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FD2C" w14:textId="6ABD6D28" w:rsidR="00BD12CD" w:rsidRPr="00F955FF" w:rsidRDefault="00AC1FC6">
      <w:pPr>
        <w:jc w:val="center"/>
        <w:rPr>
          <w:rFonts w:ascii="Century Gothic" w:hAnsi="Century Gothic"/>
          <w:b/>
          <w:bCs/>
          <w:sz w:val="36"/>
          <w:u w:val="single"/>
        </w:rPr>
      </w:pPr>
      <w:bookmarkStart w:id="0" w:name="_GoBack"/>
      <w:bookmarkEnd w:id="0"/>
      <w:r w:rsidRPr="00F955FF">
        <w:rPr>
          <w:rFonts w:ascii="Century Gothic" w:hAnsi="Century Gothic"/>
          <w:b/>
          <w:bCs/>
          <w:sz w:val="36"/>
          <w:u w:val="single"/>
        </w:rPr>
        <w:t xml:space="preserve">PTA Treasurer Report – </w:t>
      </w:r>
      <w:r w:rsidR="00B6217B">
        <w:rPr>
          <w:rFonts w:ascii="Century Gothic" w:hAnsi="Century Gothic"/>
          <w:b/>
          <w:bCs/>
          <w:sz w:val="36"/>
          <w:u w:val="single"/>
        </w:rPr>
        <w:t>17</w:t>
      </w:r>
      <w:r w:rsidR="003135B4">
        <w:rPr>
          <w:rFonts w:ascii="Century Gothic" w:hAnsi="Century Gothic"/>
          <w:b/>
          <w:bCs/>
          <w:sz w:val="36"/>
          <w:u w:val="single"/>
          <w:vertAlign w:val="superscript"/>
        </w:rPr>
        <w:t>th</w:t>
      </w:r>
      <w:r w:rsidR="00175AEB">
        <w:rPr>
          <w:rFonts w:ascii="Century Gothic" w:hAnsi="Century Gothic"/>
          <w:b/>
          <w:bCs/>
          <w:sz w:val="36"/>
          <w:u w:val="single"/>
        </w:rPr>
        <w:t xml:space="preserve"> </w:t>
      </w:r>
      <w:r w:rsidR="00B6217B">
        <w:rPr>
          <w:rFonts w:ascii="Century Gothic" w:hAnsi="Century Gothic"/>
          <w:b/>
          <w:bCs/>
          <w:sz w:val="36"/>
          <w:u w:val="single"/>
        </w:rPr>
        <w:t>September</w:t>
      </w:r>
      <w:r w:rsidR="00B74D27">
        <w:rPr>
          <w:rFonts w:ascii="Century Gothic" w:hAnsi="Century Gothic"/>
          <w:b/>
          <w:bCs/>
          <w:sz w:val="36"/>
          <w:u w:val="single"/>
        </w:rPr>
        <w:t xml:space="preserve"> 2020</w:t>
      </w:r>
    </w:p>
    <w:p w14:paraId="417E6BAF" w14:textId="77777777" w:rsidR="00BD12CD" w:rsidRPr="00F955FF" w:rsidRDefault="00BD12CD">
      <w:pPr>
        <w:rPr>
          <w:rFonts w:ascii="Century Gothic" w:hAnsi="Century Gothic"/>
          <w:b/>
          <w:bCs/>
          <w:sz w:val="16"/>
          <w:szCs w:val="16"/>
        </w:rPr>
      </w:pPr>
    </w:p>
    <w:p w14:paraId="29F5E53A" w14:textId="7B9CC050" w:rsidR="00BD12CD" w:rsidRPr="00F955FF" w:rsidRDefault="00731424">
      <w:pPr>
        <w:rPr>
          <w:rFonts w:ascii="Century Gothic" w:hAnsi="Century Gothic"/>
          <w:sz w:val="28"/>
        </w:rPr>
      </w:pPr>
      <w:r>
        <w:rPr>
          <w:rFonts w:ascii="Century Gothic" w:hAnsi="Century Gothic"/>
          <w:b/>
          <w:bCs/>
          <w:sz w:val="28"/>
        </w:rPr>
        <w:t>Cash a</w:t>
      </w:r>
      <w:r w:rsidR="00BC3A7E" w:rsidRPr="00F955FF">
        <w:rPr>
          <w:rFonts w:ascii="Century Gothic" w:hAnsi="Century Gothic"/>
          <w:b/>
          <w:bCs/>
          <w:sz w:val="28"/>
        </w:rPr>
        <w:t>s of</w:t>
      </w:r>
      <w:r w:rsidR="00AC1FC6" w:rsidRPr="00F955FF">
        <w:rPr>
          <w:rFonts w:ascii="Century Gothic" w:hAnsi="Century Gothic"/>
          <w:b/>
          <w:bCs/>
          <w:sz w:val="28"/>
        </w:rPr>
        <w:t xml:space="preserve"> </w:t>
      </w:r>
      <w:r w:rsidR="00B6217B">
        <w:rPr>
          <w:rFonts w:ascii="Century Gothic" w:hAnsi="Century Gothic"/>
          <w:b/>
          <w:bCs/>
          <w:sz w:val="28"/>
        </w:rPr>
        <w:t>14</w:t>
      </w:r>
      <w:r w:rsidR="001E51AD">
        <w:rPr>
          <w:rFonts w:ascii="Century Gothic" w:hAnsi="Century Gothic"/>
          <w:b/>
          <w:bCs/>
          <w:sz w:val="28"/>
          <w:vertAlign w:val="superscript"/>
        </w:rPr>
        <w:t>th</w:t>
      </w:r>
      <w:r w:rsidR="00175AEB">
        <w:rPr>
          <w:rFonts w:ascii="Century Gothic" w:hAnsi="Century Gothic"/>
          <w:b/>
          <w:bCs/>
          <w:sz w:val="28"/>
        </w:rPr>
        <w:t xml:space="preserve"> </w:t>
      </w:r>
      <w:r w:rsidR="00B6217B">
        <w:rPr>
          <w:rFonts w:ascii="Century Gothic" w:hAnsi="Century Gothic"/>
          <w:b/>
          <w:bCs/>
          <w:sz w:val="28"/>
        </w:rPr>
        <w:t>September</w:t>
      </w:r>
      <w:r w:rsidR="00234855">
        <w:rPr>
          <w:rFonts w:ascii="Century Gothic" w:hAnsi="Century Gothic"/>
          <w:b/>
          <w:bCs/>
          <w:sz w:val="28"/>
        </w:rPr>
        <w:t xml:space="preserve"> </w:t>
      </w:r>
      <w:r w:rsidR="001E51AD">
        <w:rPr>
          <w:rFonts w:ascii="Century Gothic" w:hAnsi="Century Gothic"/>
          <w:b/>
          <w:bCs/>
          <w:sz w:val="28"/>
        </w:rPr>
        <w:t>2020</w:t>
      </w:r>
      <w:r w:rsidR="00AC1FC6" w:rsidRPr="00F955FF">
        <w:rPr>
          <w:rFonts w:ascii="Century Gothic" w:hAnsi="Century Gothic"/>
          <w:b/>
          <w:bCs/>
          <w:sz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775"/>
      </w:tblGrid>
      <w:tr w:rsidR="00BD12CD" w:rsidRPr="00F955FF" w14:paraId="4E44A3FC" w14:textId="77777777" w:rsidTr="005B1B4D">
        <w:tc>
          <w:tcPr>
            <w:tcW w:w="3539" w:type="dxa"/>
          </w:tcPr>
          <w:p w14:paraId="5967B4F1" w14:textId="77777777" w:rsidR="00BD12CD" w:rsidRPr="00BD075E" w:rsidRDefault="00AC1FC6">
            <w:pPr>
              <w:rPr>
                <w:rFonts w:ascii="Century Gothic" w:hAnsi="Century Gothic"/>
              </w:rPr>
            </w:pPr>
            <w:r w:rsidRPr="00BD075E">
              <w:rPr>
                <w:rFonts w:ascii="Century Gothic" w:hAnsi="Century Gothic"/>
              </w:rPr>
              <w:t xml:space="preserve">Current Account: </w:t>
            </w:r>
          </w:p>
        </w:tc>
        <w:tc>
          <w:tcPr>
            <w:tcW w:w="6775" w:type="dxa"/>
          </w:tcPr>
          <w:p w14:paraId="7A955757" w14:textId="131A549A" w:rsidR="001E51AD" w:rsidRPr="001E51AD" w:rsidRDefault="00AC1FC6">
            <w:pPr>
              <w:pStyle w:val="xl24"/>
              <w:spacing w:before="0" w:beforeAutospacing="0" w:after="0" w:afterAutospacing="0"/>
              <w:rPr>
                <w:rFonts w:ascii="Century Gothic" w:hAnsi="Century Gothic" w:cs="Times New Roman"/>
                <w:sz w:val="24"/>
                <w:szCs w:val="24"/>
              </w:rPr>
            </w:pPr>
            <w:r w:rsidRPr="00BD075E">
              <w:rPr>
                <w:rFonts w:ascii="Century Gothic" w:hAnsi="Century Gothic" w:cs="Times New Roman"/>
                <w:sz w:val="24"/>
                <w:szCs w:val="24"/>
              </w:rPr>
              <w:t>£</w:t>
            </w:r>
            <w:r w:rsidR="00434997">
              <w:rPr>
                <w:rFonts w:ascii="Century Gothic" w:hAnsi="Century Gothic" w:cs="Times New Roman"/>
                <w:sz w:val="24"/>
                <w:szCs w:val="24"/>
              </w:rPr>
              <w:t xml:space="preserve"> </w:t>
            </w:r>
            <w:r w:rsidR="00652356">
              <w:rPr>
                <w:rFonts w:ascii="Century Gothic" w:hAnsi="Century Gothic" w:cs="Times New Roman"/>
                <w:sz w:val="24"/>
                <w:szCs w:val="24"/>
              </w:rPr>
              <w:t>7,433.91</w:t>
            </w:r>
          </w:p>
        </w:tc>
      </w:tr>
      <w:tr w:rsidR="00BD12CD" w:rsidRPr="00F955FF" w14:paraId="649BB969" w14:textId="77777777" w:rsidTr="005B1B4D">
        <w:tc>
          <w:tcPr>
            <w:tcW w:w="3539" w:type="dxa"/>
          </w:tcPr>
          <w:p w14:paraId="3A53CC4B" w14:textId="15F8DE5E" w:rsidR="00BD12CD" w:rsidRPr="00BD075E" w:rsidRDefault="00AC1FC6">
            <w:pPr>
              <w:rPr>
                <w:rFonts w:ascii="Century Gothic" w:hAnsi="Century Gothic"/>
              </w:rPr>
            </w:pPr>
            <w:r w:rsidRPr="00BD075E">
              <w:rPr>
                <w:rFonts w:ascii="Century Gothic" w:hAnsi="Century Gothic"/>
              </w:rPr>
              <w:t>Special Events Account:</w:t>
            </w:r>
          </w:p>
        </w:tc>
        <w:tc>
          <w:tcPr>
            <w:tcW w:w="6775" w:type="dxa"/>
          </w:tcPr>
          <w:p w14:paraId="3BD1399B" w14:textId="197A4727" w:rsidR="00B74D27" w:rsidRPr="00BD075E" w:rsidRDefault="00AC1FC6" w:rsidP="00C6102C">
            <w:pPr>
              <w:rPr>
                <w:rFonts w:ascii="Century Gothic" w:hAnsi="Century Gothic"/>
              </w:rPr>
            </w:pPr>
            <w:r w:rsidRPr="00BD075E">
              <w:rPr>
                <w:rFonts w:ascii="Century Gothic" w:hAnsi="Century Gothic"/>
              </w:rPr>
              <w:t>£</w:t>
            </w:r>
            <w:r w:rsidR="00434997">
              <w:rPr>
                <w:rFonts w:ascii="Century Gothic" w:hAnsi="Century Gothic"/>
              </w:rPr>
              <w:t xml:space="preserve"> </w:t>
            </w:r>
            <w:r w:rsidR="00D216CE">
              <w:rPr>
                <w:rFonts w:ascii="Century Gothic" w:hAnsi="Century Gothic"/>
              </w:rPr>
              <w:t>14,461.16</w:t>
            </w:r>
          </w:p>
        </w:tc>
      </w:tr>
      <w:tr w:rsidR="00BD12CD" w:rsidRPr="00F955FF" w14:paraId="60160EC2" w14:textId="77777777" w:rsidTr="005B1B4D">
        <w:tc>
          <w:tcPr>
            <w:tcW w:w="3539" w:type="dxa"/>
          </w:tcPr>
          <w:p w14:paraId="4524E3A3" w14:textId="4D524638" w:rsidR="00BD12CD" w:rsidRPr="00BD075E" w:rsidRDefault="00AC1FC6">
            <w:pPr>
              <w:rPr>
                <w:rFonts w:ascii="Century Gothic" w:hAnsi="Century Gothic"/>
              </w:rPr>
            </w:pPr>
            <w:r w:rsidRPr="00BD075E">
              <w:rPr>
                <w:rFonts w:ascii="Century Gothic" w:hAnsi="Century Gothic"/>
              </w:rPr>
              <w:t>Savings:</w:t>
            </w:r>
          </w:p>
        </w:tc>
        <w:tc>
          <w:tcPr>
            <w:tcW w:w="6775" w:type="dxa"/>
          </w:tcPr>
          <w:p w14:paraId="333DACAC" w14:textId="03C4F5EE" w:rsidR="00BD12CD" w:rsidRPr="00BD075E" w:rsidRDefault="00AC1FC6">
            <w:pPr>
              <w:rPr>
                <w:rFonts w:ascii="Century Gothic" w:hAnsi="Century Gothic"/>
              </w:rPr>
            </w:pPr>
            <w:r w:rsidRPr="00BD075E">
              <w:rPr>
                <w:rFonts w:ascii="Century Gothic" w:hAnsi="Century Gothic"/>
              </w:rPr>
              <w:t>£</w:t>
            </w:r>
            <w:r w:rsidR="00BC3A7E" w:rsidRPr="00BD075E">
              <w:rPr>
                <w:rFonts w:ascii="Century Gothic" w:hAnsi="Century Gothic"/>
              </w:rPr>
              <w:t xml:space="preserve"> </w:t>
            </w:r>
            <w:r w:rsidR="00652356">
              <w:rPr>
                <w:rFonts w:ascii="Century Gothic" w:hAnsi="Century Gothic"/>
              </w:rPr>
              <w:t>15,880.29</w:t>
            </w:r>
          </w:p>
        </w:tc>
      </w:tr>
      <w:tr w:rsidR="00BD12CD" w:rsidRPr="00F955FF" w14:paraId="6430EC85" w14:textId="77777777" w:rsidTr="005B1B4D">
        <w:tc>
          <w:tcPr>
            <w:tcW w:w="3539" w:type="dxa"/>
          </w:tcPr>
          <w:p w14:paraId="4941253B" w14:textId="77777777" w:rsidR="00BD12CD" w:rsidRPr="00BD075E" w:rsidRDefault="00AC1FC6">
            <w:pPr>
              <w:rPr>
                <w:rFonts w:ascii="Century Gothic" w:hAnsi="Century Gothic"/>
              </w:rPr>
            </w:pPr>
            <w:r w:rsidRPr="00BD075E">
              <w:rPr>
                <w:rFonts w:ascii="Century Gothic" w:hAnsi="Century Gothic"/>
              </w:rPr>
              <w:t>Cash Tin:</w:t>
            </w:r>
          </w:p>
        </w:tc>
        <w:tc>
          <w:tcPr>
            <w:tcW w:w="6775" w:type="dxa"/>
          </w:tcPr>
          <w:p w14:paraId="633E32D4" w14:textId="3BB64835" w:rsidR="004D6E76" w:rsidRPr="00BD075E" w:rsidRDefault="003070B7" w:rsidP="000F0C2A">
            <w:pPr>
              <w:rPr>
                <w:rFonts w:ascii="Century Gothic" w:hAnsi="Century Gothic"/>
              </w:rPr>
            </w:pPr>
            <w:r w:rsidRPr="00BD075E">
              <w:rPr>
                <w:rFonts w:ascii="Century Gothic" w:hAnsi="Century Gothic"/>
              </w:rPr>
              <w:t>£</w:t>
            </w:r>
            <w:r w:rsidR="00434997">
              <w:rPr>
                <w:rFonts w:ascii="Century Gothic" w:hAnsi="Century Gothic"/>
              </w:rPr>
              <w:t xml:space="preserve"> </w:t>
            </w:r>
            <w:r w:rsidR="00F05877">
              <w:rPr>
                <w:rFonts w:ascii="Century Gothic" w:hAnsi="Century Gothic"/>
              </w:rPr>
              <w:t>150</w:t>
            </w:r>
            <w:r w:rsidR="00D216CE">
              <w:rPr>
                <w:rFonts w:ascii="Century Gothic" w:hAnsi="Century Gothic"/>
              </w:rPr>
              <w:t>.00</w:t>
            </w:r>
          </w:p>
        </w:tc>
      </w:tr>
      <w:tr w:rsidR="000F0C2A" w:rsidRPr="00F955FF" w14:paraId="254C7705" w14:textId="77777777" w:rsidTr="005B1B4D">
        <w:tc>
          <w:tcPr>
            <w:tcW w:w="3539" w:type="dxa"/>
          </w:tcPr>
          <w:p w14:paraId="0CE699D6" w14:textId="250FCBB4" w:rsidR="000F0C2A" w:rsidRPr="00BD075E" w:rsidRDefault="000F0C2A">
            <w:pPr>
              <w:rPr>
                <w:rFonts w:ascii="Century Gothic" w:hAnsi="Century Gothic"/>
              </w:rPr>
            </w:pPr>
            <w:r w:rsidRPr="00BD075E">
              <w:rPr>
                <w:rFonts w:ascii="Century Gothic" w:hAnsi="Century Gothic"/>
              </w:rPr>
              <w:t>Total</w:t>
            </w:r>
            <w:r w:rsidR="00731424" w:rsidRPr="00BD075E">
              <w:rPr>
                <w:rFonts w:ascii="Century Gothic" w:hAnsi="Century Gothic"/>
              </w:rPr>
              <w:t xml:space="preserve"> cash</w:t>
            </w:r>
            <w:r w:rsidRPr="00BD075E">
              <w:rPr>
                <w:rFonts w:ascii="Century Gothic" w:hAnsi="Century Gothic"/>
              </w:rPr>
              <w:t>:</w:t>
            </w:r>
          </w:p>
        </w:tc>
        <w:tc>
          <w:tcPr>
            <w:tcW w:w="6775" w:type="dxa"/>
          </w:tcPr>
          <w:p w14:paraId="05A85188" w14:textId="75B9D42B" w:rsidR="006E26FE" w:rsidRPr="00BD075E" w:rsidRDefault="000F0C2A" w:rsidP="000F0C2A">
            <w:pPr>
              <w:rPr>
                <w:rFonts w:ascii="Century Gothic" w:hAnsi="Century Gothic"/>
              </w:rPr>
            </w:pPr>
            <w:r w:rsidRPr="00BD075E">
              <w:rPr>
                <w:rFonts w:ascii="Century Gothic" w:hAnsi="Century Gothic"/>
              </w:rPr>
              <w:t xml:space="preserve">£ </w:t>
            </w:r>
            <w:r w:rsidR="00652356">
              <w:rPr>
                <w:rFonts w:ascii="Century Gothic" w:hAnsi="Century Gothic"/>
              </w:rPr>
              <w:t>37,925.36</w:t>
            </w:r>
          </w:p>
        </w:tc>
      </w:tr>
    </w:tbl>
    <w:p w14:paraId="53C0F4C4" w14:textId="77777777" w:rsidR="006248A2" w:rsidRPr="00513650" w:rsidRDefault="006248A2" w:rsidP="00DB2005">
      <w:pPr>
        <w:jc w:val="both"/>
        <w:rPr>
          <w:rFonts w:ascii="Century Gothic" w:hAnsi="Century Gothic"/>
          <w:bCs/>
          <w:sz w:val="16"/>
          <w:szCs w:val="16"/>
        </w:rPr>
      </w:pPr>
    </w:p>
    <w:p w14:paraId="2FC49D5F" w14:textId="2A91A76C" w:rsidR="009C5BAB" w:rsidRPr="006248A2" w:rsidRDefault="00AC1FC6">
      <w:pPr>
        <w:rPr>
          <w:rFonts w:ascii="Century Gothic" w:hAnsi="Century Gothic"/>
          <w:b/>
          <w:bCs/>
          <w:sz w:val="28"/>
        </w:rPr>
      </w:pPr>
      <w:r w:rsidRPr="00F955FF">
        <w:rPr>
          <w:rFonts w:ascii="Century Gothic" w:hAnsi="Century Gothic"/>
          <w:b/>
          <w:bCs/>
          <w:sz w:val="28"/>
        </w:rPr>
        <w:t xml:space="preserve">Income &amp; Expenditure since last meeting – </w:t>
      </w:r>
      <w:r w:rsidR="00B6217B">
        <w:rPr>
          <w:rFonts w:ascii="Century Gothic" w:hAnsi="Century Gothic"/>
          <w:b/>
          <w:bCs/>
          <w:sz w:val="28"/>
        </w:rPr>
        <w:t>5</w:t>
      </w:r>
      <w:r w:rsidR="008C2DA7">
        <w:rPr>
          <w:rFonts w:ascii="Century Gothic" w:hAnsi="Century Gothic"/>
          <w:b/>
          <w:bCs/>
          <w:sz w:val="28"/>
          <w:vertAlign w:val="superscript"/>
        </w:rPr>
        <w:t>th</w:t>
      </w:r>
      <w:r w:rsidR="00B6217B">
        <w:rPr>
          <w:rFonts w:ascii="Century Gothic" w:hAnsi="Century Gothic"/>
          <w:b/>
          <w:bCs/>
          <w:sz w:val="28"/>
        </w:rPr>
        <w:t xml:space="preserve"> July</w:t>
      </w:r>
      <w:r w:rsidR="006E6704">
        <w:rPr>
          <w:rFonts w:ascii="Century Gothic" w:hAnsi="Century Gothic"/>
          <w:b/>
          <w:bCs/>
          <w:sz w:val="28"/>
        </w:rPr>
        <w:t xml:space="preserve"> </w:t>
      </w:r>
      <w:r w:rsidR="001E51AD">
        <w:rPr>
          <w:rFonts w:ascii="Century Gothic" w:hAnsi="Century Gothic"/>
          <w:b/>
          <w:bCs/>
          <w:sz w:val="28"/>
        </w:rPr>
        <w:t>2020</w:t>
      </w:r>
      <w:r w:rsidRPr="00F955FF">
        <w:rPr>
          <w:rFonts w:ascii="Century Gothic" w:hAnsi="Century Gothic"/>
          <w:b/>
          <w:bCs/>
          <w:sz w:val="28"/>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609"/>
        <w:gridCol w:w="3402"/>
        <w:gridCol w:w="1730"/>
      </w:tblGrid>
      <w:tr w:rsidR="00BD12CD" w:rsidRPr="00F955FF" w14:paraId="30052338" w14:textId="77777777" w:rsidTr="009C5BAB">
        <w:trPr>
          <w:cantSplit/>
        </w:trPr>
        <w:tc>
          <w:tcPr>
            <w:tcW w:w="5211" w:type="dxa"/>
            <w:gridSpan w:val="2"/>
          </w:tcPr>
          <w:p w14:paraId="5A726065" w14:textId="77777777" w:rsidR="00BD12CD" w:rsidRPr="00BD075E" w:rsidRDefault="00AC1FC6">
            <w:pPr>
              <w:jc w:val="center"/>
              <w:rPr>
                <w:rFonts w:ascii="Century Gothic" w:hAnsi="Century Gothic"/>
                <w:b/>
                <w:bCs/>
              </w:rPr>
            </w:pPr>
            <w:r w:rsidRPr="00BD075E">
              <w:rPr>
                <w:rFonts w:ascii="Century Gothic" w:hAnsi="Century Gothic"/>
                <w:b/>
                <w:bCs/>
              </w:rPr>
              <w:t>Income</w:t>
            </w:r>
          </w:p>
        </w:tc>
        <w:tc>
          <w:tcPr>
            <w:tcW w:w="5132" w:type="dxa"/>
            <w:gridSpan w:val="2"/>
          </w:tcPr>
          <w:p w14:paraId="70E8DA21" w14:textId="77777777" w:rsidR="00BD12CD" w:rsidRPr="00BD075E" w:rsidRDefault="00AC1FC6">
            <w:pPr>
              <w:jc w:val="center"/>
              <w:rPr>
                <w:rFonts w:ascii="Century Gothic" w:hAnsi="Century Gothic"/>
                <w:b/>
                <w:bCs/>
              </w:rPr>
            </w:pPr>
            <w:r w:rsidRPr="00BD075E">
              <w:rPr>
                <w:rFonts w:ascii="Century Gothic" w:hAnsi="Century Gothic"/>
                <w:b/>
                <w:bCs/>
              </w:rPr>
              <w:t>Expenditure</w:t>
            </w:r>
          </w:p>
        </w:tc>
      </w:tr>
      <w:tr w:rsidR="009C5BAB" w:rsidRPr="00F955FF" w14:paraId="3C9CB28F" w14:textId="77777777" w:rsidTr="009C5BAB">
        <w:tc>
          <w:tcPr>
            <w:tcW w:w="3602" w:type="dxa"/>
          </w:tcPr>
          <w:p w14:paraId="22E13B0F" w14:textId="2E45499C" w:rsidR="009C5BAB" w:rsidRPr="00BD075E" w:rsidRDefault="00B6217B" w:rsidP="00180A1C">
            <w:pPr>
              <w:rPr>
                <w:rFonts w:ascii="Century Gothic" w:hAnsi="Century Gothic"/>
              </w:rPr>
            </w:pPr>
            <w:r>
              <w:rPr>
                <w:rFonts w:ascii="Century Gothic" w:hAnsi="Century Gothic"/>
              </w:rPr>
              <w:t>Spring disco – biscuit deposit refund</w:t>
            </w:r>
          </w:p>
        </w:tc>
        <w:tc>
          <w:tcPr>
            <w:tcW w:w="1609" w:type="dxa"/>
          </w:tcPr>
          <w:p w14:paraId="35A375A2" w14:textId="4A3C55BE" w:rsidR="009C5BAB" w:rsidRPr="00BD075E" w:rsidRDefault="005D7349" w:rsidP="009F6CA9">
            <w:pPr>
              <w:rPr>
                <w:rFonts w:ascii="Century Gothic" w:hAnsi="Century Gothic"/>
              </w:rPr>
            </w:pPr>
            <w:r w:rsidRPr="00BD075E">
              <w:rPr>
                <w:rFonts w:ascii="Century Gothic" w:hAnsi="Century Gothic"/>
              </w:rPr>
              <w:t xml:space="preserve">£ </w:t>
            </w:r>
            <w:r w:rsidR="00380837">
              <w:rPr>
                <w:rFonts w:ascii="Century Gothic" w:hAnsi="Century Gothic"/>
              </w:rPr>
              <w:t xml:space="preserve">   </w:t>
            </w:r>
            <w:r w:rsidR="00946A7C">
              <w:rPr>
                <w:rFonts w:ascii="Century Gothic" w:hAnsi="Century Gothic"/>
              </w:rPr>
              <w:t xml:space="preserve"> </w:t>
            </w:r>
            <w:r w:rsidR="003449BD">
              <w:rPr>
                <w:rFonts w:ascii="Century Gothic" w:hAnsi="Century Gothic"/>
              </w:rPr>
              <w:t xml:space="preserve">  </w:t>
            </w:r>
            <w:r w:rsidR="00946A7C">
              <w:rPr>
                <w:rFonts w:ascii="Century Gothic" w:hAnsi="Century Gothic"/>
              </w:rPr>
              <w:t xml:space="preserve">  </w:t>
            </w:r>
            <w:r w:rsidR="00B6217B">
              <w:rPr>
                <w:rFonts w:ascii="Century Gothic" w:hAnsi="Century Gothic"/>
              </w:rPr>
              <w:t>3</w:t>
            </w:r>
            <w:r w:rsidR="00F05877">
              <w:rPr>
                <w:rFonts w:ascii="Century Gothic" w:hAnsi="Century Gothic"/>
              </w:rPr>
              <w:t>0</w:t>
            </w:r>
            <w:r w:rsidR="003449BD">
              <w:rPr>
                <w:rFonts w:ascii="Century Gothic" w:hAnsi="Century Gothic"/>
              </w:rPr>
              <w:t>.00</w:t>
            </w:r>
          </w:p>
        </w:tc>
        <w:tc>
          <w:tcPr>
            <w:tcW w:w="3402" w:type="dxa"/>
          </w:tcPr>
          <w:p w14:paraId="5AE490C1" w14:textId="1DF388CB" w:rsidR="009C5BAB" w:rsidRPr="00BD075E" w:rsidRDefault="00B6217B" w:rsidP="006E26FE">
            <w:pPr>
              <w:rPr>
                <w:rFonts w:ascii="Century Gothic" w:hAnsi="Century Gothic"/>
              </w:rPr>
            </w:pPr>
            <w:r>
              <w:rPr>
                <w:rFonts w:ascii="Century Gothic" w:hAnsi="Century Gothic"/>
              </w:rPr>
              <w:t>New shed</w:t>
            </w:r>
          </w:p>
        </w:tc>
        <w:tc>
          <w:tcPr>
            <w:tcW w:w="1730" w:type="dxa"/>
          </w:tcPr>
          <w:p w14:paraId="0D923234" w14:textId="6D589AAC" w:rsidR="009C5BAB" w:rsidRPr="00BD075E" w:rsidRDefault="005D7349" w:rsidP="00B647AA">
            <w:pPr>
              <w:rPr>
                <w:rFonts w:ascii="Century Gothic" w:hAnsi="Century Gothic"/>
              </w:rPr>
            </w:pPr>
            <w:r w:rsidRPr="00BD075E">
              <w:rPr>
                <w:rFonts w:ascii="Century Gothic" w:hAnsi="Century Gothic"/>
              </w:rPr>
              <w:t xml:space="preserve">£   </w:t>
            </w:r>
            <w:r w:rsidR="00B6217B">
              <w:rPr>
                <w:rFonts w:ascii="Century Gothic" w:hAnsi="Century Gothic"/>
              </w:rPr>
              <w:t xml:space="preserve">      479.95</w:t>
            </w:r>
          </w:p>
        </w:tc>
      </w:tr>
      <w:tr w:rsidR="00985EC8" w:rsidRPr="00F955FF" w14:paraId="50A8409C" w14:textId="77777777" w:rsidTr="009C5BAB">
        <w:tc>
          <w:tcPr>
            <w:tcW w:w="3602" w:type="dxa"/>
          </w:tcPr>
          <w:p w14:paraId="4CF9F90A" w14:textId="1901AA82" w:rsidR="00985EC8" w:rsidRPr="00BD075E" w:rsidRDefault="001E51AD" w:rsidP="00180A1C">
            <w:pPr>
              <w:rPr>
                <w:rFonts w:ascii="Century Gothic" w:hAnsi="Century Gothic"/>
              </w:rPr>
            </w:pPr>
            <w:r>
              <w:rPr>
                <w:rFonts w:ascii="Century Gothic" w:hAnsi="Century Gothic"/>
              </w:rPr>
              <w:t>Amazon Smile</w:t>
            </w:r>
          </w:p>
        </w:tc>
        <w:tc>
          <w:tcPr>
            <w:tcW w:w="1609" w:type="dxa"/>
          </w:tcPr>
          <w:p w14:paraId="2CD3CA47" w14:textId="257F2CA9" w:rsidR="00985EC8" w:rsidRPr="00BD075E" w:rsidRDefault="00985EC8" w:rsidP="00434997">
            <w:pPr>
              <w:rPr>
                <w:rFonts w:ascii="Century Gothic" w:hAnsi="Century Gothic"/>
              </w:rPr>
            </w:pPr>
            <w:r w:rsidRPr="00BD075E">
              <w:rPr>
                <w:rFonts w:ascii="Century Gothic" w:hAnsi="Century Gothic"/>
              </w:rPr>
              <w:t xml:space="preserve">£      </w:t>
            </w:r>
            <w:r w:rsidR="00B6217B">
              <w:rPr>
                <w:rFonts w:ascii="Century Gothic" w:hAnsi="Century Gothic"/>
              </w:rPr>
              <w:t xml:space="preserve">   26</w:t>
            </w:r>
            <w:r w:rsidR="00946A7C">
              <w:rPr>
                <w:rFonts w:ascii="Century Gothic" w:hAnsi="Century Gothic"/>
              </w:rPr>
              <w:t>.</w:t>
            </w:r>
            <w:r w:rsidR="00B6217B">
              <w:rPr>
                <w:rFonts w:ascii="Century Gothic" w:hAnsi="Century Gothic"/>
              </w:rPr>
              <w:t>21</w:t>
            </w:r>
          </w:p>
        </w:tc>
        <w:tc>
          <w:tcPr>
            <w:tcW w:w="3402" w:type="dxa"/>
          </w:tcPr>
          <w:p w14:paraId="5403D0DF" w14:textId="2ED82BC7" w:rsidR="00985EC8" w:rsidRPr="00BD075E" w:rsidRDefault="00985EC8" w:rsidP="006E26FE">
            <w:pPr>
              <w:rPr>
                <w:rFonts w:ascii="Century Gothic" w:hAnsi="Century Gothic"/>
              </w:rPr>
            </w:pPr>
          </w:p>
        </w:tc>
        <w:tc>
          <w:tcPr>
            <w:tcW w:w="1730" w:type="dxa"/>
          </w:tcPr>
          <w:p w14:paraId="3170D500" w14:textId="2C039CC4" w:rsidR="00985EC8" w:rsidRPr="00BD075E" w:rsidRDefault="00985EC8" w:rsidP="00B647AA">
            <w:pPr>
              <w:rPr>
                <w:rFonts w:ascii="Century Gothic" w:hAnsi="Century Gothic"/>
              </w:rPr>
            </w:pPr>
          </w:p>
        </w:tc>
      </w:tr>
      <w:tr w:rsidR="00985EC8" w:rsidRPr="00F955FF" w14:paraId="172AFF0A" w14:textId="77777777" w:rsidTr="009C5BAB">
        <w:tc>
          <w:tcPr>
            <w:tcW w:w="3602" w:type="dxa"/>
          </w:tcPr>
          <w:p w14:paraId="02BAF615" w14:textId="6786F3DA" w:rsidR="00985EC8" w:rsidRDefault="00985EC8" w:rsidP="00180A1C">
            <w:pPr>
              <w:rPr>
                <w:rFonts w:ascii="Century Gothic" w:hAnsi="Century Gothic"/>
              </w:rPr>
            </w:pPr>
            <w:r>
              <w:rPr>
                <w:rFonts w:ascii="Century Gothic" w:hAnsi="Century Gothic"/>
              </w:rPr>
              <w:t>Bank interest</w:t>
            </w:r>
          </w:p>
        </w:tc>
        <w:tc>
          <w:tcPr>
            <w:tcW w:w="1609" w:type="dxa"/>
          </w:tcPr>
          <w:p w14:paraId="597F2532" w14:textId="6210EE66" w:rsidR="00985EC8" w:rsidRDefault="001E51AD" w:rsidP="00434997">
            <w:pPr>
              <w:rPr>
                <w:rFonts w:ascii="Century Gothic" w:hAnsi="Century Gothic"/>
              </w:rPr>
            </w:pPr>
            <w:r>
              <w:rPr>
                <w:rFonts w:ascii="Century Gothic" w:hAnsi="Century Gothic"/>
              </w:rPr>
              <w:t xml:space="preserve">£           </w:t>
            </w:r>
            <w:r w:rsidR="00B6217B">
              <w:rPr>
                <w:rFonts w:ascii="Century Gothic" w:hAnsi="Century Gothic"/>
              </w:rPr>
              <w:t>2</w:t>
            </w:r>
            <w:r w:rsidR="00946A7C">
              <w:rPr>
                <w:rFonts w:ascii="Century Gothic" w:hAnsi="Century Gothic"/>
              </w:rPr>
              <w:t>.</w:t>
            </w:r>
            <w:r w:rsidR="00B6217B">
              <w:rPr>
                <w:rFonts w:ascii="Century Gothic" w:hAnsi="Century Gothic"/>
              </w:rPr>
              <w:t>20</w:t>
            </w:r>
          </w:p>
        </w:tc>
        <w:tc>
          <w:tcPr>
            <w:tcW w:w="3402" w:type="dxa"/>
          </w:tcPr>
          <w:p w14:paraId="7DC2D763" w14:textId="77777777" w:rsidR="00985EC8" w:rsidRPr="00BD075E" w:rsidRDefault="00985EC8" w:rsidP="00180A1C">
            <w:pPr>
              <w:rPr>
                <w:rFonts w:ascii="Century Gothic" w:hAnsi="Century Gothic"/>
              </w:rPr>
            </w:pPr>
          </w:p>
        </w:tc>
        <w:tc>
          <w:tcPr>
            <w:tcW w:w="1730" w:type="dxa"/>
          </w:tcPr>
          <w:p w14:paraId="36CDFB35" w14:textId="77777777" w:rsidR="00985EC8" w:rsidRPr="00BD075E" w:rsidRDefault="00985EC8" w:rsidP="00583062">
            <w:pPr>
              <w:rPr>
                <w:rFonts w:ascii="Century Gothic" w:hAnsi="Century Gothic"/>
              </w:rPr>
            </w:pPr>
          </w:p>
        </w:tc>
      </w:tr>
      <w:tr w:rsidR="00985EC8" w:rsidRPr="00F955FF" w14:paraId="3B9E4104" w14:textId="77777777" w:rsidTr="009C5BAB">
        <w:tc>
          <w:tcPr>
            <w:tcW w:w="3602" w:type="dxa"/>
          </w:tcPr>
          <w:p w14:paraId="2B7F3DED" w14:textId="731A2BB9" w:rsidR="00985EC8" w:rsidRDefault="00985EC8" w:rsidP="00180A1C">
            <w:pPr>
              <w:rPr>
                <w:rFonts w:ascii="Century Gothic" w:hAnsi="Century Gothic"/>
              </w:rPr>
            </w:pPr>
          </w:p>
        </w:tc>
        <w:tc>
          <w:tcPr>
            <w:tcW w:w="1609" w:type="dxa"/>
          </w:tcPr>
          <w:p w14:paraId="4B776478" w14:textId="16AC8294" w:rsidR="00985EC8" w:rsidRDefault="00985EC8" w:rsidP="00434997">
            <w:pPr>
              <w:rPr>
                <w:rFonts w:ascii="Century Gothic" w:hAnsi="Century Gothic"/>
              </w:rPr>
            </w:pPr>
          </w:p>
        </w:tc>
        <w:tc>
          <w:tcPr>
            <w:tcW w:w="3402" w:type="dxa"/>
          </w:tcPr>
          <w:p w14:paraId="3E56325A" w14:textId="77777777" w:rsidR="00985EC8" w:rsidRPr="00BD075E" w:rsidRDefault="00985EC8" w:rsidP="00180A1C">
            <w:pPr>
              <w:rPr>
                <w:rFonts w:ascii="Century Gothic" w:hAnsi="Century Gothic"/>
              </w:rPr>
            </w:pPr>
          </w:p>
        </w:tc>
        <w:tc>
          <w:tcPr>
            <w:tcW w:w="1730" w:type="dxa"/>
          </w:tcPr>
          <w:p w14:paraId="0BD6699C" w14:textId="77777777" w:rsidR="00985EC8" w:rsidRPr="00BD075E" w:rsidRDefault="00985EC8" w:rsidP="00583062">
            <w:pPr>
              <w:rPr>
                <w:rFonts w:ascii="Century Gothic" w:hAnsi="Century Gothic"/>
              </w:rPr>
            </w:pPr>
          </w:p>
        </w:tc>
      </w:tr>
      <w:tr w:rsidR="00985EC8" w:rsidRPr="00F955FF" w14:paraId="145F0510" w14:textId="77777777" w:rsidTr="009C5BAB">
        <w:tc>
          <w:tcPr>
            <w:tcW w:w="3602" w:type="dxa"/>
          </w:tcPr>
          <w:p w14:paraId="44459AC0" w14:textId="2CEACD25" w:rsidR="00985EC8" w:rsidRPr="00BD075E" w:rsidRDefault="00985EC8" w:rsidP="00380837">
            <w:pPr>
              <w:pStyle w:val="Heading1"/>
              <w:jc w:val="left"/>
              <w:rPr>
                <w:rFonts w:ascii="Century Gothic" w:hAnsi="Century Gothic"/>
                <w:b/>
                <w:bCs/>
                <w:sz w:val="24"/>
              </w:rPr>
            </w:pPr>
            <w:r>
              <w:rPr>
                <w:rFonts w:ascii="Century Gothic" w:hAnsi="Century Gothic"/>
                <w:b/>
                <w:bCs/>
                <w:sz w:val="24"/>
              </w:rPr>
              <w:t xml:space="preserve">Total </w:t>
            </w:r>
          </w:p>
        </w:tc>
        <w:tc>
          <w:tcPr>
            <w:tcW w:w="1609" w:type="dxa"/>
          </w:tcPr>
          <w:p w14:paraId="3D4E8F31" w14:textId="15F94A4E" w:rsidR="00985EC8" w:rsidRPr="00380837" w:rsidRDefault="00985EC8" w:rsidP="00434997">
            <w:pPr>
              <w:rPr>
                <w:rFonts w:ascii="Century Gothic" w:hAnsi="Century Gothic"/>
                <w:b/>
              </w:rPr>
            </w:pPr>
            <w:r>
              <w:rPr>
                <w:rFonts w:ascii="Century Gothic" w:hAnsi="Century Gothic"/>
                <w:b/>
              </w:rPr>
              <w:t xml:space="preserve">£ </w:t>
            </w:r>
            <w:r w:rsidRPr="00380837">
              <w:rPr>
                <w:rFonts w:ascii="Century Gothic" w:hAnsi="Century Gothic"/>
                <w:b/>
              </w:rPr>
              <w:t xml:space="preserve"> </w:t>
            </w:r>
            <w:r w:rsidR="00F4711D">
              <w:rPr>
                <w:rFonts w:ascii="Century Gothic" w:hAnsi="Century Gothic"/>
                <w:b/>
              </w:rPr>
              <w:t xml:space="preserve"> </w:t>
            </w:r>
            <w:r w:rsidR="00D27B2C">
              <w:rPr>
                <w:rFonts w:ascii="Century Gothic" w:hAnsi="Century Gothic"/>
                <w:b/>
              </w:rPr>
              <w:t xml:space="preserve"> </w:t>
            </w:r>
            <w:r w:rsidR="00652356">
              <w:rPr>
                <w:rFonts w:ascii="Century Gothic" w:hAnsi="Century Gothic"/>
                <w:b/>
              </w:rPr>
              <w:t xml:space="preserve">     58.41</w:t>
            </w:r>
          </w:p>
        </w:tc>
        <w:tc>
          <w:tcPr>
            <w:tcW w:w="3402" w:type="dxa"/>
          </w:tcPr>
          <w:p w14:paraId="09D823AB" w14:textId="3BB1EAC1" w:rsidR="00985EC8" w:rsidRPr="00BD075E" w:rsidRDefault="00985EC8" w:rsidP="00380837">
            <w:pPr>
              <w:pStyle w:val="Heading1"/>
              <w:jc w:val="left"/>
              <w:rPr>
                <w:rFonts w:ascii="Century Gothic" w:hAnsi="Century Gothic"/>
                <w:b/>
                <w:bCs/>
                <w:sz w:val="24"/>
              </w:rPr>
            </w:pPr>
            <w:r>
              <w:rPr>
                <w:rFonts w:ascii="Century Gothic" w:hAnsi="Century Gothic"/>
                <w:b/>
                <w:bCs/>
                <w:sz w:val="24"/>
              </w:rPr>
              <w:t xml:space="preserve">Total </w:t>
            </w:r>
          </w:p>
        </w:tc>
        <w:tc>
          <w:tcPr>
            <w:tcW w:w="1730" w:type="dxa"/>
          </w:tcPr>
          <w:p w14:paraId="43DD1AEE" w14:textId="17A4472A" w:rsidR="00985EC8" w:rsidRPr="00BD075E" w:rsidRDefault="00B6217B" w:rsidP="00B70B52">
            <w:pPr>
              <w:rPr>
                <w:rFonts w:ascii="Century Gothic" w:hAnsi="Century Gothic"/>
                <w:b/>
                <w:bCs/>
              </w:rPr>
            </w:pPr>
            <w:r>
              <w:rPr>
                <w:rFonts w:ascii="Century Gothic" w:hAnsi="Century Gothic"/>
                <w:b/>
                <w:bCs/>
              </w:rPr>
              <w:t xml:space="preserve">£         </w:t>
            </w:r>
            <w:r w:rsidR="00652356">
              <w:rPr>
                <w:rFonts w:ascii="Century Gothic" w:hAnsi="Century Gothic"/>
                <w:b/>
                <w:bCs/>
              </w:rPr>
              <w:t>479.95</w:t>
            </w:r>
          </w:p>
        </w:tc>
      </w:tr>
    </w:tbl>
    <w:p w14:paraId="2C7AEF40" w14:textId="77777777" w:rsidR="006248A2" w:rsidRPr="00513650" w:rsidRDefault="006248A2">
      <w:pPr>
        <w:rPr>
          <w:rFonts w:ascii="Century Gothic" w:hAnsi="Century Gothic"/>
          <w:bCs/>
          <w:sz w:val="16"/>
          <w:szCs w:val="16"/>
        </w:rPr>
      </w:pPr>
    </w:p>
    <w:p w14:paraId="425D1522" w14:textId="090F849E" w:rsidR="00112015" w:rsidRPr="00EF412C" w:rsidRDefault="000E37AD" w:rsidP="00EF412C">
      <w:pPr>
        <w:rPr>
          <w:rFonts w:ascii="Century Gothic" w:hAnsi="Century Gothic"/>
          <w:b/>
          <w:bCs/>
          <w:sz w:val="32"/>
          <w:szCs w:val="32"/>
        </w:rPr>
      </w:pPr>
      <w:r w:rsidRPr="00725DEE">
        <w:rPr>
          <w:rFonts w:ascii="Century Gothic" w:hAnsi="Century Gothic"/>
          <w:b/>
          <w:bCs/>
          <w:sz w:val="32"/>
          <w:szCs w:val="32"/>
        </w:rPr>
        <w:t xml:space="preserve">Fundraising events </w:t>
      </w:r>
    </w:p>
    <w:p w14:paraId="200E6D31" w14:textId="77777777" w:rsidR="00C41CD7" w:rsidRPr="00F50F46" w:rsidRDefault="00C41CD7" w:rsidP="00ED1190">
      <w:pPr>
        <w:jc w:val="both"/>
        <w:rPr>
          <w:rFonts w:ascii="Century Gothic" w:hAnsi="Century Gothic"/>
          <w:bCs/>
          <w:sz w:val="16"/>
          <w:szCs w:val="16"/>
        </w:rPr>
      </w:pPr>
    </w:p>
    <w:p w14:paraId="647FBC67" w14:textId="6169814A" w:rsidR="00C41CD7" w:rsidRPr="00C41CD7" w:rsidRDefault="003449BD" w:rsidP="00ED1190">
      <w:pPr>
        <w:jc w:val="both"/>
        <w:rPr>
          <w:rFonts w:ascii="Century Gothic" w:hAnsi="Century Gothic"/>
          <w:b/>
          <w:bCs/>
          <w:sz w:val="28"/>
          <w:szCs w:val="28"/>
        </w:rPr>
      </w:pPr>
      <w:r>
        <w:rPr>
          <w:rFonts w:ascii="Century Gothic" w:hAnsi="Century Gothic"/>
          <w:b/>
          <w:bCs/>
          <w:sz w:val="28"/>
          <w:szCs w:val="28"/>
        </w:rPr>
        <w:t>Coronavirus impact</w:t>
      </w:r>
    </w:p>
    <w:p w14:paraId="2791E002" w14:textId="396CF665" w:rsidR="003449BD" w:rsidRDefault="003449BD" w:rsidP="007B13F3">
      <w:pPr>
        <w:jc w:val="both"/>
        <w:rPr>
          <w:rFonts w:ascii="Century Gothic" w:hAnsi="Century Gothic"/>
          <w:bCs/>
        </w:rPr>
      </w:pPr>
      <w:r>
        <w:rPr>
          <w:rFonts w:ascii="Century Gothic" w:hAnsi="Century Gothic"/>
          <w:bCs/>
        </w:rPr>
        <w:t>As a result of the Coronavirus outbreak in the UK and resulting lockdown in March 2020, the PTA has put the majority of its fundraising activities</w:t>
      </w:r>
      <w:r w:rsidR="003D52E8">
        <w:rPr>
          <w:rFonts w:ascii="Century Gothic" w:hAnsi="Century Gothic"/>
          <w:bCs/>
        </w:rPr>
        <w:t xml:space="preserve"> on hold</w:t>
      </w:r>
      <w:r>
        <w:rPr>
          <w:rFonts w:ascii="Century Gothic" w:hAnsi="Century Gothic"/>
          <w:bCs/>
        </w:rPr>
        <w:t xml:space="preserve">. </w:t>
      </w:r>
      <w:r w:rsidR="007B13F3">
        <w:rPr>
          <w:rFonts w:ascii="Century Gothic" w:hAnsi="Century Gothic"/>
          <w:bCs/>
        </w:rPr>
        <w:t xml:space="preserve"> </w:t>
      </w:r>
    </w:p>
    <w:p w14:paraId="64F639B0" w14:textId="77777777" w:rsidR="003449BD" w:rsidRDefault="003449BD" w:rsidP="00ED1190">
      <w:pPr>
        <w:jc w:val="both"/>
        <w:rPr>
          <w:rFonts w:ascii="Century Gothic" w:hAnsi="Century Gothic"/>
          <w:bCs/>
        </w:rPr>
      </w:pPr>
    </w:p>
    <w:p w14:paraId="722A7813" w14:textId="1EE9F213" w:rsidR="00163354" w:rsidRDefault="00D962CB" w:rsidP="00ED1190">
      <w:pPr>
        <w:jc w:val="both"/>
        <w:rPr>
          <w:rFonts w:ascii="Century Gothic" w:hAnsi="Century Gothic"/>
          <w:bCs/>
        </w:rPr>
      </w:pPr>
      <w:r>
        <w:rPr>
          <w:rFonts w:ascii="Century Gothic" w:hAnsi="Century Gothic"/>
          <w:bCs/>
        </w:rPr>
        <w:t>Most</w:t>
      </w:r>
      <w:r w:rsidR="007B13F3">
        <w:rPr>
          <w:rFonts w:ascii="Century Gothic" w:hAnsi="Century Gothic"/>
          <w:bCs/>
        </w:rPr>
        <w:t xml:space="preserve"> effort has been put into promoting </w:t>
      </w:r>
      <w:r w:rsidR="00163354">
        <w:rPr>
          <w:rFonts w:ascii="Century Gothic" w:hAnsi="Century Gothic"/>
          <w:bCs/>
        </w:rPr>
        <w:t xml:space="preserve">online </w:t>
      </w:r>
      <w:r>
        <w:rPr>
          <w:rFonts w:ascii="Century Gothic" w:hAnsi="Century Gothic"/>
          <w:bCs/>
        </w:rPr>
        <w:t>fundraising</w:t>
      </w:r>
      <w:r w:rsidR="00163354">
        <w:rPr>
          <w:rFonts w:ascii="Century Gothic" w:hAnsi="Century Gothic"/>
          <w:bCs/>
        </w:rPr>
        <w:t xml:space="preserve"> (Amazon Smile, </w:t>
      </w:r>
      <w:proofErr w:type="spellStart"/>
      <w:r w:rsidR="00163354">
        <w:rPr>
          <w:rFonts w:ascii="Century Gothic" w:hAnsi="Century Gothic"/>
          <w:bCs/>
        </w:rPr>
        <w:t>Stikkins</w:t>
      </w:r>
      <w:proofErr w:type="spellEnd"/>
      <w:r w:rsidR="00163354">
        <w:rPr>
          <w:rFonts w:ascii="Century Gothic" w:hAnsi="Century Gothic"/>
          <w:bCs/>
        </w:rPr>
        <w:t xml:space="preserve">, Textile bank, </w:t>
      </w:r>
      <w:proofErr w:type="spellStart"/>
      <w:r w:rsidR="00163354">
        <w:rPr>
          <w:rFonts w:ascii="Century Gothic" w:hAnsi="Century Gothic"/>
          <w:bCs/>
        </w:rPr>
        <w:t>Easyfundraising</w:t>
      </w:r>
      <w:proofErr w:type="spellEnd"/>
      <w:r w:rsidR="00163354">
        <w:rPr>
          <w:rFonts w:ascii="Century Gothic" w:hAnsi="Century Gothic"/>
          <w:bCs/>
        </w:rPr>
        <w:t xml:space="preserve">) and recovering money paid as deposits for cancelled events (Spring disco biscuits deposit recovered, SSG inflatables £650 outstanding). The auction prize winner from the 2019 Ball also kindly agreed to accept the year extension to her prize offered by the </w:t>
      </w:r>
      <w:r>
        <w:rPr>
          <w:rFonts w:ascii="Century Gothic" w:hAnsi="Century Gothic"/>
          <w:bCs/>
        </w:rPr>
        <w:t xml:space="preserve">donating </w:t>
      </w:r>
      <w:r w:rsidR="00163354">
        <w:rPr>
          <w:rFonts w:ascii="Century Gothic" w:hAnsi="Century Gothic"/>
          <w:bCs/>
        </w:rPr>
        <w:t xml:space="preserve">travel company rather than </w:t>
      </w:r>
      <w:r>
        <w:rPr>
          <w:rFonts w:ascii="Century Gothic" w:hAnsi="Century Gothic"/>
          <w:bCs/>
        </w:rPr>
        <w:t>opting to receive</w:t>
      </w:r>
      <w:r w:rsidR="00163354">
        <w:rPr>
          <w:rFonts w:ascii="Century Gothic" w:hAnsi="Century Gothic"/>
          <w:bCs/>
        </w:rPr>
        <w:t xml:space="preserve"> a refund </w:t>
      </w:r>
      <w:r>
        <w:rPr>
          <w:rFonts w:ascii="Century Gothic" w:hAnsi="Century Gothic"/>
          <w:bCs/>
        </w:rPr>
        <w:t xml:space="preserve">from the PTA </w:t>
      </w:r>
      <w:r w:rsidR="00163354">
        <w:rPr>
          <w:rFonts w:ascii="Century Gothic" w:hAnsi="Century Gothic"/>
          <w:bCs/>
        </w:rPr>
        <w:t>which has saved the PTA £550. Donations of school uniform are being received from parents</w:t>
      </w:r>
      <w:r w:rsidR="00AE4207">
        <w:rPr>
          <w:rFonts w:ascii="Century Gothic" w:hAnsi="Century Gothic"/>
          <w:bCs/>
        </w:rPr>
        <w:t>,</w:t>
      </w:r>
      <w:r w:rsidR="00163354">
        <w:rPr>
          <w:rFonts w:ascii="Century Gothic" w:hAnsi="Century Gothic"/>
          <w:bCs/>
        </w:rPr>
        <w:t xml:space="preserve"> which it is hoped can be sold at an event in the future. </w:t>
      </w:r>
    </w:p>
    <w:p w14:paraId="6BCAD326" w14:textId="77777777" w:rsidR="00163354" w:rsidRDefault="00163354" w:rsidP="00ED1190">
      <w:pPr>
        <w:jc w:val="both"/>
        <w:rPr>
          <w:rFonts w:ascii="Century Gothic" w:hAnsi="Century Gothic"/>
          <w:bCs/>
        </w:rPr>
      </w:pPr>
    </w:p>
    <w:p w14:paraId="4B8F3D74" w14:textId="7CFF0F65" w:rsidR="00163354" w:rsidRDefault="00D962CB" w:rsidP="00ED1190">
      <w:pPr>
        <w:jc w:val="both"/>
        <w:rPr>
          <w:rFonts w:ascii="Century Gothic" w:hAnsi="Century Gothic"/>
          <w:bCs/>
        </w:rPr>
      </w:pPr>
      <w:r>
        <w:rPr>
          <w:rFonts w:ascii="Century Gothic" w:hAnsi="Century Gothic"/>
          <w:bCs/>
        </w:rPr>
        <w:t xml:space="preserve">Discussions are underway to arrange </w:t>
      </w:r>
      <w:proofErr w:type="spellStart"/>
      <w:r>
        <w:rPr>
          <w:rFonts w:ascii="Century Gothic" w:hAnsi="Century Gothic"/>
          <w:bCs/>
        </w:rPr>
        <w:t>Covid</w:t>
      </w:r>
      <w:proofErr w:type="spellEnd"/>
      <w:r>
        <w:rPr>
          <w:rFonts w:ascii="Century Gothic" w:hAnsi="Century Gothic"/>
          <w:bCs/>
        </w:rPr>
        <w:t>-friendly fundraising events and activities</w:t>
      </w:r>
      <w:r w:rsidR="00163354">
        <w:rPr>
          <w:rFonts w:ascii="Century Gothic" w:hAnsi="Century Gothic"/>
          <w:bCs/>
        </w:rPr>
        <w:t xml:space="preserve">. </w:t>
      </w:r>
    </w:p>
    <w:p w14:paraId="737D2674" w14:textId="77777777" w:rsidR="00F4711D" w:rsidRPr="00DB3D57" w:rsidRDefault="00F4711D" w:rsidP="00ED1190">
      <w:pPr>
        <w:jc w:val="both"/>
        <w:rPr>
          <w:rFonts w:ascii="Century Gothic" w:hAnsi="Century Gothic"/>
          <w:b/>
          <w:bCs/>
          <w:sz w:val="16"/>
          <w:szCs w:val="16"/>
        </w:rPr>
      </w:pPr>
    </w:p>
    <w:p w14:paraId="1E233964" w14:textId="3842CB69" w:rsidR="005F2DAD" w:rsidRPr="005F2DAD" w:rsidRDefault="001A7DA1" w:rsidP="00ED1190">
      <w:pPr>
        <w:jc w:val="both"/>
        <w:rPr>
          <w:rFonts w:ascii="Century Gothic" w:hAnsi="Century Gothic"/>
          <w:b/>
          <w:bCs/>
          <w:sz w:val="28"/>
          <w:szCs w:val="28"/>
        </w:rPr>
      </w:pPr>
      <w:r>
        <w:rPr>
          <w:rFonts w:ascii="Century Gothic" w:hAnsi="Century Gothic"/>
          <w:b/>
          <w:bCs/>
          <w:sz w:val="28"/>
          <w:szCs w:val="28"/>
        </w:rPr>
        <w:t xml:space="preserve">Year 4 party </w:t>
      </w:r>
      <w:r w:rsidR="005F2DAD">
        <w:rPr>
          <w:rFonts w:ascii="Century Gothic" w:hAnsi="Century Gothic"/>
          <w:b/>
          <w:bCs/>
          <w:sz w:val="28"/>
          <w:szCs w:val="28"/>
        </w:rPr>
        <w:t>2020</w:t>
      </w:r>
    </w:p>
    <w:p w14:paraId="13DB5536" w14:textId="60A89EE0" w:rsidR="005F2DAD" w:rsidRDefault="00F27B6A" w:rsidP="00ED1190">
      <w:pPr>
        <w:jc w:val="both"/>
        <w:rPr>
          <w:rFonts w:ascii="Century Gothic" w:hAnsi="Century Gothic"/>
          <w:bCs/>
        </w:rPr>
      </w:pPr>
      <w:r>
        <w:rPr>
          <w:rFonts w:ascii="Century Gothic" w:hAnsi="Century Gothic"/>
          <w:bCs/>
        </w:rPr>
        <w:t xml:space="preserve">A sum of £400 has been set aside for the leavers’ party which will hopefully be run in the Autumn 2020 term subject to coronavirus restrictions. </w:t>
      </w:r>
    </w:p>
    <w:p w14:paraId="4739B774" w14:textId="77777777" w:rsidR="00F27B6A" w:rsidRPr="00892C85" w:rsidRDefault="00F27B6A" w:rsidP="00ED1190">
      <w:pPr>
        <w:jc w:val="both"/>
        <w:rPr>
          <w:rFonts w:ascii="Century Gothic" w:hAnsi="Century Gothic"/>
          <w:bCs/>
        </w:rPr>
      </w:pPr>
    </w:p>
    <w:p w14:paraId="1D483644" w14:textId="69F7EF1A" w:rsidR="002076B7" w:rsidRPr="00CD2945" w:rsidRDefault="00DB2005" w:rsidP="00CD2945">
      <w:pPr>
        <w:rPr>
          <w:rFonts w:ascii="Century Gothic" w:hAnsi="Century Gothic"/>
          <w:b/>
          <w:bCs/>
          <w:sz w:val="32"/>
          <w:szCs w:val="32"/>
        </w:rPr>
      </w:pPr>
      <w:r w:rsidRPr="00725DEE">
        <w:rPr>
          <w:rFonts w:ascii="Century Gothic" w:hAnsi="Century Gothic"/>
          <w:b/>
          <w:bCs/>
          <w:sz w:val="32"/>
          <w:szCs w:val="32"/>
        </w:rPr>
        <w:t>Other Income</w:t>
      </w:r>
      <w:r w:rsidR="0060412B" w:rsidRPr="00725DEE">
        <w:rPr>
          <w:rFonts w:ascii="Century Gothic" w:hAnsi="Century Gothic"/>
          <w:b/>
          <w:bCs/>
          <w:sz w:val="32"/>
          <w:szCs w:val="32"/>
        </w:rPr>
        <w:t xml:space="preserve"> and Expenditure</w:t>
      </w:r>
    </w:p>
    <w:p w14:paraId="608F4980" w14:textId="7C373ED5" w:rsidR="00F4711D" w:rsidRPr="00F50F46" w:rsidRDefault="00652356" w:rsidP="009D6C7C">
      <w:pPr>
        <w:pStyle w:val="BodyText"/>
        <w:jc w:val="both"/>
        <w:rPr>
          <w:rFonts w:ascii="Century Gothic" w:hAnsi="Century Gothic"/>
          <w:sz w:val="24"/>
        </w:rPr>
      </w:pPr>
      <w:r>
        <w:rPr>
          <w:rFonts w:ascii="Century Gothic" w:hAnsi="Century Gothic"/>
          <w:b/>
        </w:rPr>
        <w:t>Amazon Smile</w:t>
      </w:r>
      <w:r w:rsidR="00BD16EB">
        <w:rPr>
          <w:rFonts w:ascii="Century Gothic" w:hAnsi="Century Gothic"/>
          <w:b/>
        </w:rPr>
        <w:t xml:space="preserve"> </w:t>
      </w:r>
      <w:r>
        <w:rPr>
          <w:rFonts w:ascii="Century Gothic" w:hAnsi="Century Gothic"/>
          <w:sz w:val="24"/>
        </w:rPr>
        <w:t>- £26.21</w:t>
      </w:r>
      <w:r w:rsidR="00D27B2C">
        <w:rPr>
          <w:rFonts w:ascii="Century Gothic" w:hAnsi="Century Gothic"/>
          <w:sz w:val="24"/>
        </w:rPr>
        <w:t xml:space="preserve"> has</w:t>
      </w:r>
      <w:r w:rsidR="00F50F46">
        <w:rPr>
          <w:rFonts w:ascii="Century Gothic" w:hAnsi="Century Gothic"/>
          <w:sz w:val="24"/>
        </w:rPr>
        <w:t xml:space="preserve"> been received from Amazon Smile</w:t>
      </w:r>
      <w:r w:rsidR="00BD16EB">
        <w:rPr>
          <w:rFonts w:ascii="Century Gothic" w:hAnsi="Century Gothic"/>
          <w:sz w:val="24"/>
        </w:rPr>
        <w:t xml:space="preserve">. </w:t>
      </w:r>
    </w:p>
    <w:p w14:paraId="632F3589" w14:textId="77777777" w:rsidR="00F50F46" w:rsidRPr="00F4711D" w:rsidRDefault="00F50F46" w:rsidP="009D6C7C">
      <w:pPr>
        <w:pStyle w:val="BodyText"/>
        <w:jc w:val="both"/>
        <w:rPr>
          <w:rFonts w:ascii="Century Gothic" w:hAnsi="Century Gothic"/>
          <w:sz w:val="16"/>
          <w:szCs w:val="16"/>
        </w:rPr>
      </w:pPr>
    </w:p>
    <w:p w14:paraId="46919CCA" w14:textId="194110F5" w:rsidR="002076B7" w:rsidRDefault="002076B7" w:rsidP="009D6C7C">
      <w:pPr>
        <w:pStyle w:val="BodyText"/>
        <w:jc w:val="both"/>
        <w:rPr>
          <w:rFonts w:ascii="Century Gothic" w:hAnsi="Century Gothic"/>
          <w:sz w:val="24"/>
        </w:rPr>
      </w:pPr>
      <w:r>
        <w:rPr>
          <w:rFonts w:ascii="Century Gothic" w:hAnsi="Century Gothic"/>
          <w:b/>
        </w:rPr>
        <w:t xml:space="preserve">Bank interest </w:t>
      </w:r>
      <w:r>
        <w:rPr>
          <w:rFonts w:ascii="Century Gothic" w:hAnsi="Century Gothic"/>
          <w:sz w:val="24"/>
        </w:rPr>
        <w:t xml:space="preserve">– </w:t>
      </w:r>
      <w:r w:rsidR="00652356">
        <w:rPr>
          <w:rFonts w:ascii="Century Gothic" w:hAnsi="Century Gothic"/>
          <w:sz w:val="24"/>
        </w:rPr>
        <w:t>£2.20</w:t>
      </w:r>
      <w:r w:rsidR="00486DEE">
        <w:rPr>
          <w:rFonts w:ascii="Century Gothic" w:hAnsi="Century Gothic"/>
          <w:sz w:val="24"/>
        </w:rPr>
        <w:t xml:space="preserve"> was earned in interest in the 3 months to </w:t>
      </w:r>
      <w:r w:rsidR="00652356">
        <w:rPr>
          <w:rFonts w:ascii="Century Gothic" w:hAnsi="Century Gothic"/>
          <w:sz w:val="24"/>
        </w:rPr>
        <w:t>September</w:t>
      </w:r>
      <w:r w:rsidR="00C41CD7">
        <w:rPr>
          <w:rFonts w:ascii="Century Gothic" w:hAnsi="Century Gothic"/>
          <w:sz w:val="24"/>
        </w:rPr>
        <w:t xml:space="preserve"> 2020</w:t>
      </w:r>
      <w:r w:rsidR="00486DEE">
        <w:rPr>
          <w:rFonts w:ascii="Century Gothic" w:hAnsi="Century Gothic"/>
          <w:sz w:val="24"/>
        </w:rPr>
        <w:t xml:space="preserve">. </w:t>
      </w:r>
      <w:r>
        <w:rPr>
          <w:rFonts w:ascii="Century Gothic" w:hAnsi="Century Gothic"/>
          <w:sz w:val="24"/>
        </w:rPr>
        <w:t xml:space="preserve"> </w:t>
      </w:r>
      <w:r w:rsidRPr="0047615A">
        <w:rPr>
          <w:rFonts w:ascii="Century Gothic" w:hAnsi="Century Gothic"/>
          <w:sz w:val="24"/>
        </w:rPr>
        <w:t xml:space="preserve"> </w:t>
      </w:r>
    </w:p>
    <w:p w14:paraId="6BD025A3" w14:textId="77777777" w:rsidR="009D6C7C" w:rsidRPr="00CD2945" w:rsidRDefault="009D6C7C" w:rsidP="009D6C7C">
      <w:pPr>
        <w:pStyle w:val="BodyText"/>
        <w:jc w:val="both"/>
        <w:rPr>
          <w:rFonts w:ascii="Century Gothic" w:hAnsi="Century Gothic"/>
          <w:sz w:val="16"/>
          <w:szCs w:val="16"/>
        </w:rPr>
      </w:pPr>
    </w:p>
    <w:p w14:paraId="30F4241E" w14:textId="5E1BF1A1" w:rsidR="00C36071" w:rsidRDefault="00D27B2C" w:rsidP="009D6C7C">
      <w:pPr>
        <w:pStyle w:val="BodyText"/>
        <w:jc w:val="both"/>
        <w:rPr>
          <w:rFonts w:ascii="Century Gothic" w:hAnsi="Century Gothic"/>
          <w:sz w:val="24"/>
        </w:rPr>
      </w:pPr>
      <w:r>
        <w:rPr>
          <w:rFonts w:ascii="Century Gothic" w:hAnsi="Century Gothic"/>
          <w:b/>
        </w:rPr>
        <w:t xml:space="preserve">Spring disco costs </w:t>
      </w:r>
      <w:r>
        <w:rPr>
          <w:rFonts w:ascii="Century Gothic" w:hAnsi="Century Gothic"/>
        </w:rPr>
        <w:t xml:space="preserve">– </w:t>
      </w:r>
      <w:r w:rsidRPr="00D27B2C">
        <w:rPr>
          <w:rFonts w:ascii="Century Gothic" w:hAnsi="Century Gothic"/>
          <w:sz w:val="24"/>
        </w:rPr>
        <w:t xml:space="preserve">Prior to cancellation of the spring disco, a deposit of £30 was paid to Cakes and Canapes for the biscuit present for children. </w:t>
      </w:r>
      <w:r w:rsidR="00652356">
        <w:rPr>
          <w:rFonts w:ascii="Century Gothic" w:hAnsi="Century Gothic"/>
          <w:sz w:val="24"/>
        </w:rPr>
        <w:t>This was refunded in July 2020.</w:t>
      </w:r>
    </w:p>
    <w:p w14:paraId="7DC733D2" w14:textId="77777777" w:rsidR="00652356" w:rsidRPr="00652356" w:rsidRDefault="00652356" w:rsidP="009D6C7C">
      <w:pPr>
        <w:pStyle w:val="BodyText"/>
        <w:jc w:val="both"/>
        <w:rPr>
          <w:rFonts w:ascii="Century Gothic" w:hAnsi="Century Gothic"/>
          <w:sz w:val="16"/>
          <w:szCs w:val="16"/>
        </w:rPr>
      </w:pPr>
    </w:p>
    <w:p w14:paraId="5821502F" w14:textId="54EC1CD4" w:rsidR="000048E9" w:rsidRDefault="00652356" w:rsidP="009D6C7C">
      <w:pPr>
        <w:pStyle w:val="BodyText"/>
        <w:jc w:val="both"/>
        <w:rPr>
          <w:rFonts w:ascii="Century Gothic" w:hAnsi="Century Gothic"/>
          <w:sz w:val="24"/>
        </w:rPr>
      </w:pPr>
      <w:r w:rsidRPr="00652356">
        <w:rPr>
          <w:rFonts w:ascii="Century Gothic" w:hAnsi="Century Gothic"/>
          <w:b/>
        </w:rPr>
        <w:t>Shed</w:t>
      </w:r>
      <w:r>
        <w:rPr>
          <w:rFonts w:ascii="Century Gothic" w:hAnsi="Century Gothic"/>
          <w:b/>
        </w:rPr>
        <w:t xml:space="preserve"> </w:t>
      </w:r>
      <w:r>
        <w:rPr>
          <w:rFonts w:ascii="Century Gothic" w:hAnsi="Century Gothic"/>
        </w:rPr>
        <w:t xml:space="preserve">– </w:t>
      </w:r>
      <w:r>
        <w:rPr>
          <w:rFonts w:ascii="Century Gothic" w:hAnsi="Century Gothic"/>
          <w:sz w:val="24"/>
        </w:rPr>
        <w:t xml:space="preserve">A new shed, costing £479.95, was purchased and delivered to school over the summer holidays. This is less than the £700 budgeted as the shed is slightly smaller than originally planned.  Unfortunately, delays in the delivery of the shed meant that the old shed could not be removed and the new one erected while school was closed as we had planned. It is hoped that this can be sorted out shortly. </w:t>
      </w:r>
    </w:p>
    <w:p w14:paraId="1AFA8DA1" w14:textId="77777777" w:rsidR="00652356" w:rsidRPr="00CD2945" w:rsidRDefault="00652356" w:rsidP="009D6C7C">
      <w:pPr>
        <w:pStyle w:val="BodyText"/>
        <w:jc w:val="both"/>
        <w:rPr>
          <w:rFonts w:ascii="Century Gothic" w:hAnsi="Century Gothic"/>
          <w:sz w:val="16"/>
          <w:szCs w:val="16"/>
        </w:rPr>
      </w:pPr>
    </w:p>
    <w:p w14:paraId="110E0C4B" w14:textId="62FA5E54" w:rsidR="000048E9" w:rsidRPr="000048E9" w:rsidRDefault="000048E9" w:rsidP="009D6C7C">
      <w:pPr>
        <w:pStyle w:val="BodyText"/>
        <w:jc w:val="both"/>
        <w:rPr>
          <w:rFonts w:ascii="Century Gothic" w:hAnsi="Century Gothic"/>
          <w:b/>
        </w:rPr>
      </w:pPr>
      <w:r w:rsidRPr="000048E9">
        <w:rPr>
          <w:rFonts w:ascii="Century Gothic" w:hAnsi="Century Gothic"/>
          <w:b/>
        </w:rPr>
        <w:t>Administration</w:t>
      </w:r>
    </w:p>
    <w:p w14:paraId="7B286558" w14:textId="25DD2D3E" w:rsidR="00CD2945" w:rsidRDefault="00D27B2C" w:rsidP="00CD2945">
      <w:pPr>
        <w:pStyle w:val="BodyText"/>
        <w:jc w:val="both"/>
        <w:rPr>
          <w:rFonts w:ascii="Century Gothic" w:hAnsi="Century Gothic"/>
          <w:sz w:val="24"/>
        </w:rPr>
      </w:pPr>
      <w:r>
        <w:rPr>
          <w:rFonts w:ascii="Century Gothic" w:hAnsi="Century Gothic"/>
          <w:sz w:val="24"/>
        </w:rPr>
        <w:t xml:space="preserve">The </w:t>
      </w:r>
      <w:r w:rsidR="001E4890">
        <w:rPr>
          <w:rFonts w:ascii="Century Gothic" w:hAnsi="Century Gothic"/>
          <w:sz w:val="24"/>
        </w:rPr>
        <w:t xml:space="preserve">2019 </w:t>
      </w:r>
      <w:r>
        <w:rPr>
          <w:rFonts w:ascii="Century Gothic" w:hAnsi="Century Gothic"/>
          <w:sz w:val="24"/>
        </w:rPr>
        <w:t>annual return is also being prepared</w:t>
      </w:r>
      <w:r w:rsidR="00BD16EB">
        <w:rPr>
          <w:rFonts w:ascii="Century Gothic" w:hAnsi="Century Gothic"/>
          <w:sz w:val="24"/>
        </w:rPr>
        <w:t xml:space="preserve"> ready for review by Andrew Upton</w:t>
      </w:r>
      <w:r>
        <w:rPr>
          <w:rFonts w:ascii="Century Gothic" w:hAnsi="Century Gothic"/>
          <w:sz w:val="24"/>
        </w:rPr>
        <w:t xml:space="preserve">. Discussions are underway with Barclays bank to change from </w:t>
      </w:r>
      <w:r w:rsidR="00F4711D">
        <w:rPr>
          <w:rFonts w:ascii="Century Gothic" w:hAnsi="Century Gothic"/>
          <w:sz w:val="24"/>
        </w:rPr>
        <w:t xml:space="preserve">dual authorisation on the account to single authorisation and to change current signatories. </w:t>
      </w:r>
    </w:p>
    <w:p w14:paraId="311D5D4B" w14:textId="77777777" w:rsidR="00AE4207" w:rsidRDefault="00AE4207" w:rsidP="00CD2945">
      <w:pPr>
        <w:pStyle w:val="BodyText"/>
        <w:jc w:val="both"/>
        <w:rPr>
          <w:rFonts w:ascii="Century Gothic" w:hAnsi="Century Gothic"/>
          <w:sz w:val="24"/>
        </w:rPr>
      </w:pPr>
    </w:p>
    <w:p w14:paraId="301D377A" w14:textId="77777777" w:rsidR="00054714" w:rsidRPr="00F05877" w:rsidRDefault="00054714" w:rsidP="00B70796">
      <w:pPr>
        <w:pStyle w:val="BodyText"/>
        <w:rPr>
          <w:rFonts w:ascii="Century Gothic" w:hAnsi="Century Gothic"/>
          <w:b/>
          <w:sz w:val="16"/>
          <w:szCs w:val="16"/>
        </w:rPr>
      </w:pPr>
    </w:p>
    <w:p w14:paraId="143B1A98" w14:textId="2A40FB29" w:rsidR="00B70796" w:rsidRPr="00725DEE" w:rsidRDefault="00B70796" w:rsidP="00B70796">
      <w:pPr>
        <w:pStyle w:val="BodyText"/>
        <w:rPr>
          <w:rFonts w:ascii="Century Gothic" w:hAnsi="Century Gothic"/>
          <w:b/>
          <w:sz w:val="32"/>
          <w:szCs w:val="32"/>
        </w:rPr>
      </w:pPr>
      <w:r w:rsidRPr="00725DEE">
        <w:rPr>
          <w:rFonts w:ascii="Century Gothic" w:hAnsi="Century Gothic"/>
          <w:b/>
          <w:sz w:val="32"/>
          <w:szCs w:val="32"/>
        </w:rPr>
        <w:t>Future Plans/Spending</w:t>
      </w:r>
      <w:r w:rsidR="0092782F" w:rsidRPr="00725DEE">
        <w:rPr>
          <w:rFonts w:ascii="Century Gothic" w:hAnsi="Century Gothic"/>
          <w:b/>
          <w:sz w:val="32"/>
          <w:szCs w:val="32"/>
        </w:rPr>
        <w:t>:</w:t>
      </w:r>
    </w:p>
    <w:p w14:paraId="6248F4B3" w14:textId="7F4E67FA" w:rsidR="00741738" w:rsidRPr="00725DEE" w:rsidRDefault="00CD2945" w:rsidP="00741738">
      <w:pPr>
        <w:pStyle w:val="BodyText"/>
        <w:numPr>
          <w:ilvl w:val="0"/>
          <w:numId w:val="8"/>
        </w:numPr>
        <w:rPr>
          <w:rFonts w:ascii="Century Gothic" w:hAnsi="Century Gothic"/>
          <w:sz w:val="24"/>
        </w:rPr>
      </w:pPr>
      <w:r>
        <w:rPr>
          <w:rFonts w:ascii="Century Gothic" w:hAnsi="Century Gothic"/>
          <w:sz w:val="24"/>
        </w:rPr>
        <w:t>£1</w:t>
      </w:r>
      <w:r w:rsidR="00741738" w:rsidRPr="00725DEE">
        <w:rPr>
          <w:rFonts w:ascii="Century Gothic" w:hAnsi="Century Gothic"/>
          <w:sz w:val="24"/>
        </w:rPr>
        <w:t>00 for Russell Raiders</w:t>
      </w:r>
      <w:r w:rsidR="00134007" w:rsidRPr="00725DEE">
        <w:rPr>
          <w:rFonts w:ascii="Century Gothic" w:hAnsi="Century Gothic"/>
          <w:sz w:val="24"/>
        </w:rPr>
        <w:t xml:space="preserve"> </w:t>
      </w:r>
    </w:p>
    <w:p w14:paraId="32CBAC2C" w14:textId="20A4BEEC" w:rsidR="00726345" w:rsidRDefault="00726345" w:rsidP="00134007">
      <w:pPr>
        <w:pStyle w:val="BodyText"/>
        <w:numPr>
          <w:ilvl w:val="0"/>
          <w:numId w:val="8"/>
        </w:numPr>
        <w:jc w:val="both"/>
        <w:rPr>
          <w:rFonts w:ascii="Century Gothic" w:hAnsi="Century Gothic"/>
          <w:sz w:val="24"/>
        </w:rPr>
      </w:pPr>
      <w:r w:rsidRPr="00725DEE">
        <w:rPr>
          <w:rFonts w:ascii="Century Gothic" w:hAnsi="Century Gothic"/>
          <w:sz w:val="24"/>
        </w:rPr>
        <w:t xml:space="preserve">£280 for </w:t>
      </w:r>
      <w:r w:rsidR="00CD2945">
        <w:rPr>
          <w:rFonts w:ascii="Century Gothic" w:hAnsi="Century Gothic"/>
          <w:sz w:val="24"/>
        </w:rPr>
        <w:t xml:space="preserve">2019 </w:t>
      </w:r>
      <w:r w:rsidRPr="00725DEE">
        <w:rPr>
          <w:rFonts w:ascii="Century Gothic" w:hAnsi="Century Gothic"/>
          <w:sz w:val="24"/>
        </w:rPr>
        <w:t>calendars</w:t>
      </w:r>
    </w:p>
    <w:p w14:paraId="1B09F4D0" w14:textId="68019B03" w:rsidR="00CD2945" w:rsidRDefault="00CD2945" w:rsidP="00134007">
      <w:pPr>
        <w:pStyle w:val="BodyText"/>
        <w:numPr>
          <w:ilvl w:val="0"/>
          <w:numId w:val="8"/>
        </w:numPr>
        <w:jc w:val="both"/>
        <w:rPr>
          <w:rFonts w:ascii="Century Gothic" w:hAnsi="Century Gothic"/>
          <w:sz w:val="24"/>
        </w:rPr>
      </w:pPr>
      <w:r>
        <w:rPr>
          <w:rFonts w:ascii="Century Gothic" w:hAnsi="Century Gothic"/>
          <w:sz w:val="24"/>
        </w:rPr>
        <w:t>£240 for 2020 calendars</w:t>
      </w:r>
    </w:p>
    <w:p w14:paraId="0518000D" w14:textId="4491D01B" w:rsidR="003D3551" w:rsidRDefault="003D3551" w:rsidP="00134007">
      <w:pPr>
        <w:pStyle w:val="BodyText"/>
        <w:numPr>
          <w:ilvl w:val="0"/>
          <w:numId w:val="8"/>
        </w:numPr>
        <w:jc w:val="both"/>
        <w:rPr>
          <w:rFonts w:ascii="Century Gothic" w:hAnsi="Century Gothic"/>
          <w:sz w:val="24"/>
        </w:rPr>
      </w:pPr>
      <w:r>
        <w:rPr>
          <w:rFonts w:ascii="Century Gothic" w:hAnsi="Century Gothic"/>
          <w:sz w:val="24"/>
        </w:rPr>
        <w:t>£1,247 for SSG inflatables for Summer Event</w:t>
      </w:r>
      <w:r w:rsidR="005F2DAD">
        <w:rPr>
          <w:rFonts w:ascii="Century Gothic" w:hAnsi="Century Gothic"/>
          <w:sz w:val="24"/>
        </w:rPr>
        <w:t xml:space="preserve"> (2019)</w:t>
      </w:r>
    </w:p>
    <w:p w14:paraId="229B8D8B" w14:textId="063B7657" w:rsidR="005F2DAD" w:rsidRDefault="00F27B6A" w:rsidP="00134007">
      <w:pPr>
        <w:pStyle w:val="BodyText"/>
        <w:numPr>
          <w:ilvl w:val="0"/>
          <w:numId w:val="8"/>
        </w:numPr>
        <w:jc w:val="both"/>
        <w:rPr>
          <w:rFonts w:ascii="Century Gothic" w:hAnsi="Century Gothic"/>
          <w:sz w:val="24"/>
        </w:rPr>
      </w:pPr>
      <w:r>
        <w:rPr>
          <w:rFonts w:ascii="Century Gothic" w:hAnsi="Century Gothic"/>
          <w:sz w:val="24"/>
        </w:rPr>
        <w:t>£65</w:t>
      </w:r>
      <w:r w:rsidR="005F2DAD">
        <w:rPr>
          <w:rFonts w:ascii="Century Gothic" w:hAnsi="Century Gothic"/>
          <w:sz w:val="24"/>
        </w:rPr>
        <w:t>0 for SSG inflatables for Summer Event (2020)</w:t>
      </w:r>
    </w:p>
    <w:p w14:paraId="562DA8CA" w14:textId="5CA430FA" w:rsidR="00E20884" w:rsidRDefault="009D6C7C" w:rsidP="00134007">
      <w:pPr>
        <w:pStyle w:val="BodyText"/>
        <w:numPr>
          <w:ilvl w:val="0"/>
          <w:numId w:val="8"/>
        </w:numPr>
        <w:jc w:val="both"/>
        <w:rPr>
          <w:rFonts w:ascii="Century Gothic" w:hAnsi="Century Gothic"/>
          <w:sz w:val="24"/>
        </w:rPr>
      </w:pPr>
      <w:r>
        <w:rPr>
          <w:rFonts w:ascii="Century Gothic" w:hAnsi="Century Gothic"/>
          <w:sz w:val="24"/>
        </w:rPr>
        <w:t>£819.48</w:t>
      </w:r>
      <w:r w:rsidR="00E20884">
        <w:rPr>
          <w:rFonts w:ascii="Century Gothic" w:hAnsi="Century Gothic"/>
          <w:sz w:val="24"/>
        </w:rPr>
        <w:t xml:space="preserve"> for Year 4 Gift/Party (2019)</w:t>
      </w:r>
    </w:p>
    <w:p w14:paraId="21F7BDE4" w14:textId="7DF7D61B" w:rsidR="009D6C7C" w:rsidRDefault="00966A72" w:rsidP="00134007">
      <w:pPr>
        <w:pStyle w:val="BodyText"/>
        <w:numPr>
          <w:ilvl w:val="0"/>
          <w:numId w:val="8"/>
        </w:numPr>
        <w:jc w:val="both"/>
        <w:rPr>
          <w:rFonts w:ascii="Century Gothic" w:hAnsi="Century Gothic"/>
          <w:sz w:val="24"/>
        </w:rPr>
      </w:pPr>
      <w:r>
        <w:rPr>
          <w:rFonts w:ascii="Century Gothic" w:hAnsi="Century Gothic"/>
          <w:sz w:val="24"/>
        </w:rPr>
        <w:t>£5,585</w:t>
      </w:r>
      <w:r w:rsidR="00CD2945">
        <w:rPr>
          <w:rFonts w:ascii="Century Gothic" w:hAnsi="Century Gothic"/>
          <w:sz w:val="24"/>
        </w:rPr>
        <w:t>.22</w:t>
      </w:r>
      <w:r w:rsidR="009D6C7C">
        <w:rPr>
          <w:rFonts w:ascii="Century Gothic" w:hAnsi="Century Gothic"/>
          <w:sz w:val="24"/>
        </w:rPr>
        <w:t xml:space="preserve"> commitments for the Ball 2019 </w:t>
      </w:r>
    </w:p>
    <w:p w14:paraId="567D7704" w14:textId="264BC1ED" w:rsidR="009D6C7C" w:rsidRDefault="009D6C7C" w:rsidP="00134007">
      <w:pPr>
        <w:pStyle w:val="BodyText"/>
        <w:numPr>
          <w:ilvl w:val="0"/>
          <w:numId w:val="8"/>
        </w:numPr>
        <w:jc w:val="both"/>
        <w:rPr>
          <w:rFonts w:ascii="Century Gothic" w:hAnsi="Century Gothic"/>
          <w:sz w:val="24"/>
        </w:rPr>
      </w:pPr>
      <w:r>
        <w:rPr>
          <w:rFonts w:ascii="Century Gothic" w:hAnsi="Century Gothic"/>
          <w:sz w:val="24"/>
        </w:rPr>
        <w:t>£300 estimated cost of PTA notice board</w:t>
      </w:r>
    </w:p>
    <w:p w14:paraId="170828BB" w14:textId="073AD470" w:rsidR="00D30A9E" w:rsidRDefault="00966A72" w:rsidP="00F50F46">
      <w:pPr>
        <w:pStyle w:val="BodyText"/>
        <w:numPr>
          <w:ilvl w:val="0"/>
          <w:numId w:val="8"/>
        </w:numPr>
        <w:jc w:val="both"/>
        <w:rPr>
          <w:rFonts w:ascii="Century Gothic" w:hAnsi="Century Gothic"/>
          <w:sz w:val="24"/>
        </w:rPr>
      </w:pPr>
      <w:r>
        <w:rPr>
          <w:rFonts w:ascii="Century Gothic" w:hAnsi="Century Gothic"/>
          <w:sz w:val="24"/>
        </w:rPr>
        <w:t xml:space="preserve">£840 estimated cost of Theatre 2019 </w:t>
      </w:r>
      <w:r w:rsidR="00D30A9E" w:rsidRPr="00F50F46">
        <w:rPr>
          <w:rFonts w:ascii="Century Gothic" w:hAnsi="Century Gothic"/>
          <w:sz w:val="24"/>
        </w:rPr>
        <w:t xml:space="preserve"> </w:t>
      </w:r>
    </w:p>
    <w:p w14:paraId="2213734B" w14:textId="6A3C1FBA" w:rsidR="005F2DAD" w:rsidRDefault="00F27B6A" w:rsidP="00F50F46">
      <w:pPr>
        <w:pStyle w:val="BodyText"/>
        <w:numPr>
          <w:ilvl w:val="0"/>
          <w:numId w:val="8"/>
        </w:numPr>
        <w:jc w:val="both"/>
        <w:rPr>
          <w:rFonts w:ascii="Century Gothic" w:hAnsi="Century Gothic"/>
          <w:sz w:val="24"/>
        </w:rPr>
      </w:pPr>
      <w:r>
        <w:rPr>
          <w:rFonts w:ascii="Century Gothic" w:hAnsi="Century Gothic"/>
          <w:sz w:val="24"/>
        </w:rPr>
        <w:t>£400</w:t>
      </w:r>
      <w:r w:rsidR="005F2DAD">
        <w:rPr>
          <w:rFonts w:ascii="Century Gothic" w:hAnsi="Century Gothic"/>
          <w:sz w:val="24"/>
        </w:rPr>
        <w:t xml:space="preserve"> </w:t>
      </w:r>
      <w:r>
        <w:rPr>
          <w:rFonts w:ascii="Century Gothic" w:hAnsi="Century Gothic"/>
          <w:sz w:val="24"/>
        </w:rPr>
        <w:t xml:space="preserve">estimated cost of Year 4 </w:t>
      </w:r>
      <w:r w:rsidR="005F2DAD">
        <w:rPr>
          <w:rFonts w:ascii="Century Gothic" w:hAnsi="Century Gothic"/>
          <w:sz w:val="24"/>
        </w:rPr>
        <w:t xml:space="preserve">Party 2020 </w:t>
      </w:r>
    </w:p>
    <w:p w14:paraId="267B582B" w14:textId="3A8EF482" w:rsidR="00AE4207" w:rsidRDefault="00AE4207" w:rsidP="00F50F46">
      <w:pPr>
        <w:pStyle w:val="BodyText"/>
        <w:numPr>
          <w:ilvl w:val="0"/>
          <w:numId w:val="8"/>
        </w:numPr>
        <w:jc w:val="both"/>
        <w:rPr>
          <w:rFonts w:ascii="Century Gothic" w:hAnsi="Century Gothic"/>
          <w:sz w:val="24"/>
        </w:rPr>
      </w:pPr>
      <w:r>
        <w:rPr>
          <w:rFonts w:ascii="Century Gothic" w:hAnsi="Century Gothic"/>
          <w:sz w:val="24"/>
        </w:rPr>
        <w:t>£1,200 for football pitch renovations</w:t>
      </w:r>
    </w:p>
    <w:p w14:paraId="64F232AD" w14:textId="1946FB04" w:rsidR="00AE4207" w:rsidRDefault="00AE4207" w:rsidP="00F50F46">
      <w:pPr>
        <w:pStyle w:val="BodyText"/>
        <w:numPr>
          <w:ilvl w:val="0"/>
          <w:numId w:val="8"/>
        </w:numPr>
        <w:jc w:val="both"/>
        <w:rPr>
          <w:rFonts w:ascii="Century Gothic" w:hAnsi="Century Gothic"/>
          <w:sz w:val="24"/>
        </w:rPr>
      </w:pPr>
      <w:r>
        <w:rPr>
          <w:rFonts w:ascii="Century Gothic" w:hAnsi="Century Gothic"/>
          <w:sz w:val="24"/>
        </w:rPr>
        <w:t>£1,000 pledge for books</w:t>
      </w:r>
    </w:p>
    <w:p w14:paraId="27AB5CC1" w14:textId="74122A15" w:rsidR="00C36071" w:rsidRPr="00F50F46" w:rsidRDefault="00C36071" w:rsidP="00F50F46">
      <w:pPr>
        <w:pStyle w:val="BodyText"/>
        <w:numPr>
          <w:ilvl w:val="0"/>
          <w:numId w:val="8"/>
        </w:numPr>
        <w:jc w:val="both"/>
        <w:rPr>
          <w:rFonts w:ascii="Century Gothic" w:hAnsi="Century Gothic"/>
          <w:sz w:val="24"/>
        </w:rPr>
      </w:pPr>
      <w:r>
        <w:rPr>
          <w:rFonts w:ascii="Century Gothic" w:hAnsi="Century Gothic"/>
          <w:sz w:val="24"/>
        </w:rPr>
        <w:t>£31.92 estimated cost for Easter egg hunt treats</w:t>
      </w:r>
    </w:p>
    <w:p w14:paraId="5C7CEA24" w14:textId="77777777" w:rsidR="00D45D71" w:rsidRPr="00F05877" w:rsidRDefault="00D45D71" w:rsidP="00243AD4">
      <w:pPr>
        <w:pStyle w:val="BodyText"/>
        <w:jc w:val="both"/>
        <w:rPr>
          <w:rFonts w:ascii="Century Gothic" w:hAnsi="Century Gothic"/>
          <w:sz w:val="16"/>
          <w:szCs w:val="16"/>
        </w:rPr>
      </w:pPr>
    </w:p>
    <w:p w14:paraId="26BD2EF5" w14:textId="31E88635" w:rsidR="00B70796" w:rsidRPr="006248A2" w:rsidRDefault="00B70796" w:rsidP="00B65A38">
      <w:pPr>
        <w:pStyle w:val="BodyText"/>
        <w:rPr>
          <w:rFonts w:ascii="Century Gothic" w:hAnsi="Century Gothic"/>
          <w:b/>
          <w:sz w:val="24"/>
        </w:rPr>
      </w:pPr>
      <w:r w:rsidRPr="006248A2">
        <w:rPr>
          <w:rFonts w:ascii="Century Gothic" w:hAnsi="Century Gothic"/>
          <w:b/>
          <w:sz w:val="24"/>
        </w:rPr>
        <w:t xml:space="preserve">Current Available Funds: £ </w:t>
      </w:r>
      <w:r w:rsidR="00AE4207">
        <w:rPr>
          <w:rFonts w:ascii="Century Gothic" w:hAnsi="Century Gothic"/>
          <w:b/>
          <w:sz w:val="24"/>
        </w:rPr>
        <w:t>37.925.36</w:t>
      </w:r>
    </w:p>
    <w:p w14:paraId="658092D5" w14:textId="4ABD15DC" w:rsidR="00134007" w:rsidRPr="006248A2" w:rsidRDefault="00E927C5" w:rsidP="00134007">
      <w:pPr>
        <w:pStyle w:val="BodyText"/>
        <w:rPr>
          <w:rFonts w:ascii="Century Gothic" w:hAnsi="Century Gothic"/>
          <w:b/>
          <w:sz w:val="24"/>
        </w:rPr>
      </w:pPr>
      <w:r w:rsidRPr="006248A2">
        <w:rPr>
          <w:rFonts w:ascii="Century Gothic" w:hAnsi="Century Gothic"/>
          <w:b/>
          <w:sz w:val="24"/>
        </w:rPr>
        <w:t>Allocated</w:t>
      </w:r>
      <w:r w:rsidR="004D6E76" w:rsidRPr="006248A2">
        <w:rPr>
          <w:rFonts w:ascii="Century Gothic" w:hAnsi="Century Gothic"/>
          <w:b/>
          <w:sz w:val="24"/>
        </w:rPr>
        <w:t>/Earmarked</w:t>
      </w:r>
      <w:r w:rsidRPr="006248A2">
        <w:rPr>
          <w:rFonts w:ascii="Century Gothic" w:hAnsi="Century Gothic"/>
          <w:b/>
          <w:sz w:val="24"/>
        </w:rPr>
        <w:t xml:space="preserve"> Funds</w:t>
      </w:r>
      <w:r w:rsidR="00FA2AE4" w:rsidRPr="006248A2">
        <w:rPr>
          <w:rFonts w:ascii="Century Gothic" w:hAnsi="Century Gothic"/>
          <w:b/>
          <w:sz w:val="24"/>
        </w:rPr>
        <w:t xml:space="preserve">: </w:t>
      </w:r>
      <w:r w:rsidR="00530803" w:rsidRPr="006248A2">
        <w:rPr>
          <w:rFonts w:ascii="Century Gothic" w:hAnsi="Century Gothic"/>
          <w:b/>
          <w:sz w:val="24"/>
        </w:rPr>
        <w:t>£</w:t>
      </w:r>
      <w:r w:rsidR="000D2F07" w:rsidRPr="006248A2">
        <w:rPr>
          <w:rFonts w:ascii="Century Gothic" w:hAnsi="Century Gothic"/>
          <w:b/>
          <w:sz w:val="24"/>
        </w:rPr>
        <w:t xml:space="preserve"> </w:t>
      </w:r>
      <w:r w:rsidR="002E13C8">
        <w:rPr>
          <w:rFonts w:ascii="Century Gothic" w:hAnsi="Century Gothic"/>
          <w:b/>
          <w:sz w:val="24"/>
        </w:rPr>
        <w:t>12.693.62</w:t>
      </w:r>
    </w:p>
    <w:p w14:paraId="7632D510" w14:textId="2ADFF032" w:rsidR="00741738" w:rsidRPr="006248A2" w:rsidRDefault="00D91B24" w:rsidP="00741738">
      <w:pPr>
        <w:pStyle w:val="BodyText"/>
        <w:rPr>
          <w:rFonts w:ascii="Century Gothic" w:hAnsi="Century Gothic"/>
          <w:b/>
          <w:sz w:val="24"/>
        </w:rPr>
      </w:pPr>
      <w:r w:rsidRPr="006248A2">
        <w:rPr>
          <w:rFonts w:ascii="Century Gothic" w:hAnsi="Century Gothic"/>
          <w:b/>
          <w:sz w:val="24"/>
        </w:rPr>
        <w:t>Un</w:t>
      </w:r>
      <w:r w:rsidR="00980CD3" w:rsidRPr="006248A2">
        <w:rPr>
          <w:rFonts w:ascii="Century Gothic" w:hAnsi="Century Gothic"/>
          <w:b/>
          <w:sz w:val="24"/>
        </w:rPr>
        <w:t>allocated income available to PTA at present is £</w:t>
      </w:r>
      <w:r w:rsidR="001D2A4A">
        <w:rPr>
          <w:rFonts w:ascii="Century Gothic" w:hAnsi="Century Gothic"/>
          <w:b/>
          <w:sz w:val="24"/>
        </w:rPr>
        <w:t xml:space="preserve"> </w:t>
      </w:r>
      <w:r w:rsidR="002E13C8">
        <w:rPr>
          <w:rFonts w:ascii="Century Gothic" w:hAnsi="Century Gothic"/>
          <w:b/>
          <w:sz w:val="24"/>
        </w:rPr>
        <w:t>25,231.74</w:t>
      </w:r>
    </w:p>
    <w:p w14:paraId="75E5D960" w14:textId="77777777" w:rsidR="00741738" w:rsidRPr="009F4745" w:rsidRDefault="00741738" w:rsidP="00741738">
      <w:pPr>
        <w:pStyle w:val="BodyText"/>
        <w:rPr>
          <w:rFonts w:ascii="Century Gothic" w:hAnsi="Century Gothic"/>
          <w:b/>
          <w:sz w:val="10"/>
          <w:szCs w:val="10"/>
        </w:rPr>
      </w:pPr>
    </w:p>
    <w:p w14:paraId="4CD156AC" w14:textId="6F7991D9" w:rsidR="00AC1FC6" w:rsidRPr="00725DEE" w:rsidRDefault="00A635EE" w:rsidP="00741738">
      <w:pPr>
        <w:pStyle w:val="BodyText"/>
        <w:rPr>
          <w:rFonts w:ascii="Century Gothic" w:hAnsi="Century Gothic"/>
          <w:sz w:val="24"/>
        </w:rPr>
      </w:pPr>
      <w:r w:rsidRPr="00725DEE">
        <w:rPr>
          <w:rFonts w:ascii="Century Gothic" w:hAnsi="Century Gothic"/>
          <w:sz w:val="24"/>
        </w:rPr>
        <w:t>Nina Page</w:t>
      </w:r>
      <w:r w:rsidR="00AC1FC6" w:rsidRPr="00725DEE">
        <w:rPr>
          <w:rFonts w:ascii="Century Gothic" w:hAnsi="Century Gothic"/>
          <w:sz w:val="24"/>
        </w:rPr>
        <w:t xml:space="preserve"> </w:t>
      </w:r>
      <w:r w:rsidR="00A4501B" w:rsidRPr="00725DEE">
        <w:rPr>
          <w:rFonts w:ascii="Century Gothic" w:hAnsi="Century Gothic"/>
          <w:sz w:val="24"/>
        </w:rPr>
        <w:t xml:space="preserve">– </w:t>
      </w:r>
      <w:r w:rsidR="00AE4207">
        <w:rPr>
          <w:rFonts w:ascii="Century Gothic" w:hAnsi="Century Gothic"/>
          <w:sz w:val="24"/>
        </w:rPr>
        <w:t>17</w:t>
      </w:r>
      <w:r w:rsidR="008A3791" w:rsidRPr="008A3791">
        <w:rPr>
          <w:rFonts w:ascii="Century Gothic" w:hAnsi="Century Gothic"/>
          <w:sz w:val="24"/>
          <w:vertAlign w:val="superscript"/>
        </w:rPr>
        <w:t>th</w:t>
      </w:r>
      <w:r w:rsidR="0049464B">
        <w:rPr>
          <w:rFonts w:ascii="Century Gothic" w:hAnsi="Century Gothic"/>
          <w:sz w:val="24"/>
        </w:rPr>
        <w:t xml:space="preserve"> </w:t>
      </w:r>
      <w:r w:rsidR="00AE4207">
        <w:rPr>
          <w:rFonts w:ascii="Century Gothic" w:hAnsi="Century Gothic"/>
          <w:sz w:val="24"/>
        </w:rPr>
        <w:t>September</w:t>
      </w:r>
      <w:r w:rsidR="00CD2945">
        <w:rPr>
          <w:rFonts w:ascii="Century Gothic" w:hAnsi="Century Gothic"/>
          <w:sz w:val="24"/>
        </w:rPr>
        <w:t xml:space="preserve"> 2020</w:t>
      </w:r>
    </w:p>
    <w:sectPr w:rsidR="00AC1FC6" w:rsidRPr="00725DEE" w:rsidSect="001551EF">
      <w:pgSz w:w="11900" w:h="1682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B52"/>
    <w:multiLevelType w:val="hybridMultilevel"/>
    <w:tmpl w:val="62223E5A"/>
    <w:lvl w:ilvl="0" w:tplc="689A6086">
      <w:start w:val="3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46CC0"/>
    <w:multiLevelType w:val="hybridMultilevel"/>
    <w:tmpl w:val="8096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06FD7"/>
    <w:multiLevelType w:val="hybridMultilevel"/>
    <w:tmpl w:val="D36C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0338D"/>
    <w:multiLevelType w:val="hybridMultilevel"/>
    <w:tmpl w:val="F21A983C"/>
    <w:lvl w:ilvl="0" w:tplc="0F14F4E0">
      <w:start w:val="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D216F"/>
    <w:multiLevelType w:val="hybridMultilevel"/>
    <w:tmpl w:val="EEF60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266BD"/>
    <w:multiLevelType w:val="hybridMultilevel"/>
    <w:tmpl w:val="BEB495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764096"/>
    <w:multiLevelType w:val="hybridMultilevel"/>
    <w:tmpl w:val="1362FC6E"/>
    <w:lvl w:ilvl="0" w:tplc="7694AA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068EA"/>
    <w:multiLevelType w:val="hybridMultilevel"/>
    <w:tmpl w:val="B39856D8"/>
    <w:lvl w:ilvl="0" w:tplc="5428FA16">
      <w:start w:val="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E0"/>
    <w:rsid w:val="000048E9"/>
    <w:rsid w:val="00012E62"/>
    <w:rsid w:val="000274A2"/>
    <w:rsid w:val="0003067E"/>
    <w:rsid w:val="0004079A"/>
    <w:rsid w:val="00054714"/>
    <w:rsid w:val="00065392"/>
    <w:rsid w:val="000801DD"/>
    <w:rsid w:val="000B778C"/>
    <w:rsid w:val="000D2F07"/>
    <w:rsid w:val="000E37AD"/>
    <w:rsid w:val="000F0C2A"/>
    <w:rsid w:val="001002DB"/>
    <w:rsid w:val="00105546"/>
    <w:rsid w:val="00105ACA"/>
    <w:rsid w:val="00112015"/>
    <w:rsid w:val="00117CFB"/>
    <w:rsid w:val="00120D18"/>
    <w:rsid w:val="00131DE7"/>
    <w:rsid w:val="00134007"/>
    <w:rsid w:val="00142106"/>
    <w:rsid w:val="00151F36"/>
    <w:rsid w:val="001551EF"/>
    <w:rsid w:val="00161DE7"/>
    <w:rsid w:val="00163354"/>
    <w:rsid w:val="001674E2"/>
    <w:rsid w:val="00175AEB"/>
    <w:rsid w:val="001775E3"/>
    <w:rsid w:val="00180A1C"/>
    <w:rsid w:val="00181447"/>
    <w:rsid w:val="00194B0A"/>
    <w:rsid w:val="001A779E"/>
    <w:rsid w:val="001A7DA1"/>
    <w:rsid w:val="001B7C7B"/>
    <w:rsid w:val="001C6C54"/>
    <w:rsid w:val="001C79AC"/>
    <w:rsid w:val="001D0735"/>
    <w:rsid w:val="001D2A4A"/>
    <w:rsid w:val="001D351C"/>
    <w:rsid w:val="001D6004"/>
    <w:rsid w:val="001E4890"/>
    <w:rsid w:val="001E51AD"/>
    <w:rsid w:val="002076B7"/>
    <w:rsid w:val="00207970"/>
    <w:rsid w:val="0022706F"/>
    <w:rsid w:val="00232B9F"/>
    <w:rsid w:val="00234855"/>
    <w:rsid w:val="00243AD4"/>
    <w:rsid w:val="0026342B"/>
    <w:rsid w:val="002642FB"/>
    <w:rsid w:val="002813DA"/>
    <w:rsid w:val="00287FA4"/>
    <w:rsid w:val="002924B7"/>
    <w:rsid w:val="002B40AF"/>
    <w:rsid w:val="002C3923"/>
    <w:rsid w:val="002D13E4"/>
    <w:rsid w:val="002D2F03"/>
    <w:rsid w:val="002E13C8"/>
    <w:rsid w:val="002E234F"/>
    <w:rsid w:val="002F169B"/>
    <w:rsid w:val="003012DE"/>
    <w:rsid w:val="003070B7"/>
    <w:rsid w:val="003135B4"/>
    <w:rsid w:val="003449BD"/>
    <w:rsid w:val="00355EDF"/>
    <w:rsid w:val="0035651E"/>
    <w:rsid w:val="003576A7"/>
    <w:rsid w:val="00380837"/>
    <w:rsid w:val="003907B4"/>
    <w:rsid w:val="00392822"/>
    <w:rsid w:val="00395184"/>
    <w:rsid w:val="003A5A9F"/>
    <w:rsid w:val="003A60EF"/>
    <w:rsid w:val="003A7114"/>
    <w:rsid w:val="003B0DD1"/>
    <w:rsid w:val="003C172A"/>
    <w:rsid w:val="003C2390"/>
    <w:rsid w:val="003C3072"/>
    <w:rsid w:val="003D3551"/>
    <w:rsid w:val="003D52E8"/>
    <w:rsid w:val="003E0123"/>
    <w:rsid w:val="003E1EA2"/>
    <w:rsid w:val="003E3570"/>
    <w:rsid w:val="003E584E"/>
    <w:rsid w:val="00400002"/>
    <w:rsid w:val="00405B46"/>
    <w:rsid w:val="004062A6"/>
    <w:rsid w:val="0040723C"/>
    <w:rsid w:val="00430EA4"/>
    <w:rsid w:val="004325E9"/>
    <w:rsid w:val="00434997"/>
    <w:rsid w:val="0044043D"/>
    <w:rsid w:val="00451667"/>
    <w:rsid w:val="0045386B"/>
    <w:rsid w:val="0047615A"/>
    <w:rsid w:val="00480F66"/>
    <w:rsid w:val="00486DEE"/>
    <w:rsid w:val="0049444E"/>
    <w:rsid w:val="0049464B"/>
    <w:rsid w:val="00496732"/>
    <w:rsid w:val="004A30D7"/>
    <w:rsid w:val="004C7327"/>
    <w:rsid w:val="004D0B93"/>
    <w:rsid w:val="004D6E76"/>
    <w:rsid w:val="004E4491"/>
    <w:rsid w:val="00500F42"/>
    <w:rsid w:val="00505BB9"/>
    <w:rsid w:val="00507F64"/>
    <w:rsid w:val="00510033"/>
    <w:rsid w:val="00513650"/>
    <w:rsid w:val="00520261"/>
    <w:rsid w:val="0052065A"/>
    <w:rsid w:val="0052712A"/>
    <w:rsid w:val="00530803"/>
    <w:rsid w:val="00531C51"/>
    <w:rsid w:val="005352FB"/>
    <w:rsid w:val="00536C56"/>
    <w:rsid w:val="00543F31"/>
    <w:rsid w:val="005659A7"/>
    <w:rsid w:val="00566493"/>
    <w:rsid w:val="00583062"/>
    <w:rsid w:val="005851B2"/>
    <w:rsid w:val="005A18B0"/>
    <w:rsid w:val="005B14EA"/>
    <w:rsid w:val="005B1B4D"/>
    <w:rsid w:val="005B438D"/>
    <w:rsid w:val="005D7349"/>
    <w:rsid w:val="005D7CD0"/>
    <w:rsid w:val="005F2DAD"/>
    <w:rsid w:val="005F6CDE"/>
    <w:rsid w:val="0060412B"/>
    <w:rsid w:val="00606826"/>
    <w:rsid w:val="006070E5"/>
    <w:rsid w:val="00620316"/>
    <w:rsid w:val="006221EA"/>
    <w:rsid w:val="006248A2"/>
    <w:rsid w:val="00652356"/>
    <w:rsid w:val="006768EF"/>
    <w:rsid w:val="00690C1F"/>
    <w:rsid w:val="0069263E"/>
    <w:rsid w:val="006C1DDA"/>
    <w:rsid w:val="006C54B0"/>
    <w:rsid w:val="006D615C"/>
    <w:rsid w:val="006E26FE"/>
    <w:rsid w:val="006E6704"/>
    <w:rsid w:val="006F76FD"/>
    <w:rsid w:val="00714D76"/>
    <w:rsid w:val="00717AFF"/>
    <w:rsid w:val="00722C57"/>
    <w:rsid w:val="00725DEE"/>
    <w:rsid w:val="00726345"/>
    <w:rsid w:val="00731424"/>
    <w:rsid w:val="00737B09"/>
    <w:rsid w:val="00741738"/>
    <w:rsid w:val="00741F33"/>
    <w:rsid w:val="0077023A"/>
    <w:rsid w:val="007828D9"/>
    <w:rsid w:val="007871E3"/>
    <w:rsid w:val="0079596A"/>
    <w:rsid w:val="00795E8D"/>
    <w:rsid w:val="007A73C6"/>
    <w:rsid w:val="007A7E80"/>
    <w:rsid w:val="007B13F3"/>
    <w:rsid w:val="007F55ED"/>
    <w:rsid w:val="00804637"/>
    <w:rsid w:val="008121D1"/>
    <w:rsid w:val="008258CE"/>
    <w:rsid w:val="008515D3"/>
    <w:rsid w:val="00872A30"/>
    <w:rsid w:val="008748CB"/>
    <w:rsid w:val="00891383"/>
    <w:rsid w:val="00892C85"/>
    <w:rsid w:val="00896B99"/>
    <w:rsid w:val="008A3791"/>
    <w:rsid w:val="008A41B4"/>
    <w:rsid w:val="008A47A4"/>
    <w:rsid w:val="008C2DA7"/>
    <w:rsid w:val="008D6F92"/>
    <w:rsid w:val="008F08E0"/>
    <w:rsid w:val="00923569"/>
    <w:rsid w:val="0092456F"/>
    <w:rsid w:val="0092782F"/>
    <w:rsid w:val="009455BF"/>
    <w:rsid w:val="00946A7C"/>
    <w:rsid w:val="00947C31"/>
    <w:rsid w:val="009571FA"/>
    <w:rsid w:val="00961619"/>
    <w:rsid w:val="00965755"/>
    <w:rsid w:val="00966A72"/>
    <w:rsid w:val="009751F5"/>
    <w:rsid w:val="00980CD3"/>
    <w:rsid w:val="0098219C"/>
    <w:rsid w:val="00985EC8"/>
    <w:rsid w:val="009A0476"/>
    <w:rsid w:val="009B3094"/>
    <w:rsid w:val="009C5BAB"/>
    <w:rsid w:val="009C5E83"/>
    <w:rsid w:val="009D59F1"/>
    <w:rsid w:val="009D6582"/>
    <w:rsid w:val="009D6C7C"/>
    <w:rsid w:val="009E61B7"/>
    <w:rsid w:val="009F4745"/>
    <w:rsid w:val="009F5298"/>
    <w:rsid w:val="009F6260"/>
    <w:rsid w:val="009F6CA9"/>
    <w:rsid w:val="00A026AA"/>
    <w:rsid w:val="00A04CF6"/>
    <w:rsid w:val="00A3541F"/>
    <w:rsid w:val="00A4501B"/>
    <w:rsid w:val="00A53C7F"/>
    <w:rsid w:val="00A635EE"/>
    <w:rsid w:val="00A65423"/>
    <w:rsid w:val="00A76E64"/>
    <w:rsid w:val="00A92370"/>
    <w:rsid w:val="00AA7BD4"/>
    <w:rsid w:val="00AC12ED"/>
    <w:rsid w:val="00AC1FC6"/>
    <w:rsid w:val="00AE4207"/>
    <w:rsid w:val="00AE5011"/>
    <w:rsid w:val="00B02477"/>
    <w:rsid w:val="00B0362A"/>
    <w:rsid w:val="00B0674C"/>
    <w:rsid w:val="00B07468"/>
    <w:rsid w:val="00B32C1D"/>
    <w:rsid w:val="00B331EC"/>
    <w:rsid w:val="00B37BB4"/>
    <w:rsid w:val="00B43C13"/>
    <w:rsid w:val="00B463A9"/>
    <w:rsid w:val="00B46EB6"/>
    <w:rsid w:val="00B508ED"/>
    <w:rsid w:val="00B61612"/>
    <w:rsid w:val="00B6217B"/>
    <w:rsid w:val="00B647AA"/>
    <w:rsid w:val="00B652FF"/>
    <w:rsid w:val="00B65A38"/>
    <w:rsid w:val="00B70796"/>
    <w:rsid w:val="00B70B52"/>
    <w:rsid w:val="00B74D27"/>
    <w:rsid w:val="00B96214"/>
    <w:rsid w:val="00BA40B2"/>
    <w:rsid w:val="00BA65A3"/>
    <w:rsid w:val="00BB7DA7"/>
    <w:rsid w:val="00BC1D1A"/>
    <w:rsid w:val="00BC3A7E"/>
    <w:rsid w:val="00BD075E"/>
    <w:rsid w:val="00BD12CD"/>
    <w:rsid w:val="00BD16EB"/>
    <w:rsid w:val="00BD25A3"/>
    <w:rsid w:val="00BE7FB0"/>
    <w:rsid w:val="00BF06F3"/>
    <w:rsid w:val="00C0392A"/>
    <w:rsid w:val="00C04290"/>
    <w:rsid w:val="00C30409"/>
    <w:rsid w:val="00C36071"/>
    <w:rsid w:val="00C417AB"/>
    <w:rsid w:val="00C41CD7"/>
    <w:rsid w:val="00C42E25"/>
    <w:rsid w:val="00C46344"/>
    <w:rsid w:val="00C50839"/>
    <w:rsid w:val="00C52E66"/>
    <w:rsid w:val="00C52ED4"/>
    <w:rsid w:val="00C532DB"/>
    <w:rsid w:val="00C54B21"/>
    <w:rsid w:val="00C6102C"/>
    <w:rsid w:val="00CA7D03"/>
    <w:rsid w:val="00CB5150"/>
    <w:rsid w:val="00CB6D5C"/>
    <w:rsid w:val="00CD2945"/>
    <w:rsid w:val="00CD3B08"/>
    <w:rsid w:val="00CE78C0"/>
    <w:rsid w:val="00CF7AA8"/>
    <w:rsid w:val="00D005A7"/>
    <w:rsid w:val="00D00C4B"/>
    <w:rsid w:val="00D14C76"/>
    <w:rsid w:val="00D20DD2"/>
    <w:rsid w:val="00D216CE"/>
    <w:rsid w:val="00D23B70"/>
    <w:rsid w:val="00D25D80"/>
    <w:rsid w:val="00D27B2C"/>
    <w:rsid w:val="00D27DF5"/>
    <w:rsid w:val="00D30A9E"/>
    <w:rsid w:val="00D45113"/>
    <w:rsid w:val="00D45D71"/>
    <w:rsid w:val="00D5196A"/>
    <w:rsid w:val="00D76768"/>
    <w:rsid w:val="00D87F5D"/>
    <w:rsid w:val="00D91B24"/>
    <w:rsid w:val="00D95F5E"/>
    <w:rsid w:val="00D962CB"/>
    <w:rsid w:val="00DB2005"/>
    <w:rsid w:val="00DB3D57"/>
    <w:rsid w:val="00DB6430"/>
    <w:rsid w:val="00DC3363"/>
    <w:rsid w:val="00DC5DDB"/>
    <w:rsid w:val="00DC7D70"/>
    <w:rsid w:val="00DE49BA"/>
    <w:rsid w:val="00DF5390"/>
    <w:rsid w:val="00E012D8"/>
    <w:rsid w:val="00E036A6"/>
    <w:rsid w:val="00E1262B"/>
    <w:rsid w:val="00E20884"/>
    <w:rsid w:val="00E23E56"/>
    <w:rsid w:val="00E31CCF"/>
    <w:rsid w:val="00E403C0"/>
    <w:rsid w:val="00E53B9A"/>
    <w:rsid w:val="00E57CD7"/>
    <w:rsid w:val="00E7363D"/>
    <w:rsid w:val="00E927C5"/>
    <w:rsid w:val="00EA6D7D"/>
    <w:rsid w:val="00EB51DE"/>
    <w:rsid w:val="00EC0411"/>
    <w:rsid w:val="00EC7111"/>
    <w:rsid w:val="00ED1190"/>
    <w:rsid w:val="00EE360A"/>
    <w:rsid w:val="00EF1D09"/>
    <w:rsid w:val="00EF412C"/>
    <w:rsid w:val="00F05877"/>
    <w:rsid w:val="00F172B3"/>
    <w:rsid w:val="00F17A21"/>
    <w:rsid w:val="00F24D81"/>
    <w:rsid w:val="00F26533"/>
    <w:rsid w:val="00F27B6A"/>
    <w:rsid w:val="00F33CFC"/>
    <w:rsid w:val="00F4711D"/>
    <w:rsid w:val="00F50F46"/>
    <w:rsid w:val="00F61806"/>
    <w:rsid w:val="00F6554F"/>
    <w:rsid w:val="00F66B25"/>
    <w:rsid w:val="00F769B3"/>
    <w:rsid w:val="00F82C41"/>
    <w:rsid w:val="00F955FF"/>
    <w:rsid w:val="00FA2AE4"/>
    <w:rsid w:val="00FC1231"/>
    <w:rsid w:val="00FE3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01152"/>
  <w15:docId w15:val="{0A0B55CC-22E4-4A5C-B953-4988A19D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customStyle="1" w:styleId="xl24">
    <w:name w:val="xl24"/>
    <w:basedOn w:val="Normal"/>
    <w:pPr>
      <w:spacing w:before="100" w:beforeAutospacing="1" w:after="100" w:afterAutospacing="1"/>
    </w:pPr>
    <w:rPr>
      <w:rFonts w:cs="Arial"/>
      <w:sz w:val="28"/>
      <w:szCs w:val="28"/>
    </w:rPr>
  </w:style>
  <w:style w:type="paragraph" w:customStyle="1" w:styleId="xl25">
    <w:name w:val="xl25"/>
    <w:basedOn w:val="Normal"/>
    <w:pPr>
      <w:spacing w:before="100" w:beforeAutospacing="1" w:after="100" w:afterAutospacing="1"/>
    </w:pPr>
    <w:rPr>
      <w:rFonts w:cs="Arial"/>
      <w:b/>
      <w:bCs/>
      <w:sz w:val="28"/>
      <w:szCs w:val="28"/>
    </w:rPr>
  </w:style>
  <w:style w:type="paragraph" w:customStyle="1" w:styleId="xl26">
    <w:name w:val="xl26"/>
    <w:basedOn w:val="Normal"/>
    <w:pPr>
      <w:spacing w:before="100" w:beforeAutospacing="1" w:after="100" w:afterAutospacing="1"/>
      <w:jc w:val="right"/>
    </w:pPr>
    <w:rPr>
      <w:rFonts w:cs="Arial"/>
      <w:b/>
      <w:bCs/>
      <w:sz w:val="28"/>
      <w:szCs w:val="28"/>
    </w:rPr>
  </w:style>
  <w:style w:type="paragraph" w:customStyle="1" w:styleId="xl27">
    <w:name w:val="xl27"/>
    <w:basedOn w:val="Normal"/>
    <w:pPr>
      <w:spacing w:before="100" w:beforeAutospacing="1" w:after="100" w:afterAutospacing="1"/>
    </w:pPr>
    <w:rPr>
      <w:rFonts w:cs="Arial"/>
      <w:b/>
      <w:bCs/>
      <w:sz w:val="28"/>
      <w:szCs w:val="28"/>
    </w:rPr>
  </w:style>
  <w:style w:type="paragraph" w:customStyle="1" w:styleId="xl33">
    <w:name w:val="xl33"/>
    <w:basedOn w:val="Normal"/>
    <w:pPr>
      <w:spacing w:before="100" w:beforeAutospacing="1" w:after="100" w:afterAutospacing="1"/>
      <w:jc w:val="right"/>
    </w:pPr>
    <w:rPr>
      <w:rFonts w:cs="Arial"/>
      <w:b/>
      <w:bCs/>
      <w:color w:val="FF0000"/>
      <w:sz w:val="28"/>
      <w:szCs w:val="28"/>
    </w:rPr>
  </w:style>
  <w:style w:type="paragraph" w:styleId="ListParagraph">
    <w:name w:val="List Paragraph"/>
    <w:basedOn w:val="Normal"/>
    <w:uiPriority w:val="34"/>
    <w:qFormat/>
    <w:rsid w:val="00620316"/>
    <w:pPr>
      <w:ind w:left="720"/>
      <w:contextualSpacing/>
    </w:pPr>
  </w:style>
  <w:style w:type="paragraph" w:styleId="BalloonText">
    <w:name w:val="Balloon Text"/>
    <w:basedOn w:val="Normal"/>
    <w:link w:val="BalloonTextChar"/>
    <w:uiPriority w:val="99"/>
    <w:semiHidden/>
    <w:unhideWhenUsed/>
    <w:rsid w:val="00D91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24"/>
    <w:rPr>
      <w:rFonts w:ascii="Segoe UI" w:hAnsi="Segoe UI" w:cs="Segoe UI"/>
      <w:sz w:val="18"/>
      <w:szCs w:val="18"/>
      <w:lang w:eastAsia="en-US"/>
    </w:rPr>
  </w:style>
  <w:style w:type="table" w:styleId="TableGrid">
    <w:name w:val="Table Grid"/>
    <w:basedOn w:val="TableNormal"/>
    <w:uiPriority w:val="39"/>
    <w:rsid w:val="001D6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87063">
      <w:bodyDiv w:val="1"/>
      <w:marLeft w:val="0"/>
      <w:marRight w:val="0"/>
      <w:marTop w:val="0"/>
      <w:marBottom w:val="0"/>
      <w:divBdr>
        <w:top w:val="none" w:sz="0" w:space="0" w:color="auto"/>
        <w:left w:val="none" w:sz="0" w:space="0" w:color="auto"/>
        <w:bottom w:val="none" w:sz="0" w:space="0" w:color="auto"/>
        <w:right w:val="none" w:sz="0" w:space="0" w:color="auto"/>
      </w:divBdr>
    </w:div>
    <w:div w:id="1046367324">
      <w:bodyDiv w:val="1"/>
      <w:marLeft w:val="0"/>
      <w:marRight w:val="0"/>
      <w:marTop w:val="0"/>
      <w:marBottom w:val="0"/>
      <w:divBdr>
        <w:top w:val="none" w:sz="0" w:space="0" w:color="auto"/>
        <w:left w:val="none" w:sz="0" w:space="0" w:color="auto"/>
        <w:bottom w:val="none" w:sz="0" w:space="0" w:color="auto"/>
        <w:right w:val="none" w:sz="0" w:space="0" w:color="auto"/>
      </w:divBdr>
    </w:div>
    <w:div w:id="1997686430">
      <w:bodyDiv w:val="1"/>
      <w:marLeft w:val="0"/>
      <w:marRight w:val="0"/>
      <w:marTop w:val="0"/>
      <w:marBottom w:val="0"/>
      <w:divBdr>
        <w:top w:val="none" w:sz="0" w:space="0" w:color="auto"/>
        <w:left w:val="none" w:sz="0" w:space="0" w:color="auto"/>
        <w:bottom w:val="none" w:sz="0" w:space="0" w:color="auto"/>
        <w:right w:val="none" w:sz="0" w:space="0" w:color="auto"/>
      </w:divBdr>
    </w:div>
    <w:div w:id="20305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C74C-6983-468A-845D-11D1183E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PTA Treasurer Report – 21st April 2015</vt:lpstr>
    </vt:vector>
  </TitlesOfParts>
  <Company>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Treasurer Report – 21st April 2015</dc:title>
  <dc:subject/>
  <dc:creator>Tracey Bottoms</dc:creator>
  <cp:keywords/>
  <dc:description/>
  <cp:lastModifiedBy>Louise</cp:lastModifiedBy>
  <cp:revision>2</cp:revision>
  <cp:lastPrinted>2020-01-13T14:27:00Z</cp:lastPrinted>
  <dcterms:created xsi:type="dcterms:W3CDTF">2021-01-29T08:55:00Z</dcterms:created>
  <dcterms:modified xsi:type="dcterms:W3CDTF">2021-01-29T08:55:00Z</dcterms:modified>
</cp:coreProperties>
</file>