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37E" w:rsidRPr="007A0B25" w:rsidRDefault="00EA337E" w:rsidP="00EA337E">
      <w:pPr>
        <w:rPr>
          <w:rFonts w:ascii="Century Gothic" w:hAnsi="Century Gothic"/>
          <w:b/>
        </w:rPr>
      </w:pPr>
      <w:bookmarkStart w:id="0" w:name="_GoBack"/>
      <w:bookmarkEnd w:id="0"/>
      <w:r w:rsidRPr="007A0B25">
        <w:rPr>
          <w:rFonts w:ascii="Century Gothic" w:hAnsi="Century Gothic"/>
          <w:b/>
        </w:rPr>
        <w:t>Further support for learning</w:t>
      </w:r>
    </w:p>
    <w:p w:rsidR="00EA337E" w:rsidRPr="007A0B25" w:rsidRDefault="00EA337E" w:rsidP="00EA337E">
      <w:pPr>
        <w:rPr>
          <w:rFonts w:ascii="Century Gothic" w:eastAsia="Montserrat" w:hAnsi="Century Gothic" w:cs="Montserrat"/>
        </w:rPr>
      </w:pPr>
      <w:r>
        <w:rPr>
          <w:rFonts w:ascii="Century Gothic" w:eastAsia="Montserrat" w:hAnsi="Century Gothic" w:cs="Montserrat"/>
        </w:rPr>
        <w:t xml:space="preserve">There is </w:t>
      </w:r>
      <w:r w:rsidRPr="00660690">
        <w:rPr>
          <w:rFonts w:ascii="Century Gothic" w:eastAsia="Montserrat" w:hAnsi="Century Gothic" w:cs="Montserrat"/>
          <w:b/>
        </w:rPr>
        <w:t>absolutely no need to do anything other than the ‘Russell’ remote learning</w:t>
      </w:r>
      <w:r>
        <w:rPr>
          <w:rFonts w:ascii="Century Gothic" w:eastAsia="Montserrat" w:hAnsi="Century Gothic" w:cs="Montserrat"/>
        </w:rPr>
        <w:t xml:space="preserve"> during this time.  However, some of you are still keen to know even more ways to support and vary home learning.  </w:t>
      </w:r>
      <w:r w:rsidRPr="00387A5E">
        <w:rPr>
          <w:rFonts w:ascii="Century Gothic" w:eastAsia="Montserrat" w:hAnsi="Century Gothic" w:cs="Montserrat"/>
          <w:b/>
          <w:u w:val="single"/>
        </w:rPr>
        <w:t>We do not expect you to use any of these</w:t>
      </w:r>
      <w:r>
        <w:rPr>
          <w:rFonts w:ascii="Century Gothic" w:eastAsia="Montserrat" w:hAnsi="Century Gothic" w:cs="Montserrat"/>
        </w:rPr>
        <w:t>, but in case some parents find them useful, we would recommend the following:</w:t>
      </w:r>
    </w:p>
    <w:p w:rsidR="00EA337E" w:rsidRDefault="00EA337E" w:rsidP="00EA337E">
      <w:pPr>
        <w:rPr>
          <w:rFonts w:ascii="Century Gothic" w:eastAsia="Montserrat" w:hAnsi="Century Gothic" w:cs="Montserrat"/>
          <w:b/>
        </w:rPr>
      </w:pPr>
      <w:r w:rsidRPr="00C54192">
        <w:rPr>
          <w:rFonts w:ascii="Century Gothic" w:eastAsia="Montserrat" w:hAnsi="Century Gothic" w:cs="Montserrat"/>
          <w:b/>
        </w:rPr>
        <w:t>Oak Academy</w:t>
      </w:r>
    </w:p>
    <w:p w:rsidR="00EA337E" w:rsidRPr="00C54192" w:rsidRDefault="00EA337E" w:rsidP="00EA337E">
      <w:pPr>
        <w:rPr>
          <w:rFonts w:ascii="Century Gothic" w:eastAsia="Montserrat" w:hAnsi="Century Gothic" w:cs="Montserrat"/>
        </w:rPr>
      </w:pPr>
      <w:r>
        <w:rPr>
          <w:rFonts w:ascii="Century Gothic" w:eastAsia="Montserrat" w:hAnsi="Century Gothic" w:cs="Montserrat"/>
        </w:rPr>
        <w:t>As you know, t</w:t>
      </w:r>
      <w:r w:rsidRPr="00C54192">
        <w:rPr>
          <w:rFonts w:ascii="Century Gothic" w:eastAsia="Montserrat" w:hAnsi="Century Gothic" w:cs="Montserrat"/>
        </w:rPr>
        <w:t>his</w:t>
      </w:r>
      <w:r>
        <w:rPr>
          <w:rFonts w:ascii="Century Gothic" w:eastAsia="Montserrat" w:hAnsi="Century Gothic" w:cs="Montserrat"/>
        </w:rPr>
        <w:t xml:space="preserve"> is an</w:t>
      </w:r>
      <w:r w:rsidRPr="00C54192">
        <w:rPr>
          <w:rFonts w:ascii="Century Gothic" w:eastAsia="Montserrat" w:hAnsi="Century Gothic" w:cs="Montserrat"/>
        </w:rPr>
        <w:t xml:space="preserve"> online classroom </w:t>
      </w:r>
      <w:r>
        <w:rPr>
          <w:rFonts w:ascii="Century Gothic" w:eastAsia="Montserrat" w:hAnsi="Century Gothic" w:cs="Montserrat"/>
        </w:rPr>
        <w:t>that has</w:t>
      </w:r>
      <w:r w:rsidRPr="00C54192">
        <w:rPr>
          <w:rFonts w:ascii="Century Gothic" w:eastAsia="Montserrat" w:hAnsi="Century Gothic" w:cs="Montserrat"/>
        </w:rPr>
        <w:t xml:space="preserve"> been created by teachers specifically to support pupils’ learning at home. Oak is a free website available at </w:t>
      </w:r>
      <w:hyperlink r:id="rId5">
        <w:r w:rsidRPr="00C54192">
          <w:rPr>
            <w:rFonts w:ascii="Century Gothic" w:eastAsia="Montserrat" w:hAnsi="Century Gothic" w:cs="Montserrat"/>
            <w:color w:val="1155CC"/>
            <w:u w:val="single"/>
          </w:rPr>
          <w:t>www.thenational.academy</w:t>
        </w:r>
      </w:hyperlink>
      <w:r w:rsidRPr="00C54192">
        <w:rPr>
          <w:rFonts w:ascii="Century Gothic" w:eastAsia="Montserrat" w:hAnsi="Century Gothic" w:cs="Montserrat"/>
        </w:rPr>
        <w:t>. It is backed by the Department for Education</w:t>
      </w:r>
      <w:r>
        <w:rPr>
          <w:rFonts w:ascii="Century Gothic" w:eastAsia="Montserrat" w:hAnsi="Century Gothic" w:cs="Montserrat"/>
        </w:rPr>
        <w:t xml:space="preserve">.  </w:t>
      </w:r>
      <w:r w:rsidRPr="00C54192">
        <w:rPr>
          <w:rFonts w:ascii="Century Gothic" w:eastAsia="Montserrat" w:hAnsi="Century Gothic" w:cs="Montserrat"/>
        </w:rPr>
        <w:t xml:space="preserve">You can access Oak’s online classroom on any device, you don’t need to log in or remember a password. Your child can access lessons across a range of subjects, which provide more than three hours of learning every day. </w:t>
      </w:r>
      <w:r>
        <w:rPr>
          <w:rFonts w:ascii="Century Gothic" w:eastAsia="Montserrat" w:hAnsi="Century Gothic" w:cs="Montserrat"/>
        </w:rPr>
        <w:t xml:space="preserve">  </w:t>
      </w:r>
      <w:r w:rsidRPr="00C54192">
        <w:rPr>
          <w:rFonts w:ascii="Century Gothic" w:eastAsia="Montserrat" w:hAnsi="Century Gothic" w:cs="Montserrat"/>
        </w:rPr>
        <w:t xml:space="preserve">Each lesson is delivered by a trained teacher, over a pre-recorded video, and it’s very clear at the start of each session anything you might need (such as pens, paper etc). The lessons are designed to need minimal supervision, although this will depend on the age of your child. </w:t>
      </w:r>
      <w:r>
        <w:rPr>
          <w:rFonts w:ascii="Century Gothic" w:eastAsia="Montserrat" w:hAnsi="Century Gothic" w:cs="Montserrat"/>
        </w:rPr>
        <w:t xml:space="preserve">  </w:t>
      </w:r>
      <w:r w:rsidRPr="00C54192">
        <w:rPr>
          <w:rFonts w:ascii="Century Gothic" w:eastAsia="Montserrat" w:hAnsi="Century Gothic" w:cs="Montserrat"/>
        </w:rPr>
        <w:t xml:space="preserve">Oak also offers </w:t>
      </w:r>
      <w:r>
        <w:rPr>
          <w:rFonts w:ascii="Century Gothic" w:eastAsia="Montserrat" w:hAnsi="Century Gothic" w:cs="Montserrat"/>
        </w:rPr>
        <w:t xml:space="preserve">SEND </w:t>
      </w:r>
      <w:r w:rsidRPr="00C54192">
        <w:rPr>
          <w:rFonts w:ascii="Century Gothic" w:eastAsia="Montserrat" w:hAnsi="Century Gothic" w:cs="Montserrat"/>
        </w:rPr>
        <w:t xml:space="preserve">lessons and </w:t>
      </w:r>
      <w:r>
        <w:rPr>
          <w:rFonts w:ascii="Century Gothic" w:eastAsia="Montserrat" w:hAnsi="Century Gothic" w:cs="Montserrat"/>
        </w:rPr>
        <w:t xml:space="preserve">Special Educational </w:t>
      </w:r>
      <w:r w:rsidRPr="00C54192">
        <w:rPr>
          <w:rFonts w:ascii="Century Gothic" w:eastAsia="Montserrat" w:hAnsi="Century Gothic" w:cs="Montserrat"/>
        </w:rPr>
        <w:t>thera</w:t>
      </w:r>
      <w:r>
        <w:rPr>
          <w:rFonts w:ascii="Century Gothic" w:eastAsia="Montserrat" w:hAnsi="Century Gothic" w:cs="Montserrat"/>
        </w:rPr>
        <w:t>pies.  If your child is on the SEND register at Russell you may like to look at these resources too.  I know that Mrs Knight has been signposting some parents to them.</w:t>
      </w:r>
    </w:p>
    <w:p w:rsidR="00EA337E" w:rsidRPr="00D97B98" w:rsidRDefault="00EA337E" w:rsidP="00EA337E">
      <w:pPr>
        <w:pStyle w:val="NoSpacing"/>
        <w:rPr>
          <w:b/>
        </w:rPr>
      </w:pPr>
      <w:r w:rsidRPr="00D97B98">
        <w:rPr>
          <w:b/>
        </w:rPr>
        <w:t>The BBC</w:t>
      </w:r>
      <w:r>
        <w:rPr>
          <w:b/>
        </w:rPr>
        <w:t xml:space="preserve"> – Bitesize </w:t>
      </w:r>
    </w:p>
    <w:p w:rsidR="00EA337E" w:rsidRPr="00C54192" w:rsidRDefault="00EA337E" w:rsidP="00EA337E">
      <w:pPr>
        <w:pStyle w:val="NoSpacing"/>
      </w:pPr>
    </w:p>
    <w:p w:rsidR="00EA337E" w:rsidRDefault="00C72560" w:rsidP="00EA337E">
      <w:pPr>
        <w:shd w:val="clear" w:color="auto" w:fill="FFFFFF"/>
        <w:spacing w:line="240" w:lineRule="auto"/>
        <w:rPr>
          <w:rFonts w:ascii="Century Gothic" w:eastAsia="Times New Roman" w:hAnsi="Century Gothic"/>
          <w:color w:val="0B0C0C"/>
        </w:rPr>
      </w:pPr>
      <w:hyperlink r:id="rId6" w:history="1">
        <w:r w:rsidR="00EA337E" w:rsidRPr="00C54192">
          <w:rPr>
            <w:rFonts w:ascii="Century Gothic" w:eastAsia="Times New Roman" w:hAnsi="Century Gothic"/>
            <w:color w:val="4C2C92"/>
            <w:u w:val="single"/>
            <w:bdr w:val="none" w:sz="0" w:space="0" w:color="auto" w:frame="1"/>
          </w:rPr>
          <w:t>Bitesize Daily</w:t>
        </w:r>
      </w:hyperlink>
      <w:r w:rsidR="00EA337E" w:rsidRPr="00C54192">
        <w:rPr>
          <w:rFonts w:ascii="Century Gothic" w:eastAsia="Times New Roman" w:hAnsi="Century Gothic"/>
          <w:color w:val="0B0C0C"/>
        </w:rPr>
        <w:t xml:space="preserve"> has been developed by the BBC to provide new lessons every weekday for pupils in year 1 to year 10. </w:t>
      </w:r>
    </w:p>
    <w:p w:rsidR="00EA337E" w:rsidRDefault="00EA337E" w:rsidP="00EA337E">
      <w:pPr>
        <w:shd w:val="clear" w:color="auto" w:fill="FFFFFF"/>
        <w:spacing w:line="240" w:lineRule="auto"/>
        <w:rPr>
          <w:rFonts w:ascii="Century Gothic" w:eastAsia="Times New Roman" w:hAnsi="Century Gothic"/>
          <w:color w:val="0B0C0C"/>
        </w:rPr>
      </w:pPr>
      <w:r>
        <w:rPr>
          <w:rFonts w:ascii="Century Gothic" w:eastAsia="Times New Roman" w:hAnsi="Century Gothic"/>
          <w:color w:val="0B0C0C"/>
        </w:rPr>
        <w:t>It has been c</w:t>
      </w:r>
      <w:r w:rsidRPr="00C54192">
        <w:rPr>
          <w:rFonts w:ascii="Century Gothic" w:eastAsia="Times New Roman" w:hAnsi="Century Gothic"/>
          <w:color w:val="0B0C0C"/>
        </w:rPr>
        <w:t>reated in collaboration with teachers and educational experts, its videos and interactive activities cover core subjects and other topics on the school curriculum. Content is available for free on television, online and through BBC iPlayer.</w:t>
      </w:r>
    </w:p>
    <w:p w:rsidR="00EA337E" w:rsidRPr="00F87FB4" w:rsidRDefault="00EA337E" w:rsidP="00EA337E">
      <w:pPr>
        <w:rPr>
          <w:rFonts w:ascii="Century Gothic" w:hAnsi="Century Gothic"/>
        </w:rPr>
      </w:pPr>
      <w:r>
        <w:rPr>
          <w:rFonts w:ascii="Century Gothic" w:hAnsi="Century Gothic"/>
          <w:b/>
        </w:rPr>
        <w:t>White Rose</w:t>
      </w:r>
      <w:r>
        <w:rPr>
          <w:rFonts w:ascii="Century Gothic" w:hAnsi="Century Gothic"/>
        </w:rPr>
        <w:t xml:space="preserve"> </w:t>
      </w:r>
      <w:r w:rsidRPr="00387A5E">
        <w:rPr>
          <w:rFonts w:ascii="Century Gothic" w:hAnsi="Century Gothic"/>
          <w:b/>
        </w:rPr>
        <w:t>(Maths)</w:t>
      </w:r>
      <w:r>
        <w:rPr>
          <w:rFonts w:ascii="Century Gothic" w:hAnsi="Century Gothic"/>
          <w:b/>
        </w:rPr>
        <w:t xml:space="preserve"> </w:t>
      </w:r>
      <w:r>
        <w:rPr>
          <w:rFonts w:ascii="Century Gothic" w:hAnsi="Century Gothic"/>
        </w:rPr>
        <w:t>The scheme of work we use in school for Maths is called ‘White Rose’.  This is used in every year group across the school.  This matches exactly with our ‘live’ lessons and tasks.  You can get access to their lessons and videos here:</w:t>
      </w:r>
    </w:p>
    <w:p w:rsidR="00EA337E" w:rsidRDefault="00C72560" w:rsidP="00EA337E">
      <w:pPr>
        <w:rPr>
          <w:rFonts w:ascii="Century Gothic" w:hAnsi="Century Gothic"/>
          <w:b/>
        </w:rPr>
      </w:pPr>
      <w:hyperlink r:id="rId7" w:history="1">
        <w:r w:rsidR="00EA337E" w:rsidRPr="005847C7">
          <w:rPr>
            <w:rStyle w:val="Hyperlink"/>
            <w:rFonts w:ascii="Century Gothic" w:hAnsi="Century Gothic"/>
            <w:b/>
          </w:rPr>
          <w:t>https://whiterosemaths.com/homelearning/</w:t>
        </w:r>
      </w:hyperlink>
      <w:r w:rsidR="00EA337E">
        <w:rPr>
          <w:rFonts w:ascii="Century Gothic" w:hAnsi="Century Gothic"/>
          <w:b/>
        </w:rPr>
        <w:t xml:space="preserve"> </w:t>
      </w:r>
    </w:p>
    <w:p w:rsidR="00EA337E" w:rsidRDefault="00EA337E" w:rsidP="00EA337E">
      <w:pPr>
        <w:rPr>
          <w:rFonts w:ascii="Century Gothic" w:hAnsi="Century Gothic"/>
          <w:b/>
        </w:rPr>
      </w:pPr>
      <w:r>
        <w:rPr>
          <w:rFonts w:ascii="Century Gothic" w:hAnsi="Century Gothic"/>
          <w:b/>
        </w:rPr>
        <w:t xml:space="preserve">Or </w:t>
      </w:r>
    </w:p>
    <w:p w:rsidR="00EA337E" w:rsidRPr="00184374" w:rsidRDefault="00EA337E" w:rsidP="00EA337E">
      <w:pPr>
        <w:rPr>
          <w:rFonts w:ascii="Century Gothic" w:hAnsi="Century Gothic"/>
        </w:rPr>
      </w:pPr>
      <w:r w:rsidRPr="00387A5E">
        <w:rPr>
          <w:rFonts w:ascii="Century Gothic" w:hAnsi="Century Gothic"/>
          <w:b/>
        </w:rPr>
        <w:t>Third Space Learning</w:t>
      </w:r>
      <w:r>
        <w:rPr>
          <w:rFonts w:ascii="Century Gothic" w:hAnsi="Century Gothic"/>
        </w:rPr>
        <w:t xml:space="preserve"> </w:t>
      </w:r>
      <w:r w:rsidRPr="00387A5E">
        <w:rPr>
          <w:rFonts w:ascii="Century Gothic" w:hAnsi="Century Gothic"/>
          <w:b/>
        </w:rPr>
        <w:t xml:space="preserve">(Maths) </w:t>
      </w:r>
      <w:r w:rsidRPr="00F87FB4">
        <w:rPr>
          <w:rFonts w:ascii="Century Gothic" w:hAnsi="Century Gothic"/>
        </w:rPr>
        <w:t>This is the ‘intervention’ programme we use at Russell.  It helps children ‘fill gaps’ or ‘catch up.</w:t>
      </w:r>
      <w:r>
        <w:rPr>
          <w:rFonts w:ascii="Century Gothic" w:hAnsi="Century Gothic"/>
          <w:b/>
        </w:rPr>
        <w:t xml:space="preserve">  </w:t>
      </w:r>
      <w:r w:rsidRPr="00184374">
        <w:rPr>
          <w:rFonts w:ascii="Century Gothic" w:hAnsi="Century Gothic"/>
        </w:rPr>
        <w:t>Parents are able to sign up for their own free Maths Hub accounts to access all Third Space Learning’s free resources and support their children through school closures.</w:t>
      </w:r>
    </w:p>
    <w:p w:rsidR="00EA337E" w:rsidRDefault="00EA337E" w:rsidP="00EA337E">
      <w:pPr>
        <w:rPr>
          <w:rFonts w:ascii="Century Gothic" w:hAnsi="Century Gothic"/>
        </w:rPr>
      </w:pPr>
      <w:r w:rsidRPr="00184374">
        <w:rPr>
          <w:rFonts w:ascii="Century Gothic" w:hAnsi="Century Gothic"/>
        </w:rPr>
        <w:t xml:space="preserve">Resources can be filtered by year group, topic or category, making finding the resources you need quick and easy. The dedicated ‘Home Learning’ category contains all Third Space Learning’s free resources that are most appropriate for use at home. </w:t>
      </w:r>
    </w:p>
    <w:p w:rsidR="00EA337E" w:rsidRPr="00184374" w:rsidRDefault="00C72560" w:rsidP="00EA337E">
      <w:pPr>
        <w:rPr>
          <w:rFonts w:ascii="Century Gothic" w:hAnsi="Century Gothic"/>
        </w:rPr>
      </w:pPr>
      <w:hyperlink r:id="rId8" w:history="1">
        <w:r w:rsidR="00EA337E" w:rsidRPr="0090730F">
          <w:rPr>
            <w:rStyle w:val="Hyperlink"/>
            <w:rFonts w:ascii="Century Gothic" w:hAnsi="Century Gothic"/>
          </w:rPr>
          <w:t>https://mathshub.thirdspacelearning.com/resources?support_types=home-learning&amp;utm_source=Intercom&amp;utm_medium=Email&amp;utm_campaign=MH_HomeLearning</w:t>
        </w:r>
      </w:hyperlink>
      <w:r w:rsidR="00EA337E">
        <w:rPr>
          <w:rFonts w:ascii="Century Gothic" w:hAnsi="Century Gothic"/>
        </w:rPr>
        <w:t xml:space="preserve"> </w:t>
      </w:r>
    </w:p>
    <w:p w:rsidR="00EA337E" w:rsidRDefault="00EA337E" w:rsidP="00EA337E">
      <w:pPr>
        <w:pStyle w:val="ListParagraph"/>
        <w:numPr>
          <w:ilvl w:val="0"/>
          <w:numId w:val="1"/>
        </w:numPr>
        <w:rPr>
          <w:rFonts w:ascii="Century Gothic" w:hAnsi="Century Gothic"/>
        </w:rPr>
      </w:pPr>
      <w:r>
        <w:rPr>
          <w:rFonts w:ascii="Century Gothic" w:hAnsi="Century Gothic"/>
        </w:rPr>
        <w:lastRenderedPageBreak/>
        <w:t>Click Register for free in the top right-hand corner</w:t>
      </w:r>
    </w:p>
    <w:p w:rsidR="00EA337E" w:rsidRPr="00184374" w:rsidRDefault="00EA337E" w:rsidP="00EA337E">
      <w:pPr>
        <w:pStyle w:val="ListParagraph"/>
        <w:numPr>
          <w:ilvl w:val="0"/>
          <w:numId w:val="1"/>
        </w:numPr>
        <w:rPr>
          <w:rFonts w:ascii="Century Gothic" w:hAnsi="Century Gothic"/>
        </w:rPr>
      </w:pPr>
      <w:r w:rsidRPr="00184374">
        <w:rPr>
          <w:rFonts w:ascii="Century Gothic" w:hAnsi="Century Gothic"/>
        </w:rPr>
        <w:t>Enter your details and select ‘Parent’ as your job title</w:t>
      </w:r>
    </w:p>
    <w:p w:rsidR="00EA337E" w:rsidRPr="00184374" w:rsidRDefault="00EA337E" w:rsidP="00EA337E">
      <w:pPr>
        <w:pStyle w:val="ListParagraph"/>
        <w:numPr>
          <w:ilvl w:val="0"/>
          <w:numId w:val="1"/>
        </w:numPr>
        <w:rPr>
          <w:rFonts w:ascii="Century Gothic" w:hAnsi="Century Gothic"/>
        </w:rPr>
      </w:pPr>
      <w:r w:rsidRPr="00184374">
        <w:rPr>
          <w:rFonts w:ascii="Century Gothic" w:hAnsi="Century Gothic"/>
        </w:rPr>
        <w:t xml:space="preserve">Enter your child’s school postcode (MK45 2TD) and select their school from the list </w:t>
      </w:r>
    </w:p>
    <w:p w:rsidR="00EA337E" w:rsidRPr="00184374" w:rsidRDefault="00EA337E" w:rsidP="00EA337E">
      <w:pPr>
        <w:pStyle w:val="ListParagraph"/>
        <w:numPr>
          <w:ilvl w:val="0"/>
          <w:numId w:val="1"/>
        </w:numPr>
        <w:rPr>
          <w:rFonts w:ascii="Century Gothic" w:hAnsi="Century Gothic"/>
        </w:rPr>
      </w:pPr>
      <w:r w:rsidRPr="00184374">
        <w:rPr>
          <w:rFonts w:ascii="Century Gothic" w:hAnsi="Century Gothic"/>
        </w:rPr>
        <w:t>Enter your email and choose a password</w:t>
      </w:r>
    </w:p>
    <w:p w:rsidR="00284EA3" w:rsidRDefault="00EA337E" w:rsidP="002A226F">
      <w:pPr>
        <w:ind w:left="360"/>
        <w:rPr>
          <w:rFonts w:ascii="Century Gothic" w:hAnsi="Century Gothic"/>
        </w:rPr>
      </w:pPr>
      <w:r w:rsidRPr="00184374">
        <w:rPr>
          <w:rFonts w:ascii="Century Gothic" w:hAnsi="Century Gothic"/>
        </w:rPr>
        <w:t>Please note, the Maths Hub is not compatible with Internet Explorer so you may need to switch to a different browser to create your free account and access the resourc</w:t>
      </w:r>
      <w:r w:rsidR="002A226F">
        <w:rPr>
          <w:rFonts w:ascii="Century Gothic" w:hAnsi="Century Gothic"/>
        </w:rPr>
        <w:t>es.</w:t>
      </w:r>
    </w:p>
    <w:p w:rsidR="002A226F" w:rsidRDefault="002A226F" w:rsidP="002A226F">
      <w:pPr>
        <w:ind w:left="360"/>
        <w:rPr>
          <w:rFonts w:ascii="Century Gothic" w:hAnsi="Century Gothic"/>
        </w:rPr>
      </w:pPr>
    </w:p>
    <w:p w:rsidR="006009FE" w:rsidRDefault="006009FE" w:rsidP="006009FE">
      <w:pPr>
        <w:pStyle w:val="NormalWeb"/>
        <w:spacing w:after="75" w:afterAutospacing="0"/>
        <w:rPr>
          <w:rFonts w:ascii="Century Gothic" w:hAnsi="Century Gothic" w:cs="Arial"/>
          <w:b/>
          <w:color w:val="222222"/>
          <w:sz w:val="22"/>
          <w:szCs w:val="22"/>
        </w:rPr>
      </w:pPr>
      <w:r>
        <w:rPr>
          <w:rFonts w:ascii="Century Gothic" w:hAnsi="Century Gothic" w:cs="Arial"/>
          <w:b/>
          <w:color w:val="222222"/>
          <w:sz w:val="22"/>
          <w:szCs w:val="22"/>
        </w:rPr>
        <w:t>Information from the first KIT letter in January:</w:t>
      </w:r>
    </w:p>
    <w:p w:rsidR="006009FE" w:rsidRDefault="006009FE" w:rsidP="006009FE">
      <w:pPr>
        <w:pStyle w:val="NormalWeb"/>
        <w:spacing w:after="75" w:afterAutospacing="0"/>
        <w:rPr>
          <w:rFonts w:ascii="Century Gothic" w:hAnsi="Century Gothic" w:cs="Arial"/>
          <w:color w:val="222222"/>
          <w:sz w:val="22"/>
          <w:szCs w:val="22"/>
        </w:rPr>
      </w:pPr>
      <w:r>
        <w:rPr>
          <w:rFonts w:ascii="Century Gothic" w:hAnsi="Century Gothic" w:cs="Arial"/>
          <w:b/>
          <w:color w:val="222222"/>
          <w:sz w:val="22"/>
          <w:szCs w:val="22"/>
        </w:rPr>
        <w:t>We have already found that r</w:t>
      </w:r>
      <w:r w:rsidRPr="00F73B00">
        <w:rPr>
          <w:rFonts w:ascii="Century Gothic" w:hAnsi="Century Gothic" w:cs="Arial"/>
          <w:b/>
          <w:color w:val="222222"/>
          <w:sz w:val="22"/>
          <w:szCs w:val="22"/>
        </w:rPr>
        <w:t>emote home learning is very much like homework – some love it, want more of it and want it harder</w:t>
      </w:r>
      <w:r>
        <w:rPr>
          <w:rFonts w:ascii="Century Gothic" w:hAnsi="Century Gothic" w:cs="Arial"/>
          <w:b/>
          <w:color w:val="222222"/>
          <w:sz w:val="22"/>
          <w:szCs w:val="22"/>
        </w:rPr>
        <w:t>;</w:t>
      </w:r>
      <w:r w:rsidRPr="00F73B00">
        <w:rPr>
          <w:rFonts w:ascii="Century Gothic" w:hAnsi="Century Gothic" w:cs="Arial"/>
          <w:b/>
          <w:color w:val="222222"/>
          <w:sz w:val="22"/>
          <w:szCs w:val="22"/>
        </w:rPr>
        <w:t xml:space="preserve"> </w:t>
      </w:r>
      <w:r>
        <w:rPr>
          <w:rFonts w:ascii="Century Gothic" w:hAnsi="Century Gothic" w:cs="Arial"/>
          <w:b/>
          <w:color w:val="222222"/>
          <w:sz w:val="22"/>
          <w:szCs w:val="22"/>
        </w:rPr>
        <w:t xml:space="preserve">while </w:t>
      </w:r>
      <w:r w:rsidRPr="00F73B00">
        <w:rPr>
          <w:rFonts w:ascii="Century Gothic" w:hAnsi="Century Gothic" w:cs="Arial"/>
          <w:b/>
          <w:color w:val="222222"/>
          <w:sz w:val="22"/>
          <w:szCs w:val="22"/>
        </w:rPr>
        <w:t>some parents and children wish they didn’t have to do it, want less of it and want it easier</w:t>
      </w:r>
      <w:r>
        <w:rPr>
          <w:rFonts w:ascii="Century Gothic" w:hAnsi="Century Gothic" w:cs="Arial"/>
          <w:b/>
          <w:color w:val="222222"/>
          <w:sz w:val="22"/>
          <w:szCs w:val="22"/>
        </w:rPr>
        <w:t>!</w:t>
      </w:r>
      <w:r>
        <w:rPr>
          <w:rFonts w:ascii="Century Gothic" w:hAnsi="Century Gothic" w:cs="Arial"/>
          <w:color w:val="222222"/>
          <w:sz w:val="22"/>
          <w:szCs w:val="22"/>
        </w:rPr>
        <w:t xml:space="preserve">  We simply cannot meet everyone’s needs, but if you would like further learning for your children, on top of that which is already provided, please use the following recommended sources to supplement learning activities:</w:t>
      </w:r>
    </w:p>
    <w:p w:rsidR="006009FE" w:rsidRDefault="00C72560" w:rsidP="006009FE">
      <w:pPr>
        <w:pStyle w:val="NormalWeb"/>
        <w:spacing w:after="75" w:afterAutospacing="0"/>
        <w:rPr>
          <w:rFonts w:ascii="Century Gothic" w:hAnsi="Century Gothic" w:cs="Arial"/>
          <w:color w:val="222222"/>
          <w:sz w:val="22"/>
          <w:szCs w:val="22"/>
        </w:rPr>
      </w:pPr>
      <w:hyperlink r:id="rId9" w:history="1">
        <w:r w:rsidR="006009FE" w:rsidRPr="00FE1FE1">
          <w:rPr>
            <w:rStyle w:val="Hyperlink"/>
            <w:rFonts w:ascii="Century Gothic" w:hAnsi="Century Gothic" w:cs="Arial"/>
            <w:sz w:val="22"/>
            <w:szCs w:val="22"/>
          </w:rPr>
          <w:t>https://whiterosemaths.com/homelearning/</w:t>
        </w:r>
      </w:hyperlink>
      <w:r w:rsidR="006009FE">
        <w:rPr>
          <w:rFonts w:ascii="Century Gothic" w:hAnsi="Century Gothic" w:cs="Arial"/>
          <w:color w:val="222222"/>
          <w:sz w:val="22"/>
          <w:szCs w:val="22"/>
        </w:rPr>
        <w:t xml:space="preserve">     (Maths – following our curriculum)</w:t>
      </w:r>
    </w:p>
    <w:p w:rsidR="006009FE" w:rsidRDefault="00C72560" w:rsidP="006009FE">
      <w:pPr>
        <w:pStyle w:val="NormalWeb"/>
        <w:spacing w:after="75" w:afterAutospacing="0"/>
        <w:rPr>
          <w:rFonts w:ascii="Century Gothic" w:hAnsi="Century Gothic" w:cs="Arial"/>
          <w:color w:val="222222"/>
          <w:sz w:val="22"/>
          <w:szCs w:val="22"/>
        </w:rPr>
      </w:pPr>
      <w:hyperlink r:id="rId10" w:history="1">
        <w:r w:rsidR="006009FE" w:rsidRPr="00FE1FE1">
          <w:rPr>
            <w:rStyle w:val="Hyperlink"/>
            <w:rFonts w:ascii="Century Gothic" w:hAnsi="Century Gothic" w:cs="Arial"/>
            <w:sz w:val="22"/>
            <w:szCs w:val="22"/>
          </w:rPr>
          <w:t>https://classroom.thenational.academy/</w:t>
        </w:r>
      </w:hyperlink>
      <w:r w:rsidR="006009FE">
        <w:rPr>
          <w:rFonts w:ascii="Century Gothic" w:hAnsi="Century Gothic" w:cs="Arial"/>
          <w:color w:val="222222"/>
          <w:sz w:val="22"/>
          <w:szCs w:val="22"/>
        </w:rPr>
        <w:t xml:space="preserve">    (All subjects)</w:t>
      </w:r>
    </w:p>
    <w:p w:rsidR="006009FE" w:rsidRDefault="00C72560" w:rsidP="006009FE">
      <w:pPr>
        <w:pStyle w:val="NormalWeb"/>
        <w:spacing w:after="75" w:afterAutospacing="0"/>
        <w:rPr>
          <w:rFonts w:ascii="Century Gothic" w:hAnsi="Century Gothic" w:cs="Arial"/>
          <w:color w:val="222222"/>
          <w:sz w:val="22"/>
          <w:szCs w:val="22"/>
        </w:rPr>
      </w:pPr>
      <w:hyperlink r:id="rId11" w:history="1">
        <w:r w:rsidR="006009FE" w:rsidRPr="00FE1FE1">
          <w:rPr>
            <w:rStyle w:val="Hyperlink"/>
            <w:rFonts w:ascii="Century Gothic" w:hAnsi="Century Gothic" w:cs="Arial"/>
            <w:sz w:val="22"/>
            <w:szCs w:val="22"/>
          </w:rPr>
          <w:t>https://www.bbc.co.uk/bitesize/dailylessons</w:t>
        </w:r>
      </w:hyperlink>
      <w:r w:rsidR="006009FE">
        <w:rPr>
          <w:rFonts w:ascii="Century Gothic" w:hAnsi="Century Gothic" w:cs="Arial"/>
          <w:color w:val="222222"/>
          <w:sz w:val="22"/>
          <w:szCs w:val="22"/>
        </w:rPr>
        <w:t xml:space="preserve">  (All subjects)</w:t>
      </w:r>
    </w:p>
    <w:p w:rsidR="006009FE" w:rsidRPr="00FE7CC5" w:rsidRDefault="006009FE" w:rsidP="006009FE">
      <w:pPr>
        <w:pStyle w:val="NormalWeb"/>
        <w:pBdr>
          <w:top w:val="single" w:sz="4" w:space="1" w:color="auto"/>
          <w:left w:val="single" w:sz="4" w:space="4" w:color="auto"/>
          <w:bottom w:val="single" w:sz="4" w:space="1" w:color="auto"/>
          <w:right w:val="single" w:sz="4" w:space="4" w:color="auto"/>
        </w:pBdr>
        <w:spacing w:after="75" w:afterAutospacing="0"/>
        <w:rPr>
          <w:rFonts w:ascii="Century Gothic" w:hAnsi="Century Gothic" w:cs="Arial"/>
          <w:color w:val="222222"/>
          <w:sz w:val="22"/>
          <w:szCs w:val="22"/>
        </w:rPr>
      </w:pPr>
      <w:r w:rsidRPr="00FE7CC5">
        <w:rPr>
          <w:rStyle w:val="Strong"/>
          <w:rFonts w:ascii="Century Gothic" w:hAnsi="Century Gothic" w:cs="Arial"/>
          <w:color w:val="222222"/>
          <w:sz w:val="22"/>
          <w:szCs w:val="22"/>
          <w:shd w:val="clear" w:color="auto" w:fill="FFFFFF"/>
        </w:rPr>
        <w:t>Did you know that during lockdown there will be learning on TV?</w:t>
      </w:r>
      <w:r w:rsidRPr="00FE7CC5">
        <w:rPr>
          <w:rFonts w:ascii="Century Gothic" w:hAnsi="Century Gothic" w:cs="Arial"/>
          <w:color w:val="222222"/>
          <w:sz w:val="22"/>
          <w:szCs w:val="22"/>
          <w:shd w:val="clear" w:color="auto" w:fill="FFFFFF"/>
        </w:rPr>
        <w:t xml:space="preserve"> - programming for primary school pupils will be on CBBC between 09:00 and 12.00 every weekday. </w:t>
      </w:r>
      <w:r w:rsidRPr="00FE7CC5">
        <w:rPr>
          <w:rFonts w:ascii="Century Gothic" w:eastAsiaTheme="minorHAnsi" w:hAnsi="Century Gothic" w:cs="Arial"/>
          <w:b/>
          <w:bCs/>
          <w:color w:val="222222"/>
          <w:sz w:val="22"/>
          <w:szCs w:val="22"/>
          <w:shd w:val="clear" w:color="auto" w:fill="FFFFFF"/>
          <w:lang w:eastAsia="en-US"/>
        </w:rPr>
        <w:t>iPlayer</w:t>
      </w:r>
      <w:r w:rsidRPr="00FE7CC5">
        <w:rPr>
          <w:rFonts w:ascii="Century Gothic" w:eastAsiaTheme="minorHAnsi" w:hAnsi="Century Gothic" w:cs="Arial"/>
          <w:color w:val="222222"/>
          <w:sz w:val="22"/>
          <w:szCs w:val="22"/>
          <w:shd w:val="clear" w:color="auto" w:fill="FFFFFF"/>
          <w:lang w:eastAsia="en-US"/>
        </w:rPr>
        <w:t> - all episodes will be available on catch-up, via </w:t>
      </w:r>
      <w:hyperlink r:id="rId12" w:tgtFrame="_blank" w:history="1">
        <w:r w:rsidRPr="00FE7CC5">
          <w:rPr>
            <w:rFonts w:ascii="Century Gothic" w:eastAsiaTheme="minorHAnsi" w:hAnsi="Century Gothic" w:cs="Arial"/>
            <w:b/>
            <w:bCs/>
            <w:color w:val="3864A3"/>
            <w:sz w:val="22"/>
            <w:szCs w:val="22"/>
            <w:u w:val="single"/>
            <w:shd w:val="clear" w:color="auto" w:fill="FFFFFF"/>
            <w:lang w:eastAsia="en-US"/>
          </w:rPr>
          <w:t>iPlayer</w:t>
        </w:r>
      </w:hyperlink>
      <w:r w:rsidRPr="00FE7CC5">
        <w:rPr>
          <w:rFonts w:ascii="Century Gothic" w:eastAsiaTheme="minorHAnsi" w:hAnsi="Century Gothic" w:cs="Arial"/>
          <w:color w:val="222222"/>
          <w:sz w:val="22"/>
          <w:szCs w:val="22"/>
          <w:shd w:val="clear" w:color="auto" w:fill="FFFFFF"/>
          <w:lang w:eastAsia="en-US"/>
        </w:rPr>
        <w:t>.</w:t>
      </w:r>
    </w:p>
    <w:p w:rsidR="006009FE" w:rsidRDefault="006009FE" w:rsidP="006009FE">
      <w:pPr>
        <w:rPr>
          <w:rFonts w:ascii="Century Gothic" w:hAnsi="Century Gothic"/>
          <w:b/>
        </w:rPr>
      </w:pPr>
    </w:p>
    <w:p w:rsidR="006009FE" w:rsidRDefault="006009FE" w:rsidP="006009FE">
      <w:pPr>
        <w:rPr>
          <w:rFonts w:ascii="Century Gothic" w:hAnsi="Century Gothic"/>
        </w:rPr>
      </w:pPr>
      <w:r w:rsidRPr="002A226F">
        <w:rPr>
          <w:rFonts w:ascii="Century Gothic" w:hAnsi="Century Gothic"/>
          <w:b/>
        </w:rPr>
        <w:t>You will also find a wealth of resources on our school website</w:t>
      </w:r>
      <w:r>
        <w:rPr>
          <w:rFonts w:ascii="Century Gothic" w:hAnsi="Century Gothic"/>
        </w:rPr>
        <w:t>, under the Kids Area tab:</w:t>
      </w:r>
    </w:p>
    <w:p w:rsidR="006009FE" w:rsidRDefault="00C72560" w:rsidP="006009FE">
      <w:pPr>
        <w:pStyle w:val="NormalWeb"/>
        <w:spacing w:after="75" w:afterAutospacing="0"/>
        <w:rPr>
          <w:rFonts w:ascii="Century Gothic" w:hAnsi="Century Gothic" w:cs="Arial"/>
          <w:color w:val="222222"/>
          <w:sz w:val="22"/>
          <w:szCs w:val="22"/>
        </w:rPr>
      </w:pPr>
      <w:hyperlink r:id="rId13" w:history="1">
        <w:r w:rsidR="006009FE" w:rsidRPr="00143AAA">
          <w:rPr>
            <w:rStyle w:val="Hyperlink"/>
            <w:rFonts w:ascii="Century Gothic" w:hAnsi="Century Gothic" w:cs="Arial"/>
            <w:sz w:val="22"/>
            <w:szCs w:val="22"/>
          </w:rPr>
          <w:t>https://www.russell-lower.co.uk/website/kids_area/156</w:t>
        </w:r>
      </w:hyperlink>
      <w:r w:rsidR="006009FE">
        <w:rPr>
          <w:rFonts w:ascii="Century Gothic" w:hAnsi="Century Gothic" w:cs="Arial"/>
          <w:color w:val="222222"/>
          <w:sz w:val="22"/>
          <w:szCs w:val="22"/>
        </w:rPr>
        <w:t xml:space="preserve"> (Russell website - Kids Area – see links to other websites on the left-hand side)</w:t>
      </w:r>
    </w:p>
    <w:p w:rsidR="006009FE" w:rsidRDefault="006009FE" w:rsidP="006009FE">
      <w:pPr>
        <w:pStyle w:val="NormalWeb"/>
        <w:shd w:val="clear" w:color="auto" w:fill="FFFFFF"/>
        <w:spacing w:before="0" w:beforeAutospacing="0" w:after="160" w:afterAutospacing="0"/>
        <w:rPr>
          <w:rFonts w:ascii="Century Gothic" w:hAnsi="Century Gothic" w:cs="Arial"/>
          <w:b/>
          <w:bCs/>
          <w:color w:val="000000"/>
          <w:sz w:val="22"/>
          <w:szCs w:val="22"/>
        </w:rPr>
      </w:pPr>
    </w:p>
    <w:p w:rsidR="006009FE" w:rsidRDefault="006009FE" w:rsidP="002A226F">
      <w:pPr>
        <w:rPr>
          <w:rFonts w:ascii="Century Gothic" w:hAnsi="Century Gothic"/>
          <w:b/>
        </w:rPr>
      </w:pPr>
    </w:p>
    <w:p w:rsidR="006009FE" w:rsidRDefault="006009FE" w:rsidP="002A226F">
      <w:pPr>
        <w:rPr>
          <w:rFonts w:ascii="Century Gothic" w:hAnsi="Century Gothic"/>
          <w:b/>
        </w:rPr>
      </w:pPr>
    </w:p>
    <w:sectPr w:rsidR="00600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A258A"/>
    <w:multiLevelType w:val="hybridMultilevel"/>
    <w:tmpl w:val="DA241C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7E"/>
    <w:rsid w:val="00284EA3"/>
    <w:rsid w:val="002A226F"/>
    <w:rsid w:val="00524900"/>
    <w:rsid w:val="006009FE"/>
    <w:rsid w:val="00C72560"/>
    <w:rsid w:val="00EA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4E8C7-2F07-4A7D-A0AF-1D00AE7B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37E"/>
    <w:rPr>
      <w:color w:val="0563C1" w:themeColor="hyperlink"/>
      <w:u w:val="single"/>
    </w:rPr>
  </w:style>
  <w:style w:type="paragraph" w:styleId="ListParagraph">
    <w:name w:val="List Paragraph"/>
    <w:basedOn w:val="Normal"/>
    <w:uiPriority w:val="34"/>
    <w:qFormat/>
    <w:rsid w:val="00EA337E"/>
    <w:pPr>
      <w:ind w:left="720"/>
      <w:contextualSpacing/>
    </w:pPr>
  </w:style>
  <w:style w:type="paragraph" w:styleId="NoSpacing">
    <w:name w:val="No Spacing"/>
    <w:uiPriority w:val="1"/>
    <w:qFormat/>
    <w:rsid w:val="00EA337E"/>
    <w:pPr>
      <w:spacing w:after="0" w:line="240"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EA337E"/>
    <w:rPr>
      <w:color w:val="954F72" w:themeColor="followedHyperlink"/>
      <w:u w:val="single"/>
    </w:rPr>
  </w:style>
  <w:style w:type="character" w:styleId="UnresolvedMention">
    <w:name w:val="Unresolved Mention"/>
    <w:basedOn w:val="DefaultParagraphFont"/>
    <w:uiPriority w:val="99"/>
    <w:semiHidden/>
    <w:unhideWhenUsed/>
    <w:rsid w:val="002A226F"/>
    <w:rPr>
      <w:color w:val="605E5C"/>
      <w:shd w:val="clear" w:color="auto" w:fill="E1DFDD"/>
    </w:rPr>
  </w:style>
  <w:style w:type="paragraph" w:styleId="NormalWeb">
    <w:name w:val="Normal (Web)"/>
    <w:basedOn w:val="Normal"/>
    <w:uiPriority w:val="99"/>
    <w:unhideWhenUsed/>
    <w:rsid w:val="006009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09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hshub.thirdspacelearning.com/resources?support_types=home-learning&amp;utm_source=Intercom&amp;utm_medium=Email&amp;utm_campaign=MH_HomeLearning" TargetMode="External"/><Relationship Id="rId13" Type="http://schemas.openxmlformats.org/officeDocument/2006/relationships/hyperlink" Target="https://www.russell-lower.co.uk/website/kids_area/156" TargetMode="External"/><Relationship Id="rId3" Type="http://schemas.openxmlformats.org/officeDocument/2006/relationships/settings" Target="settings.xml"/><Relationship Id="rId7" Type="http://schemas.openxmlformats.org/officeDocument/2006/relationships/hyperlink" Target="https://whiterosemaths.com/homelearning/" TargetMode="External"/><Relationship Id="rId12" Type="http://schemas.openxmlformats.org/officeDocument/2006/relationships/hyperlink" Target="https://lnks.gd/l/eyJhbGciOiJIUzI1NiJ9.eyJidWxsZXRpbl9saW5rX2lkIjoxMTIsInVyaSI6ImJwMjpjbGljayIsImJ1bGxldGluX2lkIjoiMjAyMTAxMTIuMzMxNDgwMTEiLCJ1cmwiOiJodHRwczovL3d3dy5iYmMuY28udWsvaXBsYXllci9ncm91cC9wMDkzY3Y4NSJ9.Ruc25i2s86sfT-GsHDCkiiUh1xhObhPIahcT-61DYkM/s/900610115/br/9295518474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dailylessons" TargetMode="External"/><Relationship Id="rId11" Type="http://schemas.openxmlformats.org/officeDocument/2006/relationships/hyperlink" Target="https://www.bbc.co.uk/bitesize/dailylessons" TargetMode="External"/><Relationship Id="rId5" Type="http://schemas.openxmlformats.org/officeDocument/2006/relationships/hyperlink" Target="http://www.thenational.academy" TargetMode="External"/><Relationship Id="rId15" Type="http://schemas.openxmlformats.org/officeDocument/2006/relationships/theme" Target="theme/theme1.xml"/><Relationship Id="rId10" Type="http://schemas.openxmlformats.org/officeDocument/2006/relationships/hyperlink" Target="https://classroom.thenational.academy/" TargetMode="External"/><Relationship Id="rId4" Type="http://schemas.openxmlformats.org/officeDocument/2006/relationships/webSettings" Target="webSettings.xml"/><Relationship Id="rId9" Type="http://schemas.openxmlformats.org/officeDocument/2006/relationships/hyperlink" Target="https://whiterosemaths.com/homelear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dc:creator>
  <cp:keywords/>
  <dc:description/>
  <cp:lastModifiedBy>Louise</cp:lastModifiedBy>
  <cp:revision>2</cp:revision>
  <dcterms:created xsi:type="dcterms:W3CDTF">2021-01-28T17:37:00Z</dcterms:created>
  <dcterms:modified xsi:type="dcterms:W3CDTF">2021-01-28T17:37:00Z</dcterms:modified>
</cp:coreProperties>
</file>