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257"/>
        <w:gridCol w:w="4856"/>
        <w:gridCol w:w="4858"/>
      </w:tblGrid>
      <w:tr w:rsidR="00EB25AC" w:rsidTr="00F0204F">
        <w:trPr>
          <w:trHeight w:val="300"/>
        </w:trPr>
        <w:tc>
          <w:tcPr>
            <w:tcW w:w="5257" w:type="dxa"/>
          </w:tcPr>
          <w:p w:rsidR="00EB25AC" w:rsidRPr="006265CD" w:rsidRDefault="00EB25AC" w:rsidP="006265CD">
            <w:pPr>
              <w:jc w:val="center"/>
              <w:rPr>
                <w:b/>
                <w:sz w:val="16"/>
                <w:szCs w:val="16"/>
              </w:rPr>
            </w:pPr>
            <w:bookmarkStart w:id="0" w:name="_GoBack"/>
            <w:bookmarkEnd w:id="0"/>
            <w:r w:rsidRPr="006265CD">
              <w:rPr>
                <w:b/>
                <w:sz w:val="16"/>
                <w:szCs w:val="16"/>
              </w:rPr>
              <w:t>Mathematics Year 1</w:t>
            </w:r>
          </w:p>
        </w:tc>
        <w:tc>
          <w:tcPr>
            <w:tcW w:w="4856" w:type="dxa"/>
          </w:tcPr>
          <w:p w:rsidR="00EB25AC" w:rsidRPr="006265CD" w:rsidRDefault="00EB25AC" w:rsidP="006265CD">
            <w:pPr>
              <w:jc w:val="center"/>
              <w:rPr>
                <w:b/>
                <w:sz w:val="16"/>
                <w:szCs w:val="16"/>
              </w:rPr>
            </w:pPr>
            <w:r w:rsidRPr="006265CD">
              <w:rPr>
                <w:b/>
                <w:sz w:val="16"/>
                <w:szCs w:val="16"/>
              </w:rPr>
              <w:t>English Reading Year 1</w:t>
            </w:r>
          </w:p>
        </w:tc>
        <w:tc>
          <w:tcPr>
            <w:tcW w:w="4858" w:type="dxa"/>
          </w:tcPr>
          <w:p w:rsidR="00EB25AC" w:rsidRPr="00EB25AC" w:rsidRDefault="00EB25AC" w:rsidP="00EB25AC">
            <w:pPr>
              <w:jc w:val="center"/>
              <w:rPr>
                <w:b/>
                <w:sz w:val="16"/>
                <w:szCs w:val="16"/>
              </w:rPr>
            </w:pPr>
            <w:r w:rsidRPr="00EB25AC">
              <w:rPr>
                <w:b/>
                <w:sz w:val="16"/>
                <w:szCs w:val="16"/>
              </w:rPr>
              <w:t>English Writing Year 1</w:t>
            </w:r>
          </w:p>
        </w:tc>
      </w:tr>
      <w:tr w:rsidR="00EC3117" w:rsidTr="001C3A89">
        <w:trPr>
          <w:trHeight w:val="244"/>
        </w:trPr>
        <w:tc>
          <w:tcPr>
            <w:tcW w:w="5257" w:type="dxa"/>
          </w:tcPr>
          <w:tbl>
            <w:tblPr>
              <w:tblW w:w="2485" w:type="dxa"/>
              <w:tblInd w:w="65" w:type="dxa"/>
              <w:tblBorders>
                <w:top w:val="nil"/>
                <w:left w:val="nil"/>
                <w:bottom w:val="nil"/>
                <w:right w:val="nil"/>
              </w:tblBorders>
              <w:tblLook w:val="0000" w:firstRow="0" w:lastRow="0" w:firstColumn="0" w:lastColumn="0" w:noHBand="0" w:noVBand="0"/>
            </w:tblPr>
            <w:tblGrid>
              <w:gridCol w:w="2485"/>
            </w:tblGrid>
            <w:tr w:rsidR="00EC3117" w:rsidRPr="006265CD" w:rsidTr="006265CD">
              <w:trPr>
                <w:trHeight w:val="114"/>
              </w:trPr>
              <w:tc>
                <w:tcPr>
                  <w:tcW w:w="0" w:type="auto"/>
                </w:tcPr>
                <w:p w:rsidR="00EC3117" w:rsidRPr="006265CD" w:rsidRDefault="00EC3117" w:rsidP="006265CD">
                  <w:pPr>
                    <w:pStyle w:val="Default"/>
                    <w:jc w:val="center"/>
                    <w:rPr>
                      <w:rFonts w:asciiTheme="minorHAnsi" w:hAnsiTheme="minorHAnsi"/>
                      <w:sz w:val="16"/>
                      <w:szCs w:val="16"/>
                    </w:rPr>
                  </w:pPr>
                  <w:r w:rsidRPr="006265CD">
                    <w:rPr>
                      <w:rFonts w:asciiTheme="minorHAnsi" w:hAnsiTheme="minorHAnsi"/>
                      <w:b/>
                      <w:bCs/>
                      <w:sz w:val="16"/>
                      <w:szCs w:val="16"/>
                    </w:rPr>
                    <w:t>Key performance indicator</w:t>
                  </w:r>
                </w:p>
              </w:tc>
            </w:tr>
          </w:tbl>
          <w:p w:rsidR="00EC3117" w:rsidRPr="006265CD" w:rsidRDefault="00EC3117" w:rsidP="006265CD">
            <w:pPr>
              <w:rPr>
                <w:sz w:val="16"/>
                <w:szCs w:val="16"/>
              </w:rPr>
            </w:pPr>
          </w:p>
        </w:tc>
        <w:tc>
          <w:tcPr>
            <w:tcW w:w="4856" w:type="dxa"/>
          </w:tcPr>
          <w:p w:rsidR="00EC3117" w:rsidRPr="006265CD" w:rsidRDefault="00EC3117" w:rsidP="00641139">
            <w:pPr>
              <w:pStyle w:val="Default"/>
              <w:jc w:val="center"/>
              <w:rPr>
                <w:rFonts w:asciiTheme="minorHAnsi" w:hAnsiTheme="minorHAnsi"/>
                <w:sz w:val="16"/>
                <w:szCs w:val="16"/>
              </w:rPr>
            </w:pPr>
            <w:r w:rsidRPr="006265CD">
              <w:rPr>
                <w:rFonts w:asciiTheme="minorHAnsi" w:hAnsiTheme="minorHAnsi"/>
                <w:b/>
                <w:bCs/>
                <w:sz w:val="16"/>
                <w:szCs w:val="16"/>
              </w:rPr>
              <w:t>Key performance indicator</w:t>
            </w:r>
          </w:p>
        </w:tc>
        <w:tc>
          <w:tcPr>
            <w:tcW w:w="4858" w:type="dxa"/>
          </w:tcPr>
          <w:p w:rsidR="00EC3117" w:rsidRDefault="00EC3117" w:rsidP="00641139">
            <w:pPr>
              <w:jc w:val="center"/>
            </w:pPr>
            <w:r w:rsidRPr="006265CD">
              <w:rPr>
                <w:b/>
                <w:bCs/>
                <w:sz w:val="16"/>
                <w:szCs w:val="16"/>
              </w:rPr>
              <w:t>Key performance indicator</w:t>
            </w:r>
          </w:p>
        </w:tc>
      </w:tr>
      <w:tr w:rsidR="00EC3117" w:rsidTr="0045532B">
        <w:trPr>
          <w:trHeight w:val="283"/>
        </w:trPr>
        <w:tc>
          <w:tcPr>
            <w:tcW w:w="5257" w:type="dxa"/>
          </w:tcPr>
          <w:p w:rsidR="00EC3117" w:rsidRPr="0078304F" w:rsidRDefault="00EC3117" w:rsidP="0078304F">
            <w:pPr>
              <w:rPr>
                <w:b/>
                <w:sz w:val="16"/>
                <w:szCs w:val="16"/>
                <w:u w:val="single"/>
              </w:rPr>
            </w:pPr>
            <w:r w:rsidRPr="0078304F">
              <w:rPr>
                <w:b/>
                <w:sz w:val="16"/>
                <w:szCs w:val="16"/>
                <w:u w:val="single"/>
              </w:rPr>
              <w:t>Number and place value</w:t>
            </w:r>
          </w:p>
          <w:p w:rsidR="00EC3117" w:rsidRPr="0078304F" w:rsidRDefault="00EC3117" w:rsidP="0078304F">
            <w:pPr>
              <w:rPr>
                <w:sz w:val="16"/>
                <w:szCs w:val="16"/>
              </w:rPr>
            </w:pPr>
            <w:r w:rsidRPr="0078304F">
              <w:rPr>
                <w:sz w:val="16"/>
                <w:szCs w:val="16"/>
              </w:rPr>
              <w:t>Counts to and across 100, forwards and backwards, beginning with 0 or one, or from any given number</w:t>
            </w:r>
          </w:p>
          <w:p w:rsidR="00EC3117" w:rsidRPr="0078304F" w:rsidRDefault="00EC3117" w:rsidP="0078304F">
            <w:pPr>
              <w:rPr>
                <w:sz w:val="16"/>
                <w:szCs w:val="16"/>
              </w:rPr>
            </w:pPr>
            <w:r w:rsidRPr="0078304F">
              <w:rPr>
                <w:sz w:val="16"/>
                <w:szCs w:val="16"/>
              </w:rPr>
              <w:t>Counts, reads and writes numbers to 100 in numerals; counts in multiples of twos, fives and tens</w:t>
            </w:r>
          </w:p>
          <w:p w:rsidR="00EC3117" w:rsidRPr="0078304F" w:rsidRDefault="00EC3117" w:rsidP="0078304F">
            <w:pPr>
              <w:rPr>
                <w:sz w:val="16"/>
                <w:szCs w:val="16"/>
              </w:rPr>
            </w:pPr>
            <w:r w:rsidRPr="0078304F">
              <w:rPr>
                <w:sz w:val="16"/>
                <w:szCs w:val="16"/>
              </w:rPr>
              <w:t>Given a number, identifies one more and one less</w:t>
            </w:r>
          </w:p>
          <w:p w:rsidR="00EC3117" w:rsidRPr="0078304F" w:rsidRDefault="00EC3117" w:rsidP="0078304F">
            <w:pPr>
              <w:rPr>
                <w:b/>
                <w:sz w:val="16"/>
                <w:szCs w:val="16"/>
                <w:u w:val="single"/>
              </w:rPr>
            </w:pPr>
            <w:r w:rsidRPr="0078304F">
              <w:rPr>
                <w:b/>
                <w:sz w:val="16"/>
                <w:szCs w:val="16"/>
                <w:u w:val="single"/>
              </w:rPr>
              <w:t>Addition and subtraction</w:t>
            </w:r>
          </w:p>
          <w:p w:rsidR="00EC3117" w:rsidRPr="0078304F" w:rsidRDefault="00EC3117" w:rsidP="0078304F">
            <w:pPr>
              <w:rPr>
                <w:sz w:val="16"/>
                <w:szCs w:val="16"/>
              </w:rPr>
            </w:pPr>
            <w:r w:rsidRPr="0078304F">
              <w:rPr>
                <w:sz w:val="16"/>
                <w:szCs w:val="16"/>
              </w:rPr>
              <w:t>Represents and uses number bonds and related subtraction facts within 20</w:t>
            </w:r>
          </w:p>
          <w:p w:rsidR="00EC3117" w:rsidRPr="0078304F" w:rsidRDefault="00EC3117" w:rsidP="0078304F">
            <w:pPr>
              <w:rPr>
                <w:sz w:val="16"/>
                <w:szCs w:val="16"/>
              </w:rPr>
            </w:pPr>
            <w:r w:rsidRPr="00BF05E6">
              <w:rPr>
                <w:b/>
                <w:sz w:val="16"/>
                <w:szCs w:val="16"/>
                <w:u w:val="single"/>
              </w:rPr>
              <w:t>Fractions (including decimals</w:t>
            </w:r>
            <w:r w:rsidRPr="0078304F">
              <w:rPr>
                <w:sz w:val="16"/>
                <w:szCs w:val="16"/>
              </w:rPr>
              <w:t>)</w:t>
            </w:r>
          </w:p>
          <w:p w:rsidR="00EC3117" w:rsidRPr="0078304F" w:rsidRDefault="00EC3117" w:rsidP="0078304F">
            <w:pPr>
              <w:rPr>
                <w:sz w:val="16"/>
                <w:szCs w:val="16"/>
              </w:rPr>
            </w:pPr>
            <w:r w:rsidRPr="0078304F">
              <w:rPr>
                <w:sz w:val="16"/>
                <w:szCs w:val="16"/>
              </w:rPr>
              <w:t>Recognises, finds and names a half as one of two equal parts of an object, shape or quantity</w:t>
            </w:r>
          </w:p>
          <w:p w:rsidR="00EC3117" w:rsidRPr="0078304F" w:rsidRDefault="00EC3117" w:rsidP="0078304F">
            <w:pPr>
              <w:rPr>
                <w:b/>
                <w:sz w:val="16"/>
                <w:szCs w:val="16"/>
                <w:u w:val="single"/>
              </w:rPr>
            </w:pPr>
            <w:r w:rsidRPr="0078304F">
              <w:rPr>
                <w:b/>
                <w:sz w:val="16"/>
                <w:szCs w:val="16"/>
                <w:u w:val="single"/>
              </w:rPr>
              <w:t>Measurement</w:t>
            </w:r>
          </w:p>
          <w:p w:rsidR="00EC3117" w:rsidRPr="0078304F" w:rsidRDefault="00EC3117" w:rsidP="0078304F">
            <w:pPr>
              <w:rPr>
                <w:sz w:val="16"/>
                <w:szCs w:val="16"/>
              </w:rPr>
            </w:pPr>
            <w:r w:rsidRPr="0078304F">
              <w:rPr>
                <w:sz w:val="16"/>
                <w:szCs w:val="16"/>
              </w:rPr>
              <w:t>Compares, describes and solves practical problems for:</w:t>
            </w:r>
          </w:p>
          <w:p w:rsidR="00EC3117" w:rsidRPr="0078304F" w:rsidRDefault="00EC3117" w:rsidP="0078304F">
            <w:pPr>
              <w:rPr>
                <w:sz w:val="16"/>
                <w:szCs w:val="16"/>
              </w:rPr>
            </w:pPr>
            <w:r w:rsidRPr="0078304F">
              <w:rPr>
                <w:sz w:val="16"/>
                <w:szCs w:val="16"/>
              </w:rPr>
              <w:t xml:space="preserve">1. lengths and heights </w:t>
            </w:r>
            <w:proofErr w:type="spellStart"/>
            <w:r w:rsidRPr="0078304F">
              <w:rPr>
                <w:sz w:val="16"/>
                <w:szCs w:val="16"/>
              </w:rPr>
              <w:t>eg</w:t>
            </w:r>
            <w:proofErr w:type="spellEnd"/>
            <w:r w:rsidRPr="0078304F">
              <w:rPr>
                <w:sz w:val="16"/>
                <w:szCs w:val="16"/>
              </w:rPr>
              <w:t xml:space="preserve"> long/short, longer/shorter, tall/short, double/half;</w:t>
            </w:r>
          </w:p>
          <w:p w:rsidR="00EC3117" w:rsidRPr="0078304F" w:rsidRDefault="00EC3117" w:rsidP="0078304F">
            <w:pPr>
              <w:rPr>
                <w:sz w:val="16"/>
                <w:szCs w:val="16"/>
              </w:rPr>
            </w:pPr>
            <w:r w:rsidRPr="0078304F">
              <w:rPr>
                <w:sz w:val="16"/>
                <w:szCs w:val="16"/>
              </w:rPr>
              <w:t xml:space="preserve">2. mass/weight </w:t>
            </w:r>
            <w:proofErr w:type="spellStart"/>
            <w:r w:rsidRPr="0078304F">
              <w:rPr>
                <w:sz w:val="16"/>
                <w:szCs w:val="16"/>
              </w:rPr>
              <w:t>eg</w:t>
            </w:r>
            <w:proofErr w:type="spellEnd"/>
            <w:r w:rsidRPr="0078304F">
              <w:rPr>
                <w:sz w:val="16"/>
                <w:szCs w:val="16"/>
              </w:rPr>
              <w:t xml:space="preserve"> heavy/light, heavier than, lighter than;</w:t>
            </w:r>
          </w:p>
          <w:p w:rsidR="00EC3117" w:rsidRPr="0078304F" w:rsidRDefault="00EC3117" w:rsidP="0078304F">
            <w:pPr>
              <w:rPr>
                <w:sz w:val="16"/>
                <w:szCs w:val="16"/>
              </w:rPr>
            </w:pPr>
            <w:r w:rsidRPr="0078304F">
              <w:rPr>
                <w:sz w:val="16"/>
                <w:szCs w:val="16"/>
              </w:rPr>
              <w:t xml:space="preserve">3. capacity and volume </w:t>
            </w:r>
            <w:proofErr w:type="spellStart"/>
            <w:r w:rsidRPr="0078304F">
              <w:rPr>
                <w:sz w:val="16"/>
                <w:szCs w:val="16"/>
              </w:rPr>
              <w:t>eg</w:t>
            </w:r>
            <w:proofErr w:type="spellEnd"/>
            <w:r w:rsidRPr="0078304F">
              <w:rPr>
                <w:sz w:val="16"/>
                <w:szCs w:val="16"/>
              </w:rPr>
              <w:t xml:space="preserve"> full/empty, more than, less than, half, half full, quarter; and</w:t>
            </w:r>
          </w:p>
          <w:p w:rsidR="00EC3117" w:rsidRPr="0078304F" w:rsidRDefault="00EC3117" w:rsidP="0078304F">
            <w:pPr>
              <w:rPr>
                <w:sz w:val="16"/>
                <w:szCs w:val="16"/>
              </w:rPr>
            </w:pPr>
            <w:r w:rsidRPr="0078304F">
              <w:rPr>
                <w:sz w:val="16"/>
                <w:szCs w:val="16"/>
              </w:rPr>
              <w:t xml:space="preserve">4. </w:t>
            </w:r>
            <w:proofErr w:type="gramStart"/>
            <w:r w:rsidRPr="0078304F">
              <w:rPr>
                <w:sz w:val="16"/>
                <w:szCs w:val="16"/>
              </w:rPr>
              <w:t>time</w:t>
            </w:r>
            <w:proofErr w:type="gramEnd"/>
            <w:r w:rsidRPr="0078304F">
              <w:rPr>
                <w:sz w:val="16"/>
                <w:szCs w:val="16"/>
              </w:rPr>
              <w:t xml:space="preserve"> </w:t>
            </w:r>
            <w:proofErr w:type="spellStart"/>
            <w:r w:rsidRPr="0078304F">
              <w:rPr>
                <w:sz w:val="16"/>
                <w:szCs w:val="16"/>
              </w:rPr>
              <w:t>eg</w:t>
            </w:r>
            <w:proofErr w:type="spellEnd"/>
            <w:r w:rsidRPr="0078304F">
              <w:rPr>
                <w:sz w:val="16"/>
                <w:szCs w:val="16"/>
              </w:rPr>
              <w:t xml:space="preserve"> quicker, slower, earlier, later.</w:t>
            </w:r>
          </w:p>
          <w:p w:rsidR="00EC3117" w:rsidRPr="0078304F" w:rsidRDefault="00EC3117" w:rsidP="0078304F">
            <w:pPr>
              <w:rPr>
                <w:sz w:val="16"/>
                <w:szCs w:val="16"/>
              </w:rPr>
            </w:pPr>
            <w:r w:rsidRPr="0078304F">
              <w:rPr>
                <w:sz w:val="16"/>
                <w:szCs w:val="16"/>
              </w:rPr>
              <w:t>Tells the time to the hour and half past the hour and draws the hands on a clock face to show these times</w:t>
            </w:r>
          </w:p>
          <w:p w:rsidR="00EC3117" w:rsidRPr="0078304F" w:rsidRDefault="00EC3117" w:rsidP="0078304F">
            <w:pPr>
              <w:rPr>
                <w:b/>
                <w:sz w:val="16"/>
                <w:szCs w:val="16"/>
                <w:u w:val="single"/>
              </w:rPr>
            </w:pPr>
            <w:r w:rsidRPr="0078304F">
              <w:rPr>
                <w:b/>
                <w:sz w:val="16"/>
                <w:szCs w:val="16"/>
                <w:u w:val="single"/>
              </w:rPr>
              <w:t>Properties of shape</w:t>
            </w:r>
          </w:p>
          <w:p w:rsidR="00EC3117" w:rsidRPr="0078304F" w:rsidRDefault="00EC3117" w:rsidP="0078304F">
            <w:pPr>
              <w:rPr>
                <w:sz w:val="16"/>
                <w:szCs w:val="16"/>
              </w:rPr>
            </w:pPr>
            <w:r w:rsidRPr="0078304F">
              <w:rPr>
                <w:sz w:val="16"/>
                <w:szCs w:val="16"/>
              </w:rPr>
              <w:t>Recognises and names common 2-D and 3-D shapes, including:</w:t>
            </w:r>
          </w:p>
          <w:p w:rsidR="00EC3117" w:rsidRPr="0078304F" w:rsidRDefault="00EC3117" w:rsidP="0078304F">
            <w:pPr>
              <w:rPr>
                <w:sz w:val="16"/>
                <w:szCs w:val="16"/>
              </w:rPr>
            </w:pPr>
            <w:r w:rsidRPr="0078304F">
              <w:rPr>
                <w:sz w:val="16"/>
                <w:szCs w:val="16"/>
              </w:rPr>
              <w:t xml:space="preserve">1. 2-D shapes </w:t>
            </w:r>
            <w:proofErr w:type="spellStart"/>
            <w:r w:rsidRPr="0078304F">
              <w:rPr>
                <w:sz w:val="16"/>
                <w:szCs w:val="16"/>
              </w:rPr>
              <w:t>eg</w:t>
            </w:r>
            <w:proofErr w:type="spellEnd"/>
            <w:r w:rsidRPr="0078304F">
              <w:rPr>
                <w:sz w:val="16"/>
                <w:szCs w:val="16"/>
              </w:rPr>
              <w:t xml:space="preserve"> rectangles (including squares), circles and triangles;</w:t>
            </w:r>
          </w:p>
          <w:p w:rsidR="00EC3117" w:rsidRDefault="00EC3117" w:rsidP="0078304F">
            <w:pPr>
              <w:rPr>
                <w:sz w:val="16"/>
                <w:szCs w:val="16"/>
              </w:rPr>
            </w:pPr>
            <w:r w:rsidRPr="0078304F">
              <w:rPr>
                <w:sz w:val="16"/>
                <w:szCs w:val="16"/>
              </w:rPr>
              <w:t xml:space="preserve">2. 3-D shapes </w:t>
            </w:r>
            <w:proofErr w:type="spellStart"/>
            <w:r w:rsidRPr="0078304F">
              <w:rPr>
                <w:sz w:val="16"/>
                <w:szCs w:val="16"/>
              </w:rPr>
              <w:t>eg</w:t>
            </w:r>
            <w:proofErr w:type="spellEnd"/>
            <w:r w:rsidRPr="0078304F">
              <w:rPr>
                <w:sz w:val="16"/>
                <w:szCs w:val="16"/>
              </w:rPr>
              <w:t xml:space="preserve"> cuboids (including cubes), pyramids and spheres.</w:t>
            </w:r>
          </w:p>
          <w:p w:rsidR="00EC3117" w:rsidRDefault="00EC3117" w:rsidP="0078304F">
            <w:pPr>
              <w:rPr>
                <w:sz w:val="16"/>
                <w:szCs w:val="16"/>
              </w:rPr>
            </w:pPr>
          </w:p>
          <w:p w:rsidR="00EC3117" w:rsidRPr="0078304F" w:rsidRDefault="00EC3117" w:rsidP="00EC3117">
            <w:pPr>
              <w:rPr>
                <w:b/>
                <w:sz w:val="16"/>
                <w:szCs w:val="16"/>
              </w:rPr>
            </w:pPr>
            <w:r w:rsidRPr="0078304F">
              <w:rPr>
                <w:b/>
                <w:sz w:val="16"/>
                <w:szCs w:val="16"/>
              </w:rPr>
              <w:t>With reference to the KPIs</w:t>
            </w:r>
          </w:p>
          <w:p w:rsidR="00EC3117" w:rsidRPr="0078304F" w:rsidRDefault="00EC3117" w:rsidP="00EC3117">
            <w:pPr>
              <w:rPr>
                <w:sz w:val="16"/>
                <w:szCs w:val="16"/>
              </w:rPr>
            </w:pPr>
            <w:r w:rsidRPr="0078304F">
              <w:rPr>
                <w:sz w:val="16"/>
                <w:szCs w:val="16"/>
              </w:rPr>
              <w:t>By the end of Y1, a child should be fluent with whole numbers and counting</w:t>
            </w:r>
          </w:p>
          <w:p w:rsidR="00EC3117" w:rsidRPr="0078304F" w:rsidRDefault="00EC3117" w:rsidP="00EC3117">
            <w:pPr>
              <w:rPr>
                <w:sz w:val="16"/>
                <w:szCs w:val="16"/>
              </w:rPr>
            </w:pPr>
            <w:r w:rsidRPr="0078304F">
              <w:rPr>
                <w:sz w:val="16"/>
                <w:szCs w:val="16"/>
              </w:rPr>
              <w:t>A child has a developing knowledge of addition and subtraction using concrete objects and pictorial representations</w:t>
            </w:r>
          </w:p>
          <w:p w:rsidR="00EC3117" w:rsidRPr="0078304F" w:rsidRDefault="00EC3117" w:rsidP="00EC3117">
            <w:pPr>
              <w:rPr>
                <w:sz w:val="16"/>
                <w:szCs w:val="16"/>
              </w:rPr>
            </w:pPr>
            <w:r w:rsidRPr="0078304F">
              <w:rPr>
                <w:sz w:val="16"/>
                <w:szCs w:val="16"/>
              </w:rPr>
              <w:t>A child can describe and compare different quantities such as length, mass and capacity/volume.</w:t>
            </w:r>
          </w:p>
          <w:p w:rsidR="00EC3117" w:rsidRPr="0078304F" w:rsidRDefault="00EC3117" w:rsidP="00EC3117">
            <w:pPr>
              <w:rPr>
                <w:sz w:val="16"/>
                <w:szCs w:val="16"/>
              </w:rPr>
            </w:pPr>
            <w:r w:rsidRPr="0078304F">
              <w:rPr>
                <w:sz w:val="16"/>
                <w:szCs w:val="16"/>
              </w:rPr>
              <w:t>A child is beginning to recognise simple fractions</w:t>
            </w:r>
          </w:p>
          <w:p w:rsidR="00EC3117" w:rsidRPr="0078304F" w:rsidRDefault="00EC3117" w:rsidP="00EC3117">
            <w:pPr>
              <w:rPr>
                <w:sz w:val="16"/>
                <w:szCs w:val="16"/>
              </w:rPr>
            </w:pPr>
            <w:r w:rsidRPr="0078304F">
              <w:rPr>
                <w:sz w:val="16"/>
                <w:szCs w:val="16"/>
              </w:rPr>
              <w:t>A child is beginning to tell the time</w:t>
            </w:r>
          </w:p>
          <w:p w:rsidR="00EC3117" w:rsidRDefault="00EC3117" w:rsidP="00EC3117">
            <w:pPr>
              <w:rPr>
                <w:sz w:val="16"/>
                <w:szCs w:val="16"/>
              </w:rPr>
            </w:pPr>
            <w:r w:rsidRPr="0078304F">
              <w:rPr>
                <w:sz w:val="16"/>
                <w:szCs w:val="16"/>
              </w:rPr>
              <w:t>Children should read and spell mathematical vocabulary at a level consistent with their increasing word reading and spelling knowledge at key stage 1</w:t>
            </w:r>
          </w:p>
          <w:p w:rsidR="00EC3117" w:rsidRPr="006265CD" w:rsidRDefault="00EC3117" w:rsidP="0078304F">
            <w:pPr>
              <w:rPr>
                <w:sz w:val="16"/>
                <w:szCs w:val="16"/>
              </w:rPr>
            </w:pPr>
          </w:p>
        </w:tc>
        <w:tc>
          <w:tcPr>
            <w:tcW w:w="4856" w:type="dxa"/>
          </w:tcPr>
          <w:p w:rsidR="00EC3117" w:rsidRPr="0078304F" w:rsidRDefault="00EC3117" w:rsidP="0078304F">
            <w:pPr>
              <w:rPr>
                <w:sz w:val="16"/>
                <w:szCs w:val="16"/>
              </w:rPr>
            </w:pPr>
            <w:r w:rsidRPr="0078304F">
              <w:rPr>
                <w:sz w:val="16"/>
                <w:szCs w:val="16"/>
              </w:rPr>
              <w:t>Responds speedily with the correct sound to graphemes (letters or groups of letters) for all 40+ phonemes, including, where applicable, alternative sounds for graphemes</w:t>
            </w:r>
          </w:p>
          <w:p w:rsidR="00EC3117" w:rsidRPr="0078304F" w:rsidRDefault="00EC3117" w:rsidP="0078304F">
            <w:pPr>
              <w:rPr>
                <w:sz w:val="16"/>
                <w:szCs w:val="16"/>
              </w:rPr>
            </w:pPr>
            <w:r w:rsidRPr="0078304F">
              <w:rPr>
                <w:sz w:val="16"/>
                <w:szCs w:val="16"/>
              </w:rPr>
              <w:t>Reads accurately by blending sounds in unfamiliar words</w:t>
            </w:r>
          </w:p>
          <w:p w:rsidR="00EC3117" w:rsidRPr="0078304F" w:rsidRDefault="00EC3117" w:rsidP="0078304F">
            <w:pPr>
              <w:rPr>
                <w:sz w:val="16"/>
                <w:szCs w:val="16"/>
              </w:rPr>
            </w:pPr>
            <w:r w:rsidRPr="0078304F">
              <w:rPr>
                <w:sz w:val="16"/>
                <w:szCs w:val="16"/>
              </w:rPr>
              <w:t>Reads common exception words</w:t>
            </w:r>
          </w:p>
          <w:p w:rsidR="00EC3117" w:rsidRPr="0078304F" w:rsidRDefault="00EC3117" w:rsidP="0078304F">
            <w:pPr>
              <w:rPr>
                <w:sz w:val="16"/>
                <w:szCs w:val="16"/>
              </w:rPr>
            </w:pPr>
            <w:r w:rsidRPr="0078304F">
              <w:rPr>
                <w:sz w:val="16"/>
                <w:szCs w:val="16"/>
              </w:rPr>
              <w:t>Reads aloud accurately books that are consistent with their developing phonic knowledge and that do not require them to use other strategies to work out words</w:t>
            </w:r>
          </w:p>
          <w:p w:rsidR="00EC3117" w:rsidRPr="0078304F" w:rsidRDefault="00EC3117" w:rsidP="0078304F">
            <w:pPr>
              <w:rPr>
                <w:sz w:val="16"/>
                <w:szCs w:val="16"/>
              </w:rPr>
            </w:pPr>
            <w:r w:rsidRPr="0078304F">
              <w:rPr>
                <w:sz w:val="16"/>
                <w:szCs w:val="16"/>
              </w:rPr>
              <w:t>Develops pleasure in reading, motivation to read, vocabulary and understanding by:</w:t>
            </w:r>
          </w:p>
          <w:p w:rsidR="00EC3117" w:rsidRPr="0078304F" w:rsidRDefault="00EC3117" w:rsidP="0078304F">
            <w:pPr>
              <w:rPr>
                <w:sz w:val="16"/>
                <w:szCs w:val="16"/>
              </w:rPr>
            </w:pPr>
            <w:r w:rsidRPr="0078304F">
              <w:rPr>
                <w:sz w:val="16"/>
                <w:szCs w:val="16"/>
              </w:rPr>
              <w:t>1. listening to and discussing a wide range of poems, stories and non-fiction at a level beyond that at which they can read independently;</w:t>
            </w:r>
          </w:p>
          <w:p w:rsidR="00EC3117" w:rsidRPr="0078304F" w:rsidRDefault="00EC3117" w:rsidP="0078304F">
            <w:pPr>
              <w:rPr>
                <w:sz w:val="16"/>
                <w:szCs w:val="16"/>
              </w:rPr>
            </w:pPr>
            <w:r w:rsidRPr="0078304F">
              <w:rPr>
                <w:sz w:val="16"/>
                <w:szCs w:val="16"/>
              </w:rPr>
              <w:t>2. becoming very familiar with key stories, fairy stories and traditional tales.</w:t>
            </w:r>
          </w:p>
          <w:p w:rsidR="00EC3117" w:rsidRPr="0078304F" w:rsidRDefault="00EC3117" w:rsidP="0078304F">
            <w:pPr>
              <w:rPr>
                <w:sz w:val="16"/>
                <w:szCs w:val="16"/>
              </w:rPr>
            </w:pPr>
            <w:r w:rsidRPr="0078304F">
              <w:rPr>
                <w:sz w:val="16"/>
                <w:szCs w:val="16"/>
              </w:rPr>
              <w:t>Understands both the books they can already read accurately and fluently and those they listen to by:</w:t>
            </w:r>
          </w:p>
          <w:p w:rsidR="00EC3117" w:rsidRPr="0078304F" w:rsidRDefault="00EC3117" w:rsidP="0078304F">
            <w:pPr>
              <w:rPr>
                <w:sz w:val="16"/>
                <w:szCs w:val="16"/>
              </w:rPr>
            </w:pPr>
            <w:r w:rsidRPr="0078304F">
              <w:rPr>
                <w:sz w:val="16"/>
                <w:szCs w:val="16"/>
              </w:rPr>
              <w:t>1. checking that the text makes sense to them as they read;</w:t>
            </w:r>
          </w:p>
          <w:p w:rsidR="00EC3117" w:rsidRPr="0078304F" w:rsidRDefault="00EC3117" w:rsidP="0078304F">
            <w:pPr>
              <w:rPr>
                <w:sz w:val="16"/>
                <w:szCs w:val="16"/>
              </w:rPr>
            </w:pPr>
            <w:r w:rsidRPr="0078304F">
              <w:rPr>
                <w:sz w:val="16"/>
                <w:szCs w:val="16"/>
              </w:rPr>
              <w:t>2. as they read, correcting inaccurate reading;</w:t>
            </w:r>
          </w:p>
          <w:p w:rsidR="00EC3117" w:rsidRPr="0078304F" w:rsidRDefault="00EC3117" w:rsidP="0078304F">
            <w:pPr>
              <w:rPr>
                <w:sz w:val="16"/>
                <w:szCs w:val="16"/>
              </w:rPr>
            </w:pPr>
            <w:r w:rsidRPr="0078304F">
              <w:rPr>
                <w:sz w:val="16"/>
                <w:szCs w:val="16"/>
              </w:rPr>
              <w:t>3. discussing the significance of the title and events; and</w:t>
            </w:r>
          </w:p>
          <w:p w:rsidR="00EC3117" w:rsidRDefault="00EC3117" w:rsidP="0078304F">
            <w:pPr>
              <w:rPr>
                <w:sz w:val="16"/>
                <w:szCs w:val="16"/>
              </w:rPr>
            </w:pPr>
            <w:r w:rsidRPr="0078304F">
              <w:rPr>
                <w:sz w:val="16"/>
                <w:szCs w:val="16"/>
              </w:rPr>
              <w:t xml:space="preserve">4. </w:t>
            </w:r>
            <w:proofErr w:type="gramStart"/>
            <w:r w:rsidRPr="0078304F">
              <w:rPr>
                <w:sz w:val="16"/>
                <w:szCs w:val="16"/>
              </w:rPr>
              <w:t>predicting</w:t>
            </w:r>
            <w:proofErr w:type="gramEnd"/>
            <w:r w:rsidRPr="0078304F">
              <w:rPr>
                <w:sz w:val="16"/>
                <w:szCs w:val="16"/>
              </w:rPr>
              <w:t xml:space="preserve"> what might happen on the basis of what has been read so far.</w:t>
            </w:r>
          </w:p>
          <w:p w:rsidR="00EC3117" w:rsidRDefault="00EC3117" w:rsidP="0078304F">
            <w:pPr>
              <w:rPr>
                <w:sz w:val="16"/>
                <w:szCs w:val="16"/>
              </w:rPr>
            </w:pPr>
          </w:p>
          <w:p w:rsidR="00EC3117" w:rsidRPr="0078304F" w:rsidRDefault="00EC3117" w:rsidP="00EC3117">
            <w:pPr>
              <w:rPr>
                <w:b/>
                <w:sz w:val="16"/>
                <w:szCs w:val="16"/>
              </w:rPr>
            </w:pPr>
            <w:r w:rsidRPr="0078304F">
              <w:rPr>
                <w:b/>
                <w:sz w:val="16"/>
                <w:szCs w:val="16"/>
              </w:rPr>
              <w:t>With reference to the KPIs</w:t>
            </w:r>
          </w:p>
          <w:p w:rsidR="00EC3117" w:rsidRPr="0078304F" w:rsidRDefault="00EC3117" w:rsidP="00EC3117">
            <w:pPr>
              <w:rPr>
                <w:sz w:val="16"/>
                <w:szCs w:val="16"/>
              </w:rPr>
            </w:pPr>
            <w:r w:rsidRPr="0078304F">
              <w:rPr>
                <w:sz w:val="16"/>
                <w:szCs w:val="16"/>
              </w:rPr>
              <w:t>By the end of Y1, a child should be able to read all common graphemes and read unfamiliar words containing these graphemes, accurately and without undue hesitation by sounding them out in books that are matched closely to the level of word reading knowledge</w:t>
            </w:r>
          </w:p>
          <w:p w:rsidR="00EC3117" w:rsidRPr="0078304F" w:rsidRDefault="00EC3117" w:rsidP="00EC3117">
            <w:pPr>
              <w:rPr>
                <w:sz w:val="16"/>
                <w:szCs w:val="16"/>
              </w:rPr>
            </w:pPr>
            <w:r w:rsidRPr="0078304F">
              <w:rPr>
                <w:sz w:val="16"/>
                <w:szCs w:val="16"/>
              </w:rPr>
              <w:t>A child should be able to read many common words containing GPCs taught so far (</w:t>
            </w:r>
            <w:proofErr w:type="spellStart"/>
            <w:r w:rsidRPr="0078304F">
              <w:rPr>
                <w:sz w:val="16"/>
                <w:szCs w:val="16"/>
              </w:rPr>
              <w:t>eg</w:t>
            </w:r>
            <w:proofErr w:type="spellEnd"/>
            <w:r w:rsidRPr="0078304F">
              <w:rPr>
                <w:sz w:val="16"/>
                <w:szCs w:val="16"/>
              </w:rPr>
              <w:t xml:space="preserve"> shout, hand, stop, or dream) without needing to blend the sounds out loud first</w:t>
            </w:r>
          </w:p>
          <w:p w:rsidR="00EC3117" w:rsidRPr="0078304F" w:rsidRDefault="00EC3117" w:rsidP="00EC3117">
            <w:pPr>
              <w:rPr>
                <w:sz w:val="16"/>
                <w:szCs w:val="16"/>
              </w:rPr>
            </w:pPr>
            <w:r w:rsidRPr="0078304F">
              <w:rPr>
                <w:sz w:val="16"/>
                <w:szCs w:val="16"/>
              </w:rPr>
              <w:t>Reading of common exception words (</w:t>
            </w:r>
            <w:proofErr w:type="spellStart"/>
            <w:r w:rsidRPr="0078304F">
              <w:rPr>
                <w:sz w:val="16"/>
                <w:szCs w:val="16"/>
              </w:rPr>
              <w:t>eg</w:t>
            </w:r>
            <w:proofErr w:type="spellEnd"/>
            <w:r w:rsidRPr="0078304F">
              <w:rPr>
                <w:sz w:val="16"/>
                <w:szCs w:val="16"/>
              </w:rPr>
              <w:t xml:space="preserve"> you, could, many or people) should be secure meaning a child can read them easily and automatically</w:t>
            </w:r>
          </w:p>
          <w:p w:rsidR="00EC3117" w:rsidRPr="0078304F" w:rsidRDefault="00EC3117" w:rsidP="00EC3117">
            <w:pPr>
              <w:rPr>
                <w:sz w:val="16"/>
                <w:szCs w:val="16"/>
              </w:rPr>
            </w:pPr>
            <w:r w:rsidRPr="0078304F">
              <w:rPr>
                <w:sz w:val="16"/>
                <w:szCs w:val="16"/>
              </w:rPr>
              <w:t>A child can:</w:t>
            </w:r>
          </w:p>
          <w:p w:rsidR="00EC3117" w:rsidRPr="0078304F" w:rsidRDefault="00585B43" w:rsidP="00EC3117">
            <w:pPr>
              <w:rPr>
                <w:sz w:val="16"/>
                <w:szCs w:val="16"/>
              </w:rPr>
            </w:pPr>
            <w:r w:rsidRPr="0078304F">
              <w:rPr>
                <w:sz w:val="16"/>
                <w:szCs w:val="16"/>
              </w:rPr>
              <w:t>•</w:t>
            </w:r>
            <w:r>
              <w:rPr>
                <w:sz w:val="16"/>
                <w:szCs w:val="16"/>
              </w:rPr>
              <w:t xml:space="preserve"> </w:t>
            </w:r>
            <w:r w:rsidR="00EC3117" w:rsidRPr="0078304F">
              <w:rPr>
                <w:sz w:val="16"/>
                <w:szCs w:val="16"/>
              </w:rPr>
              <w:t>read words with suffixes with support to build on the root words that can be read already;</w:t>
            </w:r>
          </w:p>
          <w:p w:rsidR="00EC3117" w:rsidRPr="0078304F" w:rsidRDefault="00585B43" w:rsidP="00EC3117">
            <w:pPr>
              <w:rPr>
                <w:sz w:val="16"/>
                <w:szCs w:val="16"/>
              </w:rPr>
            </w:pPr>
            <w:r w:rsidRPr="0078304F">
              <w:rPr>
                <w:sz w:val="16"/>
                <w:szCs w:val="16"/>
              </w:rPr>
              <w:t>•</w:t>
            </w:r>
            <w:r>
              <w:rPr>
                <w:sz w:val="16"/>
                <w:szCs w:val="16"/>
              </w:rPr>
              <w:t xml:space="preserve"> </w:t>
            </w:r>
            <w:r w:rsidR="00EC3117" w:rsidRPr="0078304F">
              <w:rPr>
                <w:sz w:val="16"/>
                <w:szCs w:val="16"/>
              </w:rPr>
              <w:t>retell some familiar stories that have been read and discussed with them or that they have acted out;</w:t>
            </w:r>
          </w:p>
          <w:p w:rsidR="00EC3117" w:rsidRPr="0078304F" w:rsidRDefault="00585B43" w:rsidP="00EC3117">
            <w:pPr>
              <w:rPr>
                <w:sz w:val="16"/>
                <w:szCs w:val="16"/>
              </w:rPr>
            </w:pPr>
            <w:r w:rsidRPr="0078304F">
              <w:rPr>
                <w:sz w:val="16"/>
                <w:szCs w:val="16"/>
              </w:rPr>
              <w:t>•</w:t>
            </w:r>
            <w:r w:rsidR="00EC3117" w:rsidRPr="0078304F">
              <w:rPr>
                <w:sz w:val="16"/>
                <w:szCs w:val="16"/>
              </w:rPr>
              <w:t xml:space="preserve"> listen to stories, poems and non-fiction that cannot yet be read independently;</w:t>
            </w:r>
          </w:p>
          <w:p w:rsidR="00EC3117" w:rsidRPr="0078304F" w:rsidRDefault="00585B43" w:rsidP="00EC3117">
            <w:pPr>
              <w:rPr>
                <w:sz w:val="16"/>
                <w:szCs w:val="16"/>
              </w:rPr>
            </w:pPr>
            <w:r w:rsidRPr="0078304F">
              <w:rPr>
                <w:sz w:val="16"/>
                <w:szCs w:val="16"/>
              </w:rPr>
              <w:t>•</w:t>
            </w:r>
            <w:r w:rsidR="00EC3117" w:rsidRPr="0078304F">
              <w:rPr>
                <w:sz w:val="16"/>
                <w:szCs w:val="16"/>
              </w:rPr>
              <w:t xml:space="preserve"> understand how written language can be structured such as how to build surprise in narratives and the characteristic features of non-fiction; and</w:t>
            </w:r>
          </w:p>
          <w:p w:rsidR="00EC3117" w:rsidRPr="00BF05E6" w:rsidRDefault="00585B43" w:rsidP="0078304F">
            <w:pPr>
              <w:rPr>
                <w:rFonts w:ascii="Times New Roman" w:hAnsi="Times New Roman" w:cs="Times New Roman"/>
                <w:color w:val="000000"/>
                <w:sz w:val="24"/>
                <w:szCs w:val="24"/>
              </w:rPr>
            </w:pPr>
            <w:r w:rsidRPr="0078304F">
              <w:rPr>
                <w:sz w:val="16"/>
                <w:szCs w:val="16"/>
              </w:rPr>
              <w:t>•</w:t>
            </w:r>
            <w:r>
              <w:rPr>
                <w:sz w:val="16"/>
                <w:szCs w:val="16"/>
              </w:rPr>
              <w:t xml:space="preserve"> </w:t>
            </w:r>
            <w:r w:rsidR="00EC3117" w:rsidRPr="0078304F">
              <w:rPr>
                <w:sz w:val="16"/>
                <w:szCs w:val="16"/>
              </w:rPr>
              <w:t>take part in a discussion, considering</w:t>
            </w:r>
            <w:r w:rsidR="00BF05E6">
              <w:rPr>
                <w:sz w:val="16"/>
                <w:szCs w:val="16"/>
              </w:rPr>
              <w:t xml:space="preserve"> the opinions of others, with support.</w:t>
            </w:r>
          </w:p>
        </w:tc>
        <w:tc>
          <w:tcPr>
            <w:tcW w:w="4858" w:type="dxa"/>
          </w:tcPr>
          <w:p w:rsidR="00EC3117" w:rsidRPr="0078304F" w:rsidRDefault="00EC3117" w:rsidP="0078304F">
            <w:pPr>
              <w:rPr>
                <w:sz w:val="16"/>
                <w:szCs w:val="16"/>
              </w:rPr>
            </w:pPr>
            <w:r w:rsidRPr="0078304F">
              <w:rPr>
                <w:sz w:val="16"/>
                <w:szCs w:val="16"/>
              </w:rPr>
              <w:t>Begins to form lower-case letters in the correct direction, starting and finishing in the right place</w:t>
            </w:r>
          </w:p>
          <w:p w:rsidR="00EC3117" w:rsidRPr="0078304F" w:rsidRDefault="00EC3117" w:rsidP="0078304F">
            <w:pPr>
              <w:rPr>
                <w:sz w:val="16"/>
                <w:szCs w:val="16"/>
              </w:rPr>
            </w:pPr>
            <w:r w:rsidRPr="0078304F">
              <w:rPr>
                <w:sz w:val="16"/>
                <w:szCs w:val="16"/>
              </w:rPr>
              <w:t>Writes sentences by:</w:t>
            </w:r>
          </w:p>
          <w:p w:rsidR="00EC3117" w:rsidRPr="0078304F" w:rsidRDefault="00EC3117" w:rsidP="0078304F">
            <w:pPr>
              <w:rPr>
                <w:sz w:val="16"/>
                <w:szCs w:val="16"/>
              </w:rPr>
            </w:pPr>
            <w:r w:rsidRPr="0078304F">
              <w:rPr>
                <w:sz w:val="16"/>
                <w:szCs w:val="16"/>
              </w:rPr>
              <w:t>1. sequencing sentences to form short narratives; and</w:t>
            </w:r>
          </w:p>
          <w:p w:rsidR="00EC3117" w:rsidRPr="0078304F" w:rsidRDefault="00EC3117" w:rsidP="0078304F">
            <w:pPr>
              <w:rPr>
                <w:sz w:val="16"/>
                <w:szCs w:val="16"/>
              </w:rPr>
            </w:pPr>
            <w:r w:rsidRPr="0078304F">
              <w:rPr>
                <w:sz w:val="16"/>
                <w:szCs w:val="16"/>
              </w:rPr>
              <w:t xml:space="preserve">2. </w:t>
            </w:r>
            <w:proofErr w:type="gramStart"/>
            <w:r w:rsidRPr="0078304F">
              <w:rPr>
                <w:sz w:val="16"/>
                <w:szCs w:val="16"/>
              </w:rPr>
              <w:t>re-reading</w:t>
            </w:r>
            <w:proofErr w:type="gramEnd"/>
            <w:r w:rsidRPr="0078304F">
              <w:rPr>
                <w:sz w:val="16"/>
                <w:szCs w:val="16"/>
              </w:rPr>
              <w:t xml:space="preserve"> what has been written to check that it makes sense.</w:t>
            </w:r>
          </w:p>
          <w:p w:rsidR="00EC3117" w:rsidRPr="0078304F" w:rsidRDefault="00EC3117" w:rsidP="0078304F">
            <w:pPr>
              <w:rPr>
                <w:sz w:val="16"/>
                <w:szCs w:val="16"/>
              </w:rPr>
            </w:pPr>
            <w:r w:rsidRPr="0078304F">
              <w:rPr>
                <w:sz w:val="16"/>
                <w:szCs w:val="16"/>
              </w:rPr>
              <w:t>Spells words containing each of the 40+ phonemes already taught</w:t>
            </w:r>
          </w:p>
          <w:p w:rsidR="00EC3117" w:rsidRPr="0078304F" w:rsidRDefault="00EC3117" w:rsidP="0078304F">
            <w:pPr>
              <w:rPr>
                <w:sz w:val="16"/>
                <w:szCs w:val="16"/>
              </w:rPr>
            </w:pPr>
            <w:r w:rsidRPr="0078304F">
              <w:rPr>
                <w:sz w:val="16"/>
                <w:szCs w:val="16"/>
              </w:rPr>
              <w:t>Names the letters of the alphabet in order</w:t>
            </w:r>
          </w:p>
          <w:p w:rsidR="00EC3117" w:rsidRPr="0078304F" w:rsidRDefault="00EC3117" w:rsidP="0078304F">
            <w:pPr>
              <w:rPr>
                <w:sz w:val="16"/>
                <w:szCs w:val="16"/>
              </w:rPr>
            </w:pPr>
            <w:r w:rsidRPr="0078304F">
              <w:rPr>
                <w:sz w:val="16"/>
                <w:szCs w:val="16"/>
              </w:rPr>
              <w:t>Writes from memory simple sentences dictated by the teacher that include words using the GPCs and common exception words taught so far</w:t>
            </w:r>
          </w:p>
          <w:p w:rsidR="00EC3117" w:rsidRDefault="00EC3117" w:rsidP="0078304F">
            <w:pPr>
              <w:rPr>
                <w:sz w:val="16"/>
                <w:szCs w:val="16"/>
              </w:rPr>
            </w:pPr>
            <w:r w:rsidRPr="0078304F">
              <w:rPr>
                <w:sz w:val="16"/>
                <w:szCs w:val="16"/>
              </w:rPr>
              <w:t>Introduces capital letters, full stops, question marks and exclamation marks to demarcate sentences</w:t>
            </w:r>
          </w:p>
          <w:p w:rsidR="00EC3117" w:rsidRDefault="00EC3117" w:rsidP="0078304F">
            <w:pPr>
              <w:rPr>
                <w:sz w:val="16"/>
                <w:szCs w:val="16"/>
              </w:rPr>
            </w:pPr>
          </w:p>
          <w:p w:rsidR="00EC3117" w:rsidRPr="0078304F" w:rsidRDefault="00EC3117" w:rsidP="00EC3117">
            <w:pPr>
              <w:rPr>
                <w:b/>
                <w:sz w:val="16"/>
                <w:szCs w:val="16"/>
              </w:rPr>
            </w:pPr>
            <w:r w:rsidRPr="0078304F">
              <w:rPr>
                <w:b/>
                <w:sz w:val="16"/>
                <w:szCs w:val="16"/>
              </w:rPr>
              <w:t>With reference to the KPIs</w:t>
            </w:r>
          </w:p>
          <w:p w:rsidR="00EC3117" w:rsidRPr="0078304F" w:rsidRDefault="00EC3117" w:rsidP="00EC3117">
            <w:pPr>
              <w:rPr>
                <w:sz w:val="16"/>
                <w:szCs w:val="16"/>
              </w:rPr>
            </w:pPr>
            <w:r w:rsidRPr="0078304F">
              <w:rPr>
                <w:sz w:val="16"/>
                <w:szCs w:val="16"/>
              </w:rPr>
              <w:t>By the end of Y1 a child should be able to compose individual sentences orally and then write them down and be able to spell correctly many of the words covered in Y1 (see appendix 1 of the national curriculum document) as well as name the letters of the alphabet in order</w:t>
            </w:r>
          </w:p>
          <w:p w:rsidR="00EC3117" w:rsidRPr="0078304F" w:rsidRDefault="00EC3117" w:rsidP="00EC3117">
            <w:pPr>
              <w:rPr>
                <w:sz w:val="16"/>
                <w:szCs w:val="16"/>
              </w:rPr>
            </w:pPr>
            <w:r w:rsidRPr="0078304F">
              <w:rPr>
                <w:sz w:val="16"/>
                <w:szCs w:val="16"/>
              </w:rPr>
              <w:t>A child is able to make phonically-plausible attempts to spell words that have not yet been learnt and can form individual letters correctly</w:t>
            </w:r>
          </w:p>
          <w:p w:rsidR="00EC3117" w:rsidRPr="0078304F" w:rsidRDefault="00EC3117" w:rsidP="00EC3117">
            <w:pPr>
              <w:rPr>
                <w:sz w:val="16"/>
                <w:szCs w:val="16"/>
              </w:rPr>
            </w:pPr>
            <w:r w:rsidRPr="0078304F">
              <w:rPr>
                <w:sz w:val="16"/>
                <w:szCs w:val="16"/>
              </w:rPr>
              <w:t>A child can:</w:t>
            </w:r>
          </w:p>
          <w:p w:rsidR="00EC3117" w:rsidRPr="0078304F" w:rsidRDefault="00EC3117" w:rsidP="00EC3117">
            <w:pPr>
              <w:rPr>
                <w:sz w:val="16"/>
                <w:szCs w:val="16"/>
              </w:rPr>
            </w:pPr>
            <w:r w:rsidRPr="0078304F">
              <w:rPr>
                <w:sz w:val="16"/>
                <w:szCs w:val="16"/>
              </w:rPr>
              <w:t>• sound and blend unfamiliar printed words quickly and accurately using the phonic knowledge and skills that have already been learnt;</w:t>
            </w:r>
          </w:p>
          <w:p w:rsidR="00EC3117" w:rsidRPr="0078304F" w:rsidRDefault="00EC3117" w:rsidP="00EC3117">
            <w:pPr>
              <w:rPr>
                <w:sz w:val="16"/>
                <w:szCs w:val="16"/>
              </w:rPr>
            </w:pPr>
            <w:r w:rsidRPr="0078304F">
              <w:rPr>
                <w:sz w:val="16"/>
                <w:szCs w:val="16"/>
              </w:rPr>
              <w:t>• read back words that have been spelt;</w:t>
            </w:r>
          </w:p>
          <w:p w:rsidR="00EC3117" w:rsidRPr="0078304F" w:rsidRDefault="00EC3117" w:rsidP="00EC3117">
            <w:pPr>
              <w:rPr>
                <w:sz w:val="16"/>
                <w:szCs w:val="16"/>
              </w:rPr>
            </w:pPr>
            <w:r w:rsidRPr="0078304F">
              <w:rPr>
                <w:sz w:val="16"/>
                <w:szCs w:val="16"/>
              </w:rPr>
              <w:t>• spell some words in a phonically plausible way, even if sometimes incorrectly;</w:t>
            </w:r>
          </w:p>
          <w:p w:rsidR="00EC3117" w:rsidRPr="0078304F" w:rsidRDefault="00EC3117" w:rsidP="00EC3117">
            <w:pPr>
              <w:rPr>
                <w:sz w:val="16"/>
                <w:szCs w:val="16"/>
              </w:rPr>
            </w:pPr>
            <w:r w:rsidRPr="0078304F">
              <w:rPr>
                <w:sz w:val="16"/>
                <w:szCs w:val="16"/>
              </w:rPr>
              <w:t>• write simple dictated sentences that include words taught so far;</w:t>
            </w:r>
          </w:p>
          <w:p w:rsidR="00EC3117" w:rsidRPr="0078304F" w:rsidRDefault="00EC3117" w:rsidP="00EC3117">
            <w:pPr>
              <w:rPr>
                <w:sz w:val="16"/>
                <w:szCs w:val="16"/>
              </w:rPr>
            </w:pPr>
            <w:r w:rsidRPr="0078304F">
              <w:rPr>
                <w:sz w:val="16"/>
                <w:szCs w:val="16"/>
              </w:rPr>
              <w:t>• demonstrate the skills and processes essential to writing by thinking aloud as they collect ideas, sequence the ideas, draft and re-read to check that the meaning is clear; and</w:t>
            </w:r>
          </w:p>
          <w:p w:rsidR="00EC3117" w:rsidRPr="0078304F" w:rsidRDefault="00EC3117" w:rsidP="00EC3117">
            <w:pPr>
              <w:rPr>
                <w:sz w:val="16"/>
                <w:szCs w:val="16"/>
              </w:rPr>
            </w:pPr>
            <w:r w:rsidRPr="0078304F">
              <w:rPr>
                <w:sz w:val="16"/>
                <w:szCs w:val="16"/>
              </w:rPr>
              <w:t>• recognise sentence boundaries in spoken sentences and use the vocabulary listed in appendix 2 of the national curriculum document when writing is discussed.</w:t>
            </w:r>
          </w:p>
          <w:p w:rsidR="00EC3117" w:rsidRPr="0078304F" w:rsidRDefault="00EC3117" w:rsidP="00EC3117">
            <w:pPr>
              <w:rPr>
                <w:sz w:val="16"/>
                <w:szCs w:val="16"/>
              </w:rPr>
            </w:pPr>
            <w:r w:rsidRPr="0078304F">
              <w:rPr>
                <w:sz w:val="16"/>
                <w:szCs w:val="16"/>
              </w:rPr>
              <w:t>A child is able to form letters correctly and confidently</w:t>
            </w:r>
          </w:p>
          <w:p w:rsidR="00EC3117" w:rsidRDefault="00EC3117" w:rsidP="00EC3117">
            <w:r w:rsidRPr="0078304F">
              <w:rPr>
                <w:sz w:val="16"/>
                <w:szCs w:val="16"/>
              </w:rPr>
              <w:t>A child is beginning to use some of the distinctive features of stan</w:t>
            </w:r>
            <w:r w:rsidR="00BF05E6">
              <w:rPr>
                <w:sz w:val="16"/>
                <w:szCs w:val="16"/>
              </w:rPr>
              <w:t xml:space="preserve">dard English in their writing. </w:t>
            </w:r>
          </w:p>
          <w:p w:rsidR="00EC3117" w:rsidRDefault="00EC3117" w:rsidP="0078304F"/>
        </w:tc>
      </w:tr>
    </w:tbl>
    <w:p w:rsidR="00432512" w:rsidRDefault="00432512"/>
    <w:sectPr w:rsidR="00432512" w:rsidSect="00CC54E8">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1B6" w:rsidRDefault="00B951B6" w:rsidP="00641139">
      <w:pPr>
        <w:spacing w:after="0" w:line="240" w:lineRule="auto"/>
      </w:pPr>
      <w:r>
        <w:separator/>
      </w:r>
    </w:p>
  </w:endnote>
  <w:endnote w:type="continuationSeparator" w:id="0">
    <w:p w:rsidR="00B951B6" w:rsidRDefault="00B951B6" w:rsidP="0064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1B6" w:rsidRDefault="00B951B6" w:rsidP="00641139">
      <w:pPr>
        <w:spacing w:after="0" w:line="240" w:lineRule="auto"/>
      </w:pPr>
      <w:r>
        <w:separator/>
      </w:r>
    </w:p>
  </w:footnote>
  <w:footnote w:type="continuationSeparator" w:id="0">
    <w:p w:rsidR="00B951B6" w:rsidRDefault="00B951B6" w:rsidP="00641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139" w:rsidRDefault="00641139">
    <w:pPr>
      <w:pStyle w:val="Header"/>
    </w:pPr>
    <w:r>
      <w:t>Year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E8"/>
    <w:rsid w:val="001C56D8"/>
    <w:rsid w:val="00251DB4"/>
    <w:rsid w:val="00432512"/>
    <w:rsid w:val="005847A2"/>
    <w:rsid w:val="00585B43"/>
    <w:rsid w:val="006265CD"/>
    <w:rsid w:val="00641139"/>
    <w:rsid w:val="0078304F"/>
    <w:rsid w:val="00B951B6"/>
    <w:rsid w:val="00BF05E6"/>
    <w:rsid w:val="00CC54E8"/>
    <w:rsid w:val="00EB25AC"/>
    <w:rsid w:val="00EC3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2FE0A-BA15-47B1-9631-443F6278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65C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41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139"/>
  </w:style>
  <w:style w:type="paragraph" w:styleId="Footer">
    <w:name w:val="footer"/>
    <w:basedOn w:val="Normal"/>
    <w:link w:val="FooterChar"/>
    <w:uiPriority w:val="99"/>
    <w:unhideWhenUsed/>
    <w:rsid w:val="00641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E7414-A0D6-4592-BF28-C95381CE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878</Words>
  <Characters>5007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Nicki</cp:lastModifiedBy>
  <cp:revision>2</cp:revision>
  <dcterms:created xsi:type="dcterms:W3CDTF">2016-01-08T12:48:00Z</dcterms:created>
  <dcterms:modified xsi:type="dcterms:W3CDTF">2016-01-08T12:48:00Z</dcterms:modified>
</cp:coreProperties>
</file>