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BFA" w:rsidRPr="003C6AB6" w:rsidRDefault="00C12FCD" w:rsidP="003C6AB6">
      <w:pPr>
        <w:jc w:val="center"/>
        <w:rPr>
          <w:rFonts w:cstheme="minorHAnsi"/>
          <w:b/>
          <w:sz w:val="28"/>
          <w:szCs w:val="28"/>
        </w:rPr>
      </w:pPr>
      <w:r w:rsidRPr="003C6AB6">
        <w:rPr>
          <w:rFonts w:cstheme="minorHAnsi"/>
          <w:b/>
          <w:noProof/>
          <w:color w:val="0000CC"/>
          <w:sz w:val="28"/>
          <w:szCs w:val="28"/>
          <w:lang w:eastAsia="en-GB"/>
        </w:rPr>
        <w:drawing>
          <wp:anchor distT="0" distB="0" distL="114300" distR="114300" simplePos="0" relativeHeight="251659264" behindDoc="1" locked="0" layoutInCell="1" allowOverlap="1" wp14:anchorId="00750089" wp14:editId="23A2334E">
            <wp:simplePos x="0" y="0"/>
            <wp:positionH relativeFrom="page">
              <wp:posOffset>9549442</wp:posOffset>
            </wp:positionH>
            <wp:positionV relativeFrom="paragraph">
              <wp:posOffset>-218752</wp:posOffset>
            </wp:positionV>
            <wp:extent cx="741871" cy="519103"/>
            <wp:effectExtent l="0" t="0" r="1270" b="0"/>
            <wp:wrapNone/>
            <wp:docPr id="1" name="Picture 1" descr="C:\Users\schoolgames\AppData\Local\Microsoft\Windows\INetCache\Content.Outlook\0MR132UC\PESSSG fina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games\AppData\Local\Microsoft\Windows\INetCache\Content.Outlook\0MR132UC\PESSSG final colo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8746" cy="5239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3BFA" w:rsidRPr="003C6AB6">
        <w:rPr>
          <w:rFonts w:cstheme="minorHAnsi"/>
          <w:b/>
          <w:sz w:val="28"/>
          <w:szCs w:val="28"/>
        </w:rPr>
        <w:t>Evidencing the use of the PE and Sport Premium funding: Action plan and Impact Review</w:t>
      </w:r>
    </w:p>
    <w:tbl>
      <w:tblPr>
        <w:tblStyle w:val="TableGrid"/>
        <w:tblW w:w="0" w:type="auto"/>
        <w:tblLook w:val="04A0" w:firstRow="1" w:lastRow="0" w:firstColumn="1" w:lastColumn="0" w:noHBand="0" w:noVBand="1"/>
      </w:tblPr>
      <w:tblGrid>
        <w:gridCol w:w="14174"/>
      </w:tblGrid>
      <w:tr w:rsidR="00E13BFA" w:rsidRPr="006523A2" w:rsidTr="00E91A90">
        <w:tc>
          <w:tcPr>
            <w:tcW w:w="14174" w:type="dxa"/>
            <w:shd w:val="clear" w:color="auto" w:fill="DEEAF6" w:themeFill="accent1" w:themeFillTint="33"/>
          </w:tcPr>
          <w:p w:rsidR="00E13BFA" w:rsidRPr="006523A2" w:rsidRDefault="00E13BFA" w:rsidP="00516AF0">
            <w:pPr>
              <w:jc w:val="center"/>
              <w:rPr>
                <w:rFonts w:cstheme="minorHAnsi"/>
                <w:b/>
              </w:rPr>
            </w:pPr>
            <w:r w:rsidRPr="006523A2">
              <w:rPr>
                <w:rFonts w:cstheme="minorHAnsi"/>
                <w:b/>
              </w:rPr>
              <w:t>The DfE Vision for the Primary PE and Sport Premium</w:t>
            </w:r>
          </w:p>
          <w:p w:rsidR="0003631A" w:rsidRPr="006523A2" w:rsidRDefault="0003631A" w:rsidP="00516AF0">
            <w:pPr>
              <w:jc w:val="center"/>
              <w:rPr>
                <w:rFonts w:cstheme="minorHAnsi"/>
                <w:b/>
              </w:rPr>
            </w:pPr>
          </w:p>
          <w:p w:rsidR="00E13BFA" w:rsidRPr="006523A2" w:rsidRDefault="00E13BFA" w:rsidP="00E13BFA">
            <w:pPr>
              <w:rPr>
                <w:rFonts w:cstheme="minorHAnsi"/>
              </w:rPr>
            </w:pPr>
            <w:r w:rsidRPr="006523A2">
              <w:rPr>
                <w:rFonts w:cstheme="minorHAnsi"/>
                <w:b/>
              </w:rPr>
              <w:t>ALL</w:t>
            </w:r>
            <w:r w:rsidRPr="006523A2">
              <w:rPr>
                <w:rFonts w:cstheme="minorHAnsi"/>
              </w:rPr>
              <w:t xml:space="preserve"> pupils leaving primary school </w:t>
            </w:r>
            <w:r w:rsidRPr="006523A2">
              <w:rPr>
                <w:rFonts w:cstheme="minorHAnsi"/>
                <w:b/>
              </w:rPr>
              <w:t>physically literate</w:t>
            </w:r>
            <w:r w:rsidRPr="006523A2">
              <w:rPr>
                <w:rFonts w:cstheme="minorHAnsi"/>
              </w:rPr>
              <w:t xml:space="preserve"> and with the </w:t>
            </w:r>
            <w:r w:rsidRPr="006523A2">
              <w:rPr>
                <w:rFonts w:cstheme="minorHAnsi"/>
                <w:b/>
              </w:rPr>
              <w:t>knowledge, skills and motivation</w:t>
            </w:r>
            <w:r w:rsidRPr="006523A2">
              <w:rPr>
                <w:rFonts w:cstheme="minorHAnsi"/>
              </w:rPr>
              <w:t xml:space="preserve"> necessary to equip them for a </w:t>
            </w:r>
            <w:r w:rsidRPr="006523A2">
              <w:rPr>
                <w:rFonts w:cstheme="minorHAnsi"/>
                <w:b/>
              </w:rPr>
              <w:t>healthy, active lifestyle</w:t>
            </w:r>
            <w:r w:rsidRPr="006523A2">
              <w:rPr>
                <w:rFonts w:cstheme="minorHAnsi"/>
              </w:rPr>
              <w:t xml:space="preserve"> and </w:t>
            </w:r>
            <w:r w:rsidRPr="006523A2">
              <w:rPr>
                <w:rFonts w:cstheme="minorHAnsi"/>
                <w:b/>
              </w:rPr>
              <w:t>lifelong participation</w:t>
            </w:r>
            <w:r w:rsidRPr="006523A2">
              <w:rPr>
                <w:rFonts w:cstheme="minorHAnsi"/>
              </w:rPr>
              <w:t xml:space="preserve"> in physical activity and sport.</w:t>
            </w:r>
          </w:p>
          <w:p w:rsidR="00E13BFA" w:rsidRPr="006523A2" w:rsidRDefault="00E13BFA" w:rsidP="00E13BFA">
            <w:pPr>
              <w:rPr>
                <w:rFonts w:cstheme="minorHAnsi"/>
              </w:rPr>
            </w:pPr>
          </w:p>
        </w:tc>
      </w:tr>
    </w:tbl>
    <w:p w:rsidR="00516AF0" w:rsidRPr="006523A2" w:rsidRDefault="00516AF0" w:rsidP="00E13BFA">
      <w:pPr>
        <w:rPr>
          <w:rFonts w:cstheme="minorHAnsi"/>
        </w:rPr>
      </w:pPr>
    </w:p>
    <w:p w:rsidR="002B396F" w:rsidRPr="006523A2" w:rsidRDefault="00E13BFA" w:rsidP="00E13BFA">
      <w:pPr>
        <w:rPr>
          <w:rFonts w:cstheme="minorHAnsi"/>
        </w:rPr>
      </w:pPr>
      <w:r w:rsidRPr="006523A2">
        <w:rPr>
          <w:rFonts w:cstheme="minorHAnsi"/>
        </w:rPr>
        <w:t xml:space="preserve">The funding has been provided to </w:t>
      </w:r>
      <w:r w:rsidR="002B396F" w:rsidRPr="006523A2">
        <w:rPr>
          <w:rFonts w:cstheme="minorHAnsi"/>
        </w:rPr>
        <w:t xml:space="preserve">schools to make </w:t>
      </w:r>
      <w:r w:rsidR="002B396F" w:rsidRPr="006523A2">
        <w:rPr>
          <w:rFonts w:cstheme="minorHAnsi"/>
          <w:b/>
        </w:rPr>
        <w:t>additional and sustainable</w:t>
      </w:r>
      <w:r w:rsidR="002B396F" w:rsidRPr="006523A2">
        <w:rPr>
          <w:rFonts w:cstheme="minorHAnsi"/>
        </w:rPr>
        <w:t xml:space="preserve"> improvements to the quality of PE and sport they offer. This means that you should use the funding to:</w:t>
      </w:r>
    </w:p>
    <w:p w:rsidR="002B396F" w:rsidRPr="006523A2" w:rsidRDefault="001A3F26" w:rsidP="002B396F">
      <w:pPr>
        <w:pStyle w:val="ListParagraph"/>
        <w:numPr>
          <w:ilvl w:val="0"/>
          <w:numId w:val="6"/>
        </w:numPr>
        <w:rPr>
          <w:rFonts w:cstheme="minorHAnsi"/>
        </w:rPr>
      </w:pPr>
      <w:r w:rsidRPr="006523A2">
        <w:rPr>
          <w:rFonts w:cstheme="minorHAnsi"/>
        </w:rPr>
        <w:t>d</w:t>
      </w:r>
      <w:r w:rsidR="002B396F" w:rsidRPr="006523A2">
        <w:rPr>
          <w:rFonts w:cstheme="minorHAnsi"/>
        </w:rPr>
        <w:t>evelop or add to the PESSPA activities that your school already offer</w:t>
      </w:r>
    </w:p>
    <w:p w:rsidR="002B396F" w:rsidRPr="006523A2" w:rsidRDefault="001A3F26" w:rsidP="002B396F">
      <w:pPr>
        <w:pStyle w:val="ListParagraph"/>
        <w:numPr>
          <w:ilvl w:val="0"/>
          <w:numId w:val="6"/>
        </w:numPr>
        <w:rPr>
          <w:rFonts w:cstheme="minorHAnsi"/>
        </w:rPr>
      </w:pPr>
      <w:r w:rsidRPr="006523A2">
        <w:rPr>
          <w:rFonts w:cstheme="minorHAnsi"/>
        </w:rPr>
        <w:t>b</w:t>
      </w:r>
      <w:r w:rsidR="002B396F" w:rsidRPr="006523A2">
        <w:rPr>
          <w:rFonts w:cstheme="minorHAnsi"/>
        </w:rPr>
        <w:t>uild capacity and capability within the school to ensure that improvements made now will benefit pupils joining the school in future years</w:t>
      </w:r>
    </w:p>
    <w:p w:rsidR="00E13BFA" w:rsidRPr="006523A2" w:rsidRDefault="002B396F" w:rsidP="002B396F">
      <w:pPr>
        <w:rPr>
          <w:rFonts w:cstheme="minorHAnsi"/>
        </w:rPr>
      </w:pPr>
      <w:r w:rsidRPr="006523A2">
        <w:rPr>
          <w:rFonts w:cstheme="minorHAnsi"/>
        </w:rPr>
        <w:t xml:space="preserve">Schools need to </w:t>
      </w:r>
      <w:r w:rsidR="00E13BFA" w:rsidRPr="006523A2">
        <w:rPr>
          <w:rFonts w:cstheme="minorHAnsi"/>
        </w:rPr>
        <w:t xml:space="preserve">ensure </w:t>
      </w:r>
      <w:r w:rsidR="00E13BFA" w:rsidRPr="006523A2">
        <w:rPr>
          <w:rFonts w:cstheme="minorHAnsi"/>
          <w:b/>
        </w:rPr>
        <w:t xml:space="preserve">impact </w:t>
      </w:r>
      <w:r w:rsidR="00E13BFA" w:rsidRPr="006523A2">
        <w:rPr>
          <w:rFonts w:cstheme="minorHAnsi"/>
        </w:rPr>
        <w:t>aga</w:t>
      </w:r>
      <w:r w:rsidR="00E4007D" w:rsidRPr="006523A2">
        <w:rPr>
          <w:rFonts w:cstheme="minorHAnsi"/>
        </w:rPr>
        <w:t>inst the following 5 Key</w:t>
      </w:r>
      <w:r w:rsidR="00E13BFA" w:rsidRPr="006523A2">
        <w:rPr>
          <w:rFonts w:cstheme="minorHAnsi"/>
        </w:rPr>
        <w:t xml:space="preserve"> Indicators: </w:t>
      </w:r>
      <w:r w:rsidR="00E13BFA" w:rsidRPr="006523A2">
        <w:rPr>
          <w:rFonts w:cstheme="minorHAnsi"/>
        </w:rPr>
        <w:tab/>
      </w:r>
    </w:p>
    <w:p w:rsidR="00E13BFA" w:rsidRPr="006523A2" w:rsidRDefault="00C05EC5" w:rsidP="00C05EC5">
      <w:pPr>
        <w:pStyle w:val="ListParagraph"/>
        <w:numPr>
          <w:ilvl w:val="0"/>
          <w:numId w:val="5"/>
        </w:numPr>
        <w:rPr>
          <w:rFonts w:cstheme="minorHAnsi"/>
        </w:rPr>
      </w:pPr>
      <w:r w:rsidRPr="006523A2">
        <w:rPr>
          <w:rFonts w:cstheme="minorHAnsi"/>
        </w:rPr>
        <w:t xml:space="preserve">the engagement of all pupils in regular physical activity - the Chief Medical Officer guidelines recommend that all </w:t>
      </w:r>
      <w:r w:rsidR="005F3262" w:rsidRPr="006523A2">
        <w:rPr>
          <w:rFonts w:cstheme="minorHAnsi"/>
        </w:rPr>
        <w:t>pupils</w:t>
      </w:r>
      <w:r w:rsidRPr="006523A2">
        <w:rPr>
          <w:rFonts w:cstheme="minorHAnsi"/>
        </w:rPr>
        <w:t xml:space="preserve"> and young people aged 5 to 18 engage in at least 60 minutes of physical activity a day, of which 30 minutes should be in school</w:t>
      </w:r>
    </w:p>
    <w:p w:rsidR="00E13BFA" w:rsidRPr="006523A2" w:rsidRDefault="00E4007D" w:rsidP="00E91A90">
      <w:pPr>
        <w:pStyle w:val="ListParagraph"/>
        <w:numPr>
          <w:ilvl w:val="0"/>
          <w:numId w:val="5"/>
        </w:numPr>
        <w:spacing w:after="0" w:line="276" w:lineRule="auto"/>
        <w:rPr>
          <w:rFonts w:cstheme="minorHAnsi"/>
        </w:rPr>
      </w:pPr>
      <w:r w:rsidRPr="006523A2">
        <w:rPr>
          <w:rFonts w:cstheme="minorHAnsi"/>
        </w:rPr>
        <w:t>the profile of PE, S</w:t>
      </w:r>
      <w:r w:rsidR="00E13BFA" w:rsidRPr="006523A2">
        <w:rPr>
          <w:rFonts w:cstheme="minorHAnsi"/>
        </w:rPr>
        <w:t xml:space="preserve">port </w:t>
      </w:r>
      <w:r w:rsidRPr="006523A2">
        <w:rPr>
          <w:rFonts w:cstheme="minorHAnsi"/>
        </w:rPr>
        <w:t xml:space="preserve">and Physical Activity </w:t>
      </w:r>
      <w:r w:rsidR="00E13BFA" w:rsidRPr="006523A2">
        <w:rPr>
          <w:rFonts w:cstheme="minorHAnsi"/>
        </w:rPr>
        <w:t>being raised across the school as a tool for whole school improvement</w:t>
      </w:r>
    </w:p>
    <w:p w:rsidR="00E13BFA" w:rsidRPr="006523A2" w:rsidRDefault="00E13BFA" w:rsidP="00E91A90">
      <w:pPr>
        <w:pStyle w:val="ListParagraph"/>
        <w:numPr>
          <w:ilvl w:val="0"/>
          <w:numId w:val="5"/>
        </w:numPr>
        <w:spacing w:after="0" w:line="276" w:lineRule="auto"/>
        <w:rPr>
          <w:rFonts w:cstheme="minorHAnsi"/>
        </w:rPr>
      </w:pPr>
      <w:r w:rsidRPr="006523A2">
        <w:rPr>
          <w:rFonts w:cstheme="minorHAnsi"/>
        </w:rPr>
        <w:t>increased confidence, knowledge and skills of all s</w:t>
      </w:r>
      <w:r w:rsidR="001A3F26" w:rsidRPr="006523A2">
        <w:rPr>
          <w:rFonts w:cstheme="minorHAnsi"/>
        </w:rPr>
        <w:t>taff in teaching PE and S</w:t>
      </w:r>
      <w:r w:rsidRPr="006523A2">
        <w:rPr>
          <w:rFonts w:cstheme="minorHAnsi"/>
        </w:rPr>
        <w:t>port</w:t>
      </w:r>
    </w:p>
    <w:p w:rsidR="00E13BFA" w:rsidRPr="006523A2" w:rsidRDefault="00E13BFA" w:rsidP="00E91A90">
      <w:pPr>
        <w:pStyle w:val="ListParagraph"/>
        <w:numPr>
          <w:ilvl w:val="0"/>
          <w:numId w:val="5"/>
        </w:numPr>
        <w:spacing w:after="0" w:line="276" w:lineRule="auto"/>
        <w:rPr>
          <w:rFonts w:cstheme="minorHAnsi"/>
        </w:rPr>
      </w:pPr>
      <w:r w:rsidRPr="006523A2">
        <w:rPr>
          <w:rFonts w:cstheme="minorHAnsi"/>
        </w:rPr>
        <w:t>broader experience of a range of sports and activities offered to all pupils</w:t>
      </w:r>
    </w:p>
    <w:p w:rsidR="00E13BFA" w:rsidRPr="006523A2" w:rsidRDefault="00E13BFA" w:rsidP="00E91A90">
      <w:pPr>
        <w:pStyle w:val="ListParagraph"/>
        <w:numPr>
          <w:ilvl w:val="0"/>
          <w:numId w:val="5"/>
        </w:numPr>
        <w:spacing w:after="0" w:line="276" w:lineRule="auto"/>
        <w:rPr>
          <w:rFonts w:cstheme="minorHAnsi"/>
        </w:rPr>
      </w:pPr>
      <w:r w:rsidRPr="006523A2">
        <w:rPr>
          <w:rFonts w:cstheme="minorHAnsi"/>
        </w:rPr>
        <w:t>increased participation in competitive sport</w:t>
      </w:r>
    </w:p>
    <w:p w:rsidR="00E13BFA" w:rsidRPr="006523A2" w:rsidRDefault="00E13BFA" w:rsidP="00E13BFA">
      <w:pPr>
        <w:spacing w:after="0" w:line="276" w:lineRule="auto"/>
        <w:rPr>
          <w:rFonts w:cstheme="minorHAnsi"/>
        </w:rPr>
      </w:pPr>
    </w:p>
    <w:p w:rsidR="002B396F" w:rsidRPr="003305C3" w:rsidRDefault="00E13BFA" w:rsidP="00E13BFA">
      <w:pPr>
        <w:rPr>
          <w:rFonts w:cstheme="minorHAnsi"/>
          <w:color w:val="000000" w:themeColor="text1"/>
        </w:rPr>
      </w:pPr>
      <w:r w:rsidRPr="006523A2">
        <w:rPr>
          <w:rFonts w:cstheme="minorHAnsi"/>
        </w:rPr>
        <w:t xml:space="preserve">It is a statutory requirement of Ofsted, under their Common Inspection Framework, to ensure that information on the use of the Primary PE and Sport Premium </w:t>
      </w:r>
      <w:r w:rsidR="003D73D2" w:rsidRPr="006523A2">
        <w:rPr>
          <w:rFonts w:cstheme="minorHAnsi"/>
        </w:rPr>
        <w:t xml:space="preserve">and the impact it has had on pupils PE and sport participation and attainment </w:t>
      </w:r>
      <w:r w:rsidRPr="006523A2">
        <w:rPr>
          <w:rFonts w:cstheme="minorHAnsi"/>
        </w:rPr>
        <w:t xml:space="preserve">is available on the school </w:t>
      </w:r>
      <w:r w:rsidRPr="003305C3">
        <w:rPr>
          <w:rFonts w:cstheme="minorHAnsi"/>
          <w:color w:val="000000" w:themeColor="text1"/>
        </w:rPr>
        <w:t>website</w:t>
      </w:r>
      <w:r w:rsidR="003D73D2" w:rsidRPr="003305C3">
        <w:rPr>
          <w:rFonts w:cstheme="minorHAnsi"/>
          <w:color w:val="000000" w:themeColor="text1"/>
        </w:rPr>
        <w:t xml:space="preserve"> by </w:t>
      </w:r>
      <w:r w:rsidR="002B396F" w:rsidRPr="003305C3">
        <w:rPr>
          <w:rFonts w:cstheme="minorHAnsi"/>
          <w:color w:val="000000" w:themeColor="text1"/>
        </w:rPr>
        <w:t>31st July 202</w:t>
      </w:r>
      <w:r w:rsidR="00705F91" w:rsidRPr="003305C3">
        <w:rPr>
          <w:rFonts w:cstheme="minorHAnsi"/>
          <w:color w:val="000000" w:themeColor="text1"/>
        </w:rPr>
        <w:t>2</w:t>
      </w:r>
      <w:r w:rsidRPr="003305C3">
        <w:rPr>
          <w:rFonts w:cstheme="minorHAnsi"/>
          <w:color w:val="000000" w:themeColor="text1"/>
        </w:rPr>
        <w:t xml:space="preserve">. </w:t>
      </w:r>
      <w:r w:rsidR="00FD0121" w:rsidRPr="003305C3">
        <w:rPr>
          <w:rFonts w:cstheme="minorHAnsi"/>
          <w:color w:val="000000" w:themeColor="text1"/>
        </w:rPr>
        <w:t xml:space="preserve"> Schools also have a responsibility to publish on their website the % of </w:t>
      </w:r>
      <w:r w:rsidR="005F3262" w:rsidRPr="003305C3">
        <w:rPr>
          <w:rFonts w:cstheme="minorHAnsi"/>
          <w:color w:val="000000" w:themeColor="text1"/>
        </w:rPr>
        <w:t>pupils</w:t>
      </w:r>
      <w:r w:rsidR="00FD0121" w:rsidRPr="003305C3">
        <w:rPr>
          <w:rFonts w:cstheme="minorHAnsi"/>
          <w:color w:val="000000" w:themeColor="text1"/>
        </w:rPr>
        <w:t xml:space="preserve"> who achieve the expectation for swimming by the end of Year 6. </w:t>
      </w:r>
    </w:p>
    <w:p w:rsidR="00E13BFA" w:rsidRPr="003305C3" w:rsidRDefault="001A3F26" w:rsidP="00E13BFA">
      <w:pPr>
        <w:rPr>
          <w:rFonts w:cstheme="minorHAnsi"/>
          <w:color w:val="000000" w:themeColor="text1"/>
        </w:rPr>
      </w:pPr>
      <w:r w:rsidRPr="003305C3">
        <w:rPr>
          <w:rFonts w:cstheme="minorHAnsi"/>
          <w:color w:val="000000" w:themeColor="text1"/>
        </w:rPr>
        <w:t xml:space="preserve">You should not </w:t>
      </w:r>
      <w:r w:rsidR="00E13BFA" w:rsidRPr="003305C3">
        <w:rPr>
          <w:rFonts w:cstheme="minorHAnsi"/>
          <w:color w:val="000000" w:themeColor="text1"/>
        </w:rPr>
        <w:t>use your funding to:</w:t>
      </w:r>
    </w:p>
    <w:p w:rsidR="00A43A12" w:rsidRDefault="00E13BFA" w:rsidP="00A43A12">
      <w:pPr>
        <w:pStyle w:val="ListParagraph"/>
        <w:numPr>
          <w:ilvl w:val="0"/>
          <w:numId w:val="4"/>
        </w:numPr>
        <w:ind w:left="709" w:hanging="349"/>
        <w:rPr>
          <w:rFonts w:cstheme="minorHAnsi"/>
          <w:color w:val="000000" w:themeColor="text1"/>
        </w:rPr>
      </w:pPr>
      <w:r w:rsidRPr="003305C3">
        <w:rPr>
          <w:rFonts w:cstheme="minorHAnsi"/>
          <w:color w:val="000000" w:themeColor="text1"/>
        </w:rPr>
        <w:t xml:space="preserve">employ coaches or specialist teachers to cover planning preparation and assessment (PPA) arrangements - these should come out of your core staffing budgets </w:t>
      </w:r>
    </w:p>
    <w:p w:rsidR="00A43A12" w:rsidRDefault="00A43A12" w:rsidP="00A43A12">
      <w:pPr>
        <w:pStyle w:val="ListParagraph"/>
        <w:numPr>
          <w:ilvl w:val="0"/>
          <w:numId w:val="4"/>
        </w:numPr>
        <w:ind w:left="709" w:hanging="349"/>
        <w:rPr>
          <w:rFonts w:cstheme="minorHAnsi"/>
          <w:color w:val="000000" w:themeColor="text1"/>
        </w:rPr>
      </w:pPr>
      <w:r w:rsidRPr="00A43A12">
        <w:rPr>
          <w:rFonts w:cstheme="minorHAnsi"/>
          <w:color w:val="000000" w:themeColor="text1"/>
        </w:rPr>
        <w:t xml:space="preserve">teach the minimum requirements of the national curriculum – apart from top-up swimming lessons after pupils’ completion of core lessons </w:t>
      </w:r>
    </w:p>
    <w:p w:rsidR="00A43A12" w:rsidRPr="00A43A12" w:rsidRDefault="00A43A12" w:rsidP="00A43A12">
      <w:pPr>
        <w:pStyle w:val="ListParagraph"/>
        <w:numPr>
          <w:ilvl w:val="0"/>
          <w:numId w:val="4"/>
        </w:numPr>
        <w:ind w:left="709" w:hanging="349"/>
        <w:rPr>
          <w:rFonts w:cstheme="minorHAnsi"/>
          <w:color w:val="000000" w:themeColor="text1"/>
        </w:rPr>
      </w:pPr>
      <w:r w:rsidRPr="00A43A12">
        <w:rPr>
          <w:rFonts w:cstheme="minorHAnsi"/>
          <w:color w:val="000000" w:themeColor="text1"/>
        </w:rPr>
        <w:t>fund capital expenditure – DfE does not set the capitalisation policy for each school – school business managers, school accountants and their auditors are best placed to advise on a school’s agreed capitalisation policy</w:t>
      </w:r>
    </w:p>
    <w:p w:rsidR="00F8283B" w:rsidRDefault="003305C3" w:rsidP="003305C3">
      <w:pPr>
        <w:rPr>
          <w:rFonts w:cstheme="minorHAnsi"/>
          <w:color w:val="000000" w:themeColor="text1"/>
        </w:rPr>
      </w:pPr>
      <w:r w:rsidRPr="003305C3">
        <w:rPr>
          <w:rFonts w:cstheme="minorHAnsi"/>
          <w:color w:val="000000" w:themeColor="text1"/>
        </w:rPr>
        <w:t>Any underspend of the PE and sport premium from the 2020/2021 and 2019/2020 academic years can be used until the end of July 2022.</w:t>
      </w:r>
    </w:p>
    <w:p w:rsidR="003305C3" w:rsidRDefault="003305C3" w:rsidP="003305C3">
      <w:pPr>
        <w:rPr>
          <w:rFonts w:cstheme="minorHAnsi"/>
          <w:color w:val="000000" w:themeColor="text1"/>
        </w:rPr>
      </w:pPr>
    </w:p>
    <w:p w:rsidR="003305C3" w:rsidRPr="003305C3" w:rsidRDefault="003305C3" w:rsidP="003305C3">
      <w:pPr>
        <w:rPr>
          <w:rFonts w:cstheme="minorHAnsi"/>
          <w:color w:val="000000" w:themeColor="text1"/>
        </w:rPr>
      </w:pPr>
    </w:p>
    <w:tbl>
      <w:tblPr>
        <w:tblStyle w:val="TableGrid"/>
        <w:tblW w:w="15168" w:type="dxa"/>
        <w:tblInd w:w="-572" w:type="dxa"/>
        <w:tblLook w:val="04A0" w:firstRow="1" w:lastRow="0" w:firstColumn="1" w:lastColumn="0" w:noHBand="0" w:noVBand="1"/>
      </w:tblPr>
      <w:tblGrid>
        <w:gridCol w:w="3998"/>
        <w:gridCol w:w="5358"/>
        <w:gridCol w:w="1696"/>
        <w:gridCol w:w="4116"/>
      </w:tblGrid>
      <w:tr w:rsidR="006523A2" w:rsidRPr="006523A2" w:rsidTr="006523A2">
        <w:trPr>
          <w:gridAfter w:val="1"/>
          <w:wAfter w:w="4116" w:type="dxa"/>
        </w:trPr>
        <w:tc>
          <w:tcPr>
            <w:tcW w:w="3998" w:type="dxa"/>
          </w:tcPr>
          <w:p w:rsidR="006523A2" w:rsidRPr="006523A2" w:rsidRDefault="006523A2" w:rsidP="00F8283B">
            <w:pPr>
              <w:rPr>
                <w:rFonts w:cstheme="minorHAnsi"/>
                <w:b/>
              </w:rPr>
            </w:pPr>
            <w:r w:rsidRPr="006523A2">
              <w:rPr>
                <w:rFonts w:cstheme="minorHAnsi"/>
                <w:b/>
              </w:rPr>
              <w:t xml:space="preserve">Academic Year: </w:t>
            </w:r>
            <w:r w:rsidR="00730033">
              <w:rPr>
                <w:rFonts w:cstheme="minorHAnsi"/>
                <w:b/>
              </w:rPr>
              <w:t>202</w:t>
            </w:r>
            <w:r w:rsidR="00EA22CE">
              <w:rPr>
                <w:rFonts w:cstheme="minorHAnsi"/>
                <w:b/>
              </w:rPr>
              <w:t>1</w:t>
            </w:r>
            <w:r w:rsidR="00730033">
              <w:rPr>
                <w:rFonts w:cstheme="minorHAnsi"/>
                <w:b/>
              </w:rPr>
              <w:t>-202</w:t>
            </w:r>
            <w:r w:rsidR="008674B0">
              <w:rPr>
                <w:rFonts w:cstheme="minorHAnsi"/>
                <w:b/>
              </w:rPr>
              <w:t>2</w:t>
            </w:r>
          </w:p>
        </w:tc>
        <w:tc>
          <w:tcPr>
            <w:tcW w:w="5358" w:type="dxa"/>
          </w:tcPr>
          <w:p w:rsidR="006523A2" w:rsidRPr="006523A2" w:rsidRDefault="006523A2" w:rsidP="00F8283B">
            <w:pPr>
              <w:rPr>
                <w:rFonts w:cstheme="minorHAnsi"/>
                <w:b/>
              </w:rPr>
            </w:pPr>
            <w:r w:rsidRPr="006523A2">
              <w:rPr>
                <w:rFonts w:cstheme="minorHAnsi"/>
                <w:b/>
              </w:rPr>
              <w:t>Total Fund Carried over</w:t>
            </w:r>
            <w:r w:rsidR="008674B0">
              <w:rPr>
                <w:rFonts w:cstheme="minorHAnsi"/>
                <w:b/>
              </w:rPr>
              <w:t xml:space="preserve"> from 2020-2021</w:t>
            </w:r>
          </w:p>
          <w:p w:rsidR="006523A2" w:rsidRPr="006523A2" w:rsidRDefault="001278AD" w:rsidP="00F8283B">
            <w:pPr>
              <w:rPr>
                <w:rFonts w:cstheme="minorHAnsi"/>
                <w:b/>
              </w:rPr>
            </w:pPr>
            <w:r>
              <w:rPr>
                <w:rFonts w:cstheme="minorHAnsi"/>
                <w:b/>
              </w:rPr>
              <w:t>£</w:t>
            </w:r>
            <w:r w:rsidR="00E225DC">
              <w:rPr>
                <w:rFonts w:cstheme="minorHAnsi"/>
                <w:b/>
              </w:rPr>
              <w:t>109.96</w:t>
            </w:r>
            <w:r w:rsidR="00956141">
              <w:rPr>
                <w:rFonts w:cstheme="minorHAnsi"/>
                <w:b/>
              </w:rPr>
              <w:t xml:space="preserve"> </w:t>
            </w:r>
          </w:p>
        </w:tc>
        <w:tc>
          <w:tcPr>
            <w:tcW w:w="1696" w:type="dxa"/>
          </w:tcPr>
          <w:p w:rsidR="006523A2" w:rsidRPr="006523A2" w:rsidRDefault="006523A2" w:rsidP="00F8283B">
            <w:pPr>
              <w:rPr>
                <w:rFonts w:cstheme="minorHAnsi"/>
                <w:b/>
              </w:rPr>
            </w:pPr>
            <w:r w:rsidRPr="006523A2">
              <w:rPr>
                <w:rFonts w:cstheme="minorHAnsi"/>
                <w:b/>
              </w:rPr>
              <w:t>Date updated</w:t>
            </w:r>
          </w:p>
          <w:p w:rsidR="006523A2" w:rsidRPr="006523A2" w:rsidRDefault="00D12A21" w:rsidP="00F8283B">
            <w:pPr>
              <w:rPr>
                <w:rFonts w:cstheme="minorHAnsi"/>
                <w:b/>
              </w:rPr>
            </w:pPr>
            <w:r>
              <w:rPr>
                <w:rFonts w:cstheme="minorHAnsi"/>
                <w:b/>
              </w:rPr>
              <w:t xml:space="preserve">June </w:t>
            </w:r>
            <w:r w:rsidR="006523A2" w:rsidRPr="006523A2">
              <w:rPr>
                <w:rFonts w:cstheme="minorHAnsi"/>
                <w:b/>
              </w:rPr>
              <w:t xml:space="preserve"> 202</w:t>
            </w:r>
            <w:r>
              <w:rPr>
                <w:rFonts w:cstheme="minorHAnsi"/>
                <w:b/>
              </w:rPr>
              <w:t>2</w:t>
            </w:r>
          </w:p>
        </w:tc>
      </w:tr>
      <w:tr w:rsidR="006523A2" w:rsidRPr="006523A2" w:rsidTr="006523A2">
        <w:trPr>
          <w:trHeight w:val="294"/>
        </w:trPr>
        <w:tc>
          <w:tcPr>
            <w:tcW w:w="15168" w:type="dxa"/>
            <w:gridSpan w:val="4"/>
            <w:vMerge w:val="restart"/>
          </w:tcPr>
          <w:p w:rsidR="006523A2" w:rsidRPr="006523A2" w:rsidRDefault="006523A2" w:rsidP="00F8283B">
            <w:pPr>
              <w:rPr>
                <w:rFonts w:cstheme="minorHAnsi"/>
              </w:rPr>
            </w:pPr>
            <w:r w:rsidRPr="006523A2">
              <w:rPr>
                <w:rFonts w:cstheme="minorHAnsi"/>
              </w:rPr>
              <w:t>What key indicator(s) are you going to focus on?</w:t>
            </w:r>
          </w:p>
          <w:p w:rsidR="006523A2" w:rsidRPr="006523A2" w:rsidRDefault="00730033" w:rsidP="00F8283B">
            <w:pPr>
              <w:rPr>
                <w:rFonts w:cstheme="minorHAnsi"/>
              </w:rPr>
            </w:pPr>
            <w:r w:rsidRPr="006523A2">
              <w:rPr>
                <w:rFonts w:cstheme="minorHAnsi"/>
                <w:b/>
              </w:rPr>
              <w:t>Indicator 2: The profile of PE, Sport and Physical Activity being raised across the school as a tool for whole school improvement</w:t>
            </w:r>
          </w:p>
          <w:p w:rsidR="006523A2" w:rsidRPr="00730033" w:rsidRDefault="006523A2" w:rsidP="00114AB9">
            <w:pPr>
              <w:pStyle w:val="Default"/>
              <w:rPr>
                <w:rFonts w:asciiTheme="minorHAnsi" w:hAnsiTheme="minorHAnsi" w:cstheme="minorHAnsi"/>
                <w:b/>
                <w:sz w:val="22"/>
                <w:szCs w:val="22"/>
              </w:rPr>
            </w:pPr>
          </w:p>
        </w:tc>
      </w:tr>
      <w:tr w:rsidR="006523A2" w:rsidRPr="006523A2" w:rsidTr="006523A2">
        <w:trPr>
          <w:trHeight w:val="294"/>
        </w:trPr>
        <w:tc>
          <w:tcPr>
            <w:tcW w:w="15168" w:type="dxa"/>
            <w:gridSpan w:val="4"/>
            <w:vMerge/>
          </w:tcPr>
          <w:p w:rsidR="006523A2" w:rsidRPr="006523A2" w:rsidRDefault="006523A2" w:rsidP="00F8283B">
            <w:pPr>
              <w:rPr>
                <w:rFonts w:cstheme="minorHAnsi"/>
              </w:rPr>
            </w:pPr>
          </w:p>
        </w:tc>
      </w:tr>
      <w:tr w:rsidR="006523A2" w:rsidRPr="006523A2" w:rsidTr="006523A2">
        <w:tc>
          <w:tcPr>
            <w:tcW w:w="3998" w:type="dxa"/>
          </w:tcPr>
          <w:p w:rsidR="006523A2" w:rsidRPr="006523A2" w:rsidRDefault="006523A2" w:rsidP="00F8283B">
            <w:pPr>
              <w:jc w:val="center"/>
              <w:rPr>
                <w:rFonts w:cstheme="minorHAnsi"/>
                <w:b/>
              </w:rPr>
            </w:pPr>
            <w:r w:rsidRPr="006523A2">
              <w:rPr>
                <w:rFonts w:cstheme="minorHAnsi"/>
                <w:b/>
              </w:rPr>
              <w:t>Intent</w:t>
            </w:r>
          </w:p>
        </w:tc>
        <w:tc>
          <w:tcPr>
            <w:tcW w:w="5358" w:type="dxa"/>
          </w:tcPr>
          <w:p w:rsidR="006523A2" w:rsidRPr="006523A2" w:rsidRDefault="006523A2" w:rsidP="00F8283B">
            <w:pPr>
              <w:jc w:val="center"/>
              <w:rPr>
                <w:rFonts w:cstheme="minorHAnsi"/>
                <w:b/>
              </w:rPr>
            </w:pPr>
            <w:r w:rsidRPr="006523A2">
              <w:rPr>
                <w:rFonts w:cstheme="minorHAnsi"/>
                <w:b/>
              </w:rPr>
              <w:t>Implementation</w:t>
            </w:r>
          </w:p>
        </w:tc>
        <w:tc>
          <w:tcPr>
            <w:tcW w:w="1696" w:type="dxa"/>
          </w:tcPr>
          <w:p w:rsidR="006523A2" w:rsidRPr="006523A2" w:rsidRDefault="006523A2" w:rsidP="00F8283B">
            <w:pPr>
              <w:jc w:val="center"/>
              <w:rPr>
                <w:rFonts w:cstheme="minorHAnsi"/>
                <w:b/>
              </w:rPr>
            </w:pPr>
            <w:r w:rsidRPr="006523A2">
              <w:rPr>
                <w:rFonts w:cstheme="minorHAnsi"/>
                <w:b/>
              </w:rPr>
              <w:t>Allocated funds</w:t>
            </w:r>
          </w:p>
        </w:tc>
        <w:tc>
          <w:tcPr>
            <w:tcW w:w="4116" w:type="dxa"/>
          </w:tcPr>
          <w:p w:rsidR="006523A2" w:rsidRPr="006523A2" w:rsidRDefault="006523A2" w:rsidP="006523A2">
            <w:pPr>
              <w:jc w:val="center"/>
              <w:rPr>
                <w:rFonts w:cstheme="minorHAnsi"/>
                <w:b/>
              </w:rPr>
            </w:pPr>
            <w:r>
              <w:rPr>
                <w:rFonts w:cstheme="minorHAnsi"/>
                <w:b/>
              </w:rPr>
              <w:t>Anticipated outcomes</w:t>
            </w:r>
          </w:p>
        </w:tc>
      </w:tr>
      <w:tr w:rsidR="00705F91" w:rsidRPr="006523A2" w:rsidTr="006523A2">
        <w:trPr>
          <w:trHeight w:val="900"/>
        </w:trPr>
        <w:tc>
          <w:tcPr>
            <w:tcW w:w="3998" w:type="dxa"/>
          </w:tcPr>
          <w:p w:rsidR="00705F91" w:rsidRPr="006523A2" w:rsidRDefault="00705F91" w:rsidP="00705F91">
            <w:pPr>
              <w:rPr>
                <w:rFonts w:cstheme="minorHAnsi"/>
              </w:rPr>
            </w:pPr>
            <w:r w:rsidRPr="006523A2">
              <w:rPr>
                <w:rFonts w:cstheme="minorHAnsi"/>
              </w:rPr>
              <w:t>U</w:t>
            </w:r>
            <w:r>
              <w:rPr>
                <w:rFonts w:cstheme="minorHAnsi"/>
              </w:rPr>
              <w:t>nderstanding around health and wellbeing</w:t>
            </w:r>
            <w:r w:rsidRPr="006523A2">
              <w:rPr>
                <w:rFonts w:cstheme="minorHAnsi"/>
              </w:rPr>
              <w:t xml:space="preserve"> (including diet) to be raised</w:t>
            </w:r>
            <w:r>
              <w:rPr>
                <w:rFonts w:cstheme="minorHAnsi"/>
              </w:rPr>
              <w:t xml:space="preserve"> </w:t>
            </w:r>
            <w:r w:rsidRPr="006523A2">
              <w:rPr>
                <w:rFonts w:cstheme="minorHAnsi"/>
              </w:rPr>
              <w:t>across the school as a tool for whole school improvement.</w:t>
            </w:r>
          </w:p>
        </w:tc>
        <w:tc>
          <w:tcPr>
            <w:tcW w:w="5358" w:type="dxa"/>
          </w:tcPr>
          <w:p w:rsidR="00705F91" w:rsidRDefault="00705F91" w:rsidP="00705F91">
            <w:pPr>
              <w:pStyle w:val="Default"/>
              <w:rPr>
                <w:rFonts w:asciiTheme="minorHAnsi" w:hAnsiTheme="minorHAnsi" w:cstheme="minorHAnsi"/>
                <w:sz w:val="22"/>
                <w:szCs w:val="22"/>
              </w:rPr>
            </w:pPr>
            <w:r w:rsidRPr="00730033">
              <w:rPr>
                <w:rFonts w:asciiTheme="minorHAnsi" w:hAnsiTheme="minorHAnsi" w:cstheme="minorHAnsi"/>
                <w:sz w:val="22"/>
                <w:szCs w:val="22"/>
              </w:rPr>
              <w:t>Purchase a vegetable bed/planter for each class so they are able to grow simple vegetables such as potatoes, carrots and onions. They will then be able to use this produce in healthy eating lessons with a link to physical health.</w:t>
            </w:r>
          </w:p>
          <w:p w:rsidR="00F542B4" w:rsidRDefault="007A5214" w:rsidP="00705F91">
            <w:pPr>
              <w:pStyle w:val="Default"/>
              <w:rPr>
                <w:rFonts w:asciiTheme="minorHAnsi" w:hAnsiTheme="minorHAnsi" w:cstheme="minorHAnsi"/>
                <w:sz w:val="22"/>
                <w:szCs w:val="22"/>
              </w:rPr>
            </w:pPr>
            <w:hyperlink r:id="rId7" w:history="1">
              <w:r w:rsidR="00F542B4" w:rsidRPr="006B792E">
                <w:rPr>
                  <w:rStyle w:val="Hyperlink"/>
                  <w:rFonts w:asciiTheme="minorHAnsi" w:hAnsiTheme="minorHAnsi" w:cstheme="minorHAnsi"/>
                  <w:sz w:val="22"/>
                  <w:szCs w:val="22"/>
                </w:rPr>
                <w:t>https://www.victoriananursery.co.uk/Edible-Classroom-Spring--Summer-Term-Seed-Pack/</w:t>
              </w:r>
            </w:hyperlink>
          </w:p>
          <w:p w:rsidR="00705F91" w:rsidRPr="006523A2" w:rsidRDefault="00705F91" w:rsidP="00705F91">
            <w:pPr>
              <w:rPr>
                <w:rFonts w:eastAsia="Times New Roman" w:cstheme="minorHAnsi"/>
                <w:lang w:eastAsia="en-GB"/>
              </w:rPr>
            </w:pPr>
            <w:r w:rsidRPr="00730033">
              <w:rPr>
                <w:rFonts w:cstheme="minorHAnsi"/>
              </w:rPr>
              <w:t>To arrange for a gardener to come in and speak to the pupils about growing their own food.</w:t>
            </w:r>
          </w:p>
        </w:tc>
        <w:tc>
          <w:tcPr>
            <w:tcW w:w="1696" w:type="dxa"/>
          </w:tcPr>
          <w:p w:rsidR="00705F91" w:rsidRPr="006523A2" w:rsidRDefault="00705F91" w:rsidP="00705F91">
            <w:pPr>
              <w:rPr>
                <w:rFonts w:cstheme="minorHAnsi"/>
              </w:rPr>
            </w:pPr>
            <w:r w:rsidRPr="006523A2">
              <w:rPr>
                <w:rFonts w:cstheme="minorHAnsi"/>
              </w:rPr>
              <w:t>£</w:t>
            </w:r>
            <w:r w:rsidR="00E83880">
              <w:rPr>
                <w:rFonts w:cstheme="minorHAnsi"/>
              </w:rPr>
              <w:t>800</w:t>
            </w:r>
          </w:p>
        </w:tc>
        <w:tc>
          <w:tcPr>
            <w:tcW w:w="4116" w:type="dxa"/>
          </w:tcPr>
          <w:p w:rsidR="00705F91" w:rsidRPr="006523A2" w:rsidRDefault="00705F91" w:rsidP="00705F91">
            <w:pPr>
              <w:rPr>
                <w:rFonts w:cstheme="minorHAnsi"/>
              </w:rPr>
            </w:pPr>
            <w:r w:rsidRPr="006523A2">
              <w:rPr>
                <w:rFonts w:cstheme="minorHAnsi"/>
              </w:rPr>
              <w:t xml:space="preserve">Pupils to understand </w:t>
            </w:r>
            <w:r>
              <w:rPr>
                <w:rFonts w:cstheme="minorHAnsi"/>
              </w:rPr>
              <w:t>how diet can influence healthy lifestyles.</w:t>
            </w:r>
          </w:p>
          <w:p w:rsidR="00705F91" w:rsidRPr="006523A2" w:rsidRDefault="00705F91" w:rsidP="00705F91">
            <w:pPr>
              <w:rPr>
                <w:rFonts w:cstheme="minorHAnsi"/>
              </w:rPr>
            </w:pPr>
            <w:r w:rsidRPr="006523A2">
              <w:rPr>
                <w:rFonts w:cstheme="minorHAnsi"/>
              </w:rPr>
              <w:t xml:space="preserve">Pupils to gain enjoyment and success from growing their own produce. </w:t>
            </w:r>
          </w:p>
          <w:p w:rsidR="00705F91" w:rsidRPr="006523A2" w:rsidRDefault="00705F91" w:rsidP="00705F91">
            <w:pPr>
              <w:rPr>
                <w:rFonts w:cstheme="minorHAnsi"/>
              </w:rPr>
            </w:pPr>
            <w:r w:rsidRPr="006523A2">
              <w:rPr>
                <w:rFonts w:cstheme="minorHAnsi"/>
              </w:rPr>
              <w:t>Pupils to be more aware of where their food comes from and the health benefits of freshly grown food.</w:t>
            </w:r>
          </w:p>
        </w:tc>
      </w:tr>
    </w:tbl>
    <w:p w:rsidR="00114AB9" w:rsidRPr="006523A2" w:rsidRDefault="00114AB9">
      <w:pPr>
        <w:rPr>
          <w:rFonts w:cstheme="minorHAnsi"/>
          <w:b/>
        </w:rPr>
      </w:pPr>
    </w:p>
    <w:tbl>
      <w:tblPr>
        <w:tblStyle w:val="TableGrid"/>
        <w:tblW w:w="0" w:type="auto"/>
        <w:tblInd w:w="-601" w:type="dxa"/>
        <w:tblLook w:val="04A0" w:firstRow="1" w:lastRow="0" w:firstColumn="1" w:lastColumn="0" w:noHBand="0" w:noVBand="1"/>
      </w:tblPr>
      <w:tblGrid>
        <w:gridCol w:w="3944"/>
        <w:gridCol w:w="3173"/>
      </w:tblGrid>
      <w:tr w:rsidR="00247156" w:rsidRPr="006523A2" w:rsidTr="0017406A">
        <w:trPr>
          <w:trHeight w:val="280"/>
        </w:trPr>
        <w:tc>
          <w:tcPr>
            <w:tcW w:w="3944" w:type="dxa"/>
            <w:vAlign w:val="center"/>
          </w:tcPr>
          <w:p w:rsidR="00247156" w:rsidRPr="006523A2" w:rsidRDefault="00247156" w:rsidP="001D278C">
            <w:pPr>
              <w:rPr>
                <w:rFonts w:cstheme="minorHAnsi"/>
                <w:b/>
              </w:rPr>
            </w:pPr>
            <w:bookmarkStart w:id="0" w:name="_Hlk83994001"/>
            <w:r w:rsidRPr="006523A2">
              <w:rPr>
                <w:rFonts w:cstheme="minorHAnsi"/>
                <w:b/>
              </w:rPr>
              <w:t>Academic Year:</w:t>
            </w:r>
          </w:p>
        </w:tc>
        <w:tc>
          <w:tcPr>
            <w:tcW w:w="3173" w:type="dxa"/>
            <w:vAlign w:val="center"/>
          </w:tcPr>
          <w:p w:rsidR="00247156" w:rsidRPr="007A5214" w:rsidRDefault="00114AB9" w:rsidP="001D278C">
            <w:pPr>
              <w:jc w:val="center"/>
              <w:rPr>
                <w:rFonts w:cstheme="minorHAnsi"/>
                <w:color w:val="000000" w:themeColor="text1"/>
              </w:rPr>
            </w:pPr>
            <w:r w:rsidRPr="007A5214">
              <w:rPr>
                <w:rFonts w:cstheme="minorHAnsi"/>
                <w:color w:val="000000" w:themeColor="text1"/>
              </w:rPr>
              <w:t>202</w:t>
            </w:r>
            <w:r w:rsidR="00730033" w:rsidRPr="007A5214">
              <w:rPr>
                <w:rFonts w:cstheme="minorHAnsi"/>
                <w:color w:val="000000" w:themeColor="text1"/>
              </w:rPr>
              <w:t>1</w:t>
            </w:r>
            <w:r w:rsidRPr="007A5214">
              <w:rPr>
                <w:rFonts w:cstheme="minorHAnsi"/>
                <w:color w:val="000000" w:themeColor="text1"/>
              </w:rPr>
              <w:t>-202</w:t>
            </w:r>
            <w:r w:rsidR="00730033" w:rsidRPr="007A5214">
              <w:rPr>
                <w:rFonts w:cstheme="minorHAnsi"/>
                <w:color w:val="000000" w:themeColor="text1"/>
              </w:rPr>
              <w:t>2</w:t>
            </w:r>
          </w:p>
        </w:tc>
      </w:tr>
      <w:tr w:rsidR="00247156" w:rsidRPr="006523A2" w:rsidTr="0017406A">
        <w:trPr>
          <w:trHeight w:val="280"/>
        </w:trPr>
        <w:tc>
          <w:tcPr>
            <w:tcW w:w="3944" w:type="dxa"/>
            <w:vAlign w:val="center"/>
          </w:tcPr>
          <w:p w:rsidR="00247156" w:rsidRPr="006523A2" w:rsidRDefault="00247156" w:rsidP="001D278C">
            <w:pPr>
              <w:rPr>
                <w:rFonts w:cstheme="minorHAnsi"/>
                <w:b/>
              </w:rPr>
            </w:pPr>
            <w:r w:rsidRPr="006523A2">
              <w:rPr>
                <w:rFonts w:cstheme="minorHAnsi"/>
                <w:b/>
              </w:rPr>
              <w:t>Funding Allocation:</w:t>
            </w:r>
          </w:p>
        </w:tc>
        <w:tc>
          <w:tcPr>
            <w:tcW w:w="3173" w:type="dxa"/>
            <w:vAlign w:val="center"/>
          </w:tcPr>
          <w:p w:rsidR="00392BDC" w:rsidRPr="007A5214" w:rsidRDefault="00392BDC" w:rsidP="001D278C">
            <w:pPr>
              <w:jc w:val="center"/>
              <w:rPr>
                <w:rFonts w:cstheme="minorHAnsi"/>
                <w:color w:val="000000" w:themeColor="text1"/>
              </w:rPr>
            </w:pPr>
            <w:r w:rsidRPr="007A5214">
              <w:rPr>
                <w:rFonts w:cstheme="minorHAnsi"/>
                <w:color w:val="000000" w:themeColor="text1"/>
              </w:rPr>
              <w:t>£16,000</w:t>
            </w:r>
          </w:p>
          <w:p w:rsidR="0017406A" w:rsidRPr="007A5214" w:rsidRDefault="0017406A" w:rsidP="001D278C">
            <w:pPr>
              <w:jc w:val="center"/>
              <w:rPr>
                <w:rFonts w:cstheme="minorHAnsi"/>
                <w:color w:val="000000" w:themeColor="text1"/>
              </w:rPr>
            </w:pPr>
            <w:r w:rsidRPr="007A5214">
              <w:rPr>
                <w:rFonts w:cstheme="minorHAnsi"/>
                <w:color w:val="000000" w:themeColor="text1"/>
              </w:rPr>
              <w:t>£10pp</w:t>
            </w:r>
          </w:p>
          <w:p w:rsidR="00247156" w:rsidRPr="007A5214" w:rsidRDefault="00114AB9" w:rsidP="001D278C">
            <w:pPr>
              <w:jc w:val="center"/>
              <w:rPr>
                <w:rFonts w:cstheme="minorHAnsi"/>
                <w:color w:val="000000" w:themeColor="text1"/>
              </w:rPr>
            </w:pPr>
            <w:r w:rsidRPr="007A5214">
              <w:rPr>
                <w:rFonts w:cstheme="minorHAnsi"/>
                <w:color w:val="000000" w:themeColor="text1"/>
              </w:rPr>
              <w:t>£</w:t>
            </w:r>
            <w:r w:rsidR="00E83880" w:rsidRPr="007A5214">
              <w:rPr>
                <w:rFonts w:cstheme="minorHAnsi"/>
                <w:color w:val="000000" w:themeColor="text1"/>
              </w:rPr>
              <w:t>19,</w:t>
            </w:r>
            <w:r w:rsidR="0017406A" w:rsidRPr="007A5214">
              <w:rPr>
                <w:rFonts w:cstheme="minorHAnsi"/>
                <w:color w:val="000000" w:themeColor="text1"/>
              </w:rPr>
              <w:t>480</w:t>
            </w:r>
            <w:r w:rsidR="00E83880" w:rsidRPr="007A5214">
              <w:rPr>
                <w:rFonts w:cstheme="minorHAnsi"/>
                <w:color w:val="000000" w:themeColor="text1"/>
              </w:rPr>
              <w:t xml:space="preserve"> (based on previous funding allocation)</w:t>
            </w:r>
          </w:p>
        </w:tc>
      </w:tr>
      <w:tr w:rsidR="00473D40" w:rsidRPr="006523A2" w:rsidTr="0017406A">
        <w:trPr>
          <w:trHeight w:val="280"/>
        </w:trPr>
        <w:tc>
          <w:tcPr>
            <w:tcW w:w="3944" w:type="dxa"/>
            <w:vAlign w:val="center"/>
          </w:tcPr>
          <w:p w:rsidR="00473D40" w:rsidRPr="006523A2" w:rsidRDefault="00473D40" w:rsidP="00473D40">
            <w:pPr>
              <w:rPr>
                <w:rFonts w:cstheme="minorHAnsi"/>
                <w:b/>
              </w:rPr>
            </w:pPr>
            <w:r w:rsidRPr="006523A2">
              <w:rPr>
                <w:rFonts w:cstheme="minorHAnsi"/>
                <w:b/>
              </w:rPr>
              <w:t>Carry over from 20</w:t>
            </w:r>
            <w:r w:rsidR="00730033">
              <w:rPr>
                <w:rFonts w:cstheme="minorHAnsi"/>
                <w:b/>
              </w:rPr>
              <w:t>20</w:t>
            </w:r>
            <w:r w:rsidRPr="006523A2">
              <w:rPr>
                <w:rFonts w:cstheme="minorHAnsi"/>
                <w:b/>
              </w:rPr>
              <w:t>-202</w:t>
            </w:r>
            <w:r w:rsidR="00730033">
              <w:rPr>
                <w:rFonts w:cstheme="minorHAnsi"/>
                <w:b/>
              </w:rPr>
              <w:t>1</w:t>
            </w:r>
          </w:p>
        </w:tc>
        <w:tc>
          <w:tcPr>
            <w:tcW w:w="3173" w:type="dxa"/>
            <w:vAlign w:val="center"/>
          </w:tcPr>
          <w:p w:rsidR="00473D40" w:rsidRPr="007A5214" w:rsidRDefault="00473D40" w:rsidP="00473D40">
            <w:pPr>
              <w:jc w:val="center"/>
              <w:rPr>
                <w:rFonts w:cstheme="minorHAnsi"/>
                <w:color w:val="000000" w:themeColor="text1"/>
              </w:rPr>
            </w:pPr>
            <w:r w:rsidRPr="007A5214">
              <w:rPr>
                <w:rFonts w:cstheme="minorHAnsi"/>
                <w:color w:val="000000" w:themeColor="text1"/>
              </w:rPr>
              <w:t>£</w:t>
            </w:r>
            <w:r w:rsidR="00E225DC" w:rsidRPr="007A5214">
              <w:rPr>
                <w:rFonts w:cstheme="minorHAnsi"/>
                <w:color w:val="000000" w:themeColor="text1"/>
              </w:rPr>
              <w:t>109.96</w:t>
            </w:r>
          </w:p>
        </w:tc>
      </w:tr>
      <w:tr w:rsidR="00553E0E" w:rsidRPr="006523A2" w:rsidTr="0017406A">
        <w:trPr>
          <w:trHeight w:val="280"/>
        </w:trPr>
        <w:tc>
          <w:tcPr>
            <w:tcW w:w="3944" w:type="dxa"/>
            <w:vAlign w:val="center"/>
          </w:tcPr>
          <w:p w:rsidR="00553E0E" w:rsidRPr="006523A2" w:rsidRDefault="00553E0E" w:rsidP="00553E0E">
            <w:pPr>
              <w:rPr>
                <w:rFonts w:cstheme="minorHAnsi"/>
                <w:b/>
              </w:rPr>
            </w:pPr>
            <w:r w:rsidRPr="006523A2">
              <w:rPr>
                <w:rFonts w:cstheme="minorHAnsi"/>
                <w:b/>
              </w:rPr>
              <w:t>Total</w:t>
            </w:r>
          </w:p>
        </w:tc>
        <w:tc>
          <w:tcPr>
            <w:tcW w:w="3173" w:type="dxa"/>
            <w:vAlign w:val="center"/>
          </w:tcPr>
          <w:p w:rsidR="00553E0E" w:rsidRPr="007A5214" w:rsidRDefault="00553E0E" w:rsidP="00553E0E">
            <w:pPr>
              <w:jc w:val="center"/>
              <w:rPr>
                <w:rFonts w:cstheme="minorHAnsi"/>
                <w:color w:val="000000" w:themeColor="text1"/>
              </w:rPr>
            </w:pPr>
            <w:r w:rsidRPr="007A5214">
              <w:rPr>
                <w:rFonts w:cstheme="minorHAnsi"/>
                <w:color w:val="000000" w:themeColor="text1"/>
              </w:rPr>
              <w:t>£19,</w:t>
            </w:r>
            <w:r w:rsidR="0017406A" w:rsidRPr="007A5214">
              <w:rPr>
                <w:rFonts w:cstheme="minorHAnsi"/>
                <w:color w:val="000000" w:themeColor="text1"/>
              </w:rPr>
              <w:t>589</w:t>
            </w:r>
            <w:r w:rsidRPr="007A5214">
              <w:rPr>
                <w:rFonts w:cstheme="minorHAnsi"/>
                <w:color w:val="000000" w:themeColor="text1"/>
              </w:rPr>
              <w:t>.96</w:t>
            </w:r>
          </w:p>
        </w:tc>
      </w:tr>
      <w:tr w:rsidR="00553E0E" w:rsidRPr="006523A2" w:rsidTr="0017406A">
        <w:trPr>
          <w:trHeight w:val="280"/>
        </w:trPr>
        <w:tc>
          <w:tcPr>
            <w:tcW w:w="3944" w:type="dxa"/>
            <w:vAlign w:val="center"/>
          </w:tcPr>
          <w:p w:rsidR="00553E0E" w:rsidRPr="006523A2" w:rsidRDefault="00553E0E" w:rsidP="00553E0E">
            <w:pPr>
              <w:rPr>
                <w:rFonts w:cstheme="minorHAnsi"/>
                <w:b/>
              </w:rPr>
            </w:pPr>
            <w:r w:rsidRPr="006523A2">
              <w:rPr>
                <w:rFonts w:cstheme="minorHAnsi"/>
                <w:b/>
              </w:rPr>
              <w:t>Predicted Spend:</w:t>
            </w:r>
          </w:p>
        </w:tc>
        <w:tc>
          <w:tcPr>
            <w:tcW w:w="3173" w:type="dxa"/>
            <w:vAlign w:val="center"/>
          </w:tcPr>
          <w:p w:rsidR="00553E0E" w:rsidRPr="007A5214" w:rsidRDefault="00553E0E" w:rsidP="00553E0E">
            <w:pPr>
              <w:jc w:val="center"/>
              <w:rPr>
                <w:rFonts w:cstheme="minorHAnsi"/>
                <w:color w:val="000000" w:themeColor="text1"/>
              </w:rPr>
            </w:pPr>
            <w:r w:rsidRPr="007A5214">
              <w:rPr>
                <w:rFonts w:cstheme="minorHAnsi"/>
                <w:color w:val="000000" w:themeColor="text1"/>
              </w:rPr>
              <w:t>£19,5</w:t>
            </w:r>
            <w:r w:rsidR="0017406A" w:rsidRPr="007A5214">
              <w:rPr>
                <w:rFonts w:cstheme="minorHAnsi"/>
                <w:color w:val="000000" w:themeColor="text1"/>
              </w:rPr>
              <w:t>59</w:t>
            </w:r>
          </w:p>
        </w:tc>
      </w:tr>
      <w:tr w:rsidR="00553E0E" w:rsidRPr="006523A2" w:rsidTr="0017406A">
        <w:trPr>
          <w:trHeight w:val="280"/>
        </w:trPr>
        <w:tc>
          <w:tcPr>
            <w:tcW w:w="3944" w:type="dxa"/>
            <w:vAlign w:val="center"/>
          </w:tcPr>
          <w:p w:rsidR="00553E0E" w:rsidRPr="006523A2" w:rsidRDefault="00553E0E" w:rsidP="00553E0E">
            <w:pPr>
              <w:rPr>
                <w:rFonts w:cstheme="minorHAnsi"/>
                <w:b/>
              </w:rPr>
            </w:pPr>
            <w:r>
              <w:rPr>
                <w:rFonts w:cstheme="minorHAnsi"/>
                <w:b/>
              </w:rPr>
              <w:t>Remaining</w:t>
            </w:r>
          </w:p>
        </w:tc>
        <w:tc>
          <w:tcPr>
            <w:tcW w:w="3173" w:type="dxa"/>
            <w:vAlign w:val="center"/>
          </w:tcPr>
          <w:p w:rsidR="00553E0E" w:rsidRPr="007A5214" w:rsidRDefault="00553E0E" w:rsidP="00553E0E">
            <w:pPr>
              <w:jc w:val="center"/>
              <w:rPr>
                <w:rFonts w:cstheme="minorHAnsi"/>
                <w:color w:val="000000" w:themeColor="text1"/>
              </w:rPr>
            </w:pPr>
            <w:r w:rsidRPr="007A5214">
              <w:rPr>
                <w:rFonts w:cstheme="minorHAnsi"/>
                <w:color w:val="000000" w:themeColor="text1"/>
              </w:rPr>
              <w:t>£</w:t>
            </w:r>
            <w:r w:rsidR="0017406A" w:rsidRPr="007A5214">
              <w:rPr>
                <w:rFonts w:cstheme="minorHAnsi"/>
                <w:color w:val="000000" w:themeColor="text1"/>
              </w:rPr>
              <w:t>30</w:t>
            </w:r>
            <w:r w:rsidRPr="007A5214">
              <w:rPr>
                <w:rFonts w:cstheme="minorHAnsi"/>
                <w:color w:val="000000" w:themeColor="text1"/>
              </w:rPr>
              <w:t>.</w:t>
            </w:r>
            <w:r w:rsidR="0017406A" w:rsidRPr="007A5214">
              <w:rPr>
                <w:rFonts w:cstheme="minorHAnsi"/>
                <w:color w:val="000000" w:themeColor="text1"/>
              </w:rPr>
              <w:t>96</w:t>
            </w:r>
          </w:p>
        </w:tc>
      </w:tr>
      <w:bookmarkEnd w:id="0"/>
    </w:tbl>
    <w:p w:rsidR="00956141" w:rsidRDefault="00956141" w:rsidP="00705F91">
      <w:pPr>
        <w:rPr>
          <w:rFonts w:cstheme="minorHAnsi"/>
          <w:b/>
        </w:rPr>
      </w:pPr>
    </w:p>
    <w:p w:rsidR="0017406A" w:rsidRDefault="0017406A" w:rsidP="00705F91">
      <w:pPr>
        <w:rPr>
          <w:rFonts w:cstheme="minorHAnsi"/>
          <w:b/>
        </w:rPr>
      </w:pPr>
    </w:p>
    <w:p w:rsidR="0017406A" w:rsidRDefault="0017406A" w:rsidP="00705F91">
      <w:pPr>
        <w:rPr>
          <w:rFonts w:cstheme="minorHAnsi"/>
          <w:b/>
        </w:rPr>
      </w:pPr>
    </w:p>
    <w:p w:rsidR="0017406A" w:rsidRDefault="0017406A" w:rsidP="00705F91">
      <w:pPr>
        <w:rPr>
          <w:rFonts w:cstheme="minorHAnsi"/>
          <w:b/>
        </w:rPr>
      </w:pPr>
    </w:p>
    <w:p w:rsidR="0017406A" w:rsidRDefault="0017406A" w:rsidP="00705F91">
      <w:pPr>
        <w:rPr>
          <w:rFonts w:cstheme="minorHAnsi"/>
          <w:b/>
        </w:rPr>
      </w:pPr>
    </w:p>
    <w:p w:rsidR="0017406A" w:rsidRDefault="0017406A" w:rsidP="00705F91">
      <w:pPr>
        <w:rPr>
          <w:rFonts w:cstheme="minorHAnsi"/>
          <w:b/>
        </w:rPr>
      </w:pPr>
    </w:p>
    <w:p w:rsidR="00247156" w:rsidRPr="006523A2" w:rsidRDefault="00247156" w:rsidP="00FD0121">
      <w:pPr>
        <w:jc w:val="right"/>
        <w:rPr>
          <w:rFonts w:cstheme="minorHAnsi"/>
        </w:rPr>
      </w:pPr>
      <w:r w:rsidRPr="006523A2">
        <w:rPr>
          <w:rFonts w:cstheme="minorHAnsi"/>
          <w:b/>
        </w:rPr>
        <w:lastRenderedPageBreak/>
        <w:t>PE and Sport Premium Action Plan</w:t>
      </w:r>
    </w:p>
    <w:tbl>
      <w:tblPr>
        <w:tblStyle w:val="TableGrid"/>
        <w:tblW w:w="15168" w:type="dxa"/>
        <w:tblInd w:w="-601" w:type="dxa"/>
        <w:tblLook w:val="04A0" w:firstRow="1" w:lastRow="0" w:firstColumn="1" w:lastColumn="0" w:noHBand="0" w:noVBand="1"/>
      </w:tblPr>
      <w:tblGrid>
        <w:gridCol w:w="3957"/>
        <w:gridCol w:w="5612"/>
        <w:gridCol w:w="1927"/>
        <w:gridCol w:w="3672"/>
      </w:tblGrid>
      <w:tr w:rsidR="00B44E82" w:rsidRPr="006523A2" w:rsidTr="00AF5E78">
        <w:trPr>
          <w:trHeight w:val="567"/>
        </w:trPr>
        <w:tc>
          <w:tcPr>
            <w:tcW w:w="11496" w:type="dxa"/>
            <w:gridSpan w:val="3"/>
            <w:shd w:val="clear" w:color="auto" w:fill="DEEAF6" w:themeFill="accent1" w:themeFillTint="33"/>
            <w:vAlign w:val="center"/>
          </w:tcPr>
          <w:p w:rsidR="00B44E82" w:rsidRPr="006523A2" w:rsidRDefault="00B44E82" w:rsidP="00E91A90">
            <w:pPr>
              <w:rPr>
                <w:rFonts w:cstheme="minorHAnsi"/>
                <w:b/>
              </w:rPr>
            </w:pPr>
            <w:r w:rsidRPr="006523A2">
              <w:rPr>
                <w:rFonts w:cstheme="minorHAnsi"/>
                <w:b/>
              </w:rPr>
              <w:t xml:space="preserve">Indicator 1: The engagement of </w:t>
            </w:r>
            <w:r w:rsidRPr="006523A2">
              <w:rPr>
                <w:rFonts w:cstheme="minorHAnsi"/>
                <w:b/>
                <w:u w:val="single"/>
              </w:rPr>
              <w:t>all</w:t>
            </w:r>
            <w:r w:rsidRPr="006523A2">
              <w:rPr>
                <w:rFonts w:cstheme="minorHAnsi"/>
                <w:b/>
              </w:rPr>
              <w:t xml:space="preserve"> pupils in regular physical activity –  the Chief Medical Officer guidelines recommend that all </w:t>
            </w:r>
            <w:r w:rsidR="005F3262" w:rsidRPr="006523A2">
              <w:rPr>
                <w:rFonts w:cstheme="minorHAnsi"/>
                <w:b/>
              </w:rPr>
              <w:t>pupils</w:t>
            </w:r>
            <w:r w:rsidRPr="006523A2">
              <w:rPr>
                <w:rFonts w:cstheme="minorHAnsi"/>
                <w:b/>
              </w:rPr>
              <w:t xml:space="preserve"> and young people aged 5 to 18 engage in at least 60 minutes of physical activity a day, of which 30 minutes should be in school</w:t>
            </w:r>
          </w:p>
        </w:tc>
        <w:tc>
          <w:tcPr>
            <w:tcW w:w="3672" w:type="dxa"/>
            <w:shd w:val="clear" w:color="auto" w:fill="DEEAF6" w:themeFill="accent1" w:themeFillTint="33"/>
            <w:vAlign w:val="center"/>
          </w:tcPr>
          <w:p w:rsidR="00B44E82" w:rsidRPr="006523A2" w:rsidRDefault="00B44E82" w:rsidP="00E91A90">
            <w:pPr>
              <w:rPr>
                <w:rFonts w:cstheme="minorHAnsi"/>
                <w:b/>
              </w:rPr>
            </w:pPr>
            <w:r w:rsidRPr="006523A2">
              <w:rPr>
                <w:rFonts w:cstheme="minorHAnsi"/>
                <w:b/>
              </w:rPr>
              <w:t>Percentage of total allocation:</w:t>
            </w:r>
            <w:r w:rsidR="004C44DA">
              <w:rPr>
                <w:rFonts w:cstheme="minorHAnsi"/>
                <w:b/>
              </w:rPr>
              <w:t xml:space="preserve"> %</w:t>
            </w:r>
          </w:p>
        </w:tc>
      </w:tr>
      <w:tr w:rsidR="007F0C7B" w:rsidRPr="006523A2" w:rsidTr="00AF5E78">
        <w:tc>
          <w:tcPr>
            <w:tcW w:w="3957" w:type="dxa"/>
          </w:tcPr>
          <w:p w:rsidR="006122B5" w:rsidRPr="006523A2" w:rsidRDefault="0044285C" w:rsidP="00E91A90">
            <w:pPr>
              <w:jc w:val="center"/>
              <w:rPr>
                <w:rFonts w:cstheme="minorHAnsi"/>
                <w:b/>
              </w:rPr>
            </w:pPr>
            <w:r w:rsidRPr="006523A2">
              <w:rPr>
                <w:rFonts w:cstheme="minorHAnsi"/>
                <w:b/>
              </w:rPr>
              <w:t>Intent</w:t>
            </w:r>
          </w:p>
        </w:tc>
        <w:tc>
          <w:tcPr>
            <w:tcW w:w="5612" w:type="dxa"/>
          </w:tcPr>
          <w:p w:rsidR="006122B5" w:rsidRPr="006523A2" w:rsidRDefault="0044285C" w:rsidP="00E91A90">
            <w:pPr>
              <w:jc w:val="center"/>
              <w:rPr>
                <w:rFonts w:cstheme="minorHAnsi"/>
                <w:b/>
              </w:rPr>
            </w:pPr>
            <w:r w:rsidRPr="006523A2">
              <w:rPr>
                <w:rFonts w:cstheme="minorHAnsi"/>
                <w:b/>
              </w:rPr>
              <w:t>Implementation</w:t>
            </w:r>
          </w:p>
        </w:tc>
        <w:tc>
          <w:tcPr>
            <w:tcW w:w="1927" w:type="dxa"/>
          </w:tcPr>
          <w:p w:rsidR="006122B5" w:rsidRPr="006523A2" w:rsidRDefault="006122B5" w:rsidP="00E91A90">
            <w:pPr>
              <w:jc w:val="center"/>
              <w:rPr>
                <w:rFonts w:cstheme="minorHAnsi"/>
                <w:b/>
              </w:rPr>
            </w:pPr>
            <w:r w:rsidRPr="006523A2">
              <w:rPr>
                <w:rFonts w:cstheme="minorHAnsi"/>
                <w:b/>
              </w:rPr>
              <w:t>Allocated funding</w:t>
            </w:r>
          </w:p>
        </w:tc>
        <w:tc>
          <w:tcPr>
            <w:tcW w:w="3672" w:type="dxa"/>
          </w:tcPr>
          <w:p w:rsidR="006122B5" w:rsidRPr="006523A2" w:rsidRDefault="006122B5" w:rsidP="00E91A90">
            <w:pPr>
              <w:jc w:val="center"/>
              <w:rPr>
                <w:rFonts w:cstheme="minorHAnsi"/>
                <w:b/>
              </w:rPr>
            </w:pPr>
            <w:r w:rsidRPr="006523A2">
              <w:rPr>
                <w:rFonts w:cstheme="minorHAnsi"/>
                <w:b/>
              </w:rPr>
              <w:t>Anticipated outcomes</w:t>
            </w:r>
          </w:p>
        </w:tc>
      </w:tr>
      <w:tr w:rsidR="007F0C7B" w:rsidRPr="006523A2" w:rsidTr="00AF5E78">
        <w:tc>
          <w:tcPr>
            <w:tcW w:w="3957" w:type="dxa"/>
          </w:tcPr>
          <w:p w:rsidR="006122B5" w:rsidRPr="006523A2" w:rsidRDefault="004C44DA" w:rsidP="00A407A9">
            <w:pPr>
              <w:pStyle w:val="Default"/>
              <w:rPr>
                <w:rFonts w:asciiTheme="minorHAnsi" w:hAnsiTheme="minorHAnsi" w:cstheme="minorHAnsi"/>
                <w:sz w:val="22"/>
                <w:szCs w:val="22"/>
              </w:rPr>
            </w:pPr>
            <w:r>
              <w:rPr>
                <w:rFonts w:asciiTheme="minorHAnsi" w:hAnsiTheme="minorHAnsi" w:cstheme="minorHAnsi"/>
                <w:sz w:val="22"/>
                <w:szCs w:val="22"/>
              </w:rPr>
              <w:t>E</w:t>
            </w:r>
            <w:r w:rsidR="009E5D9B" w:rsidRPr="006523A2">
              <w:rPr>
                <w:rFonts w:asciiTheme="minorHAnsi" w:hAnsiTheme="minorHAnsi" w:cstheme="minorHAnsi"/>
                <w:sz w:val="22"/>
                <w:szCs w:val="22"/>
              </w:rPr>
              <w:t>ncourage more phys</w:t>
            </w:r>
            <w:r w:rsidR="00B5031C" w:rsidRPr="006523A2">
              <w:rPr>
                <w:rFonts w:asciiTheme="minorHAnsi" w:hAnsiTheme="minorHAnsi" w:cstheme="minorHAnsi"/>
                <w:sz w:val="22"/>
                <w:szCs w:val="22"/>
              </w:rPr>
              <w:t>ical activity d</w:t>
            </w:r>
            <w:r>
              <w:rPr>
                <w:rFonts w:asciiTheme="minorHAnsi" w:hAnsiTheme="minorHAnsi" w:cstheme="minorHAnsi"/>
                <w:sz w:val="22"/>
                <w:szCs w:val="22"/>
              </w:rPr>
              <w:t>uring lunchtimes for all pupils through</w:t>
            </w:r>
            <w:r w:rsidRPr="006523A2">
              <w:rPr>
                <w:rFonts w:asciiTheme="minorHAnsi" w:hAnsiTheme="minorHAnsi" w:cstheme="minorHAnsi"/>
                <w:sz w:val="22"/>
                <w:szCs w:val="22"/>
              </w:rPr>
              <w:t xml:space="preserve"> </w:t>
            </w:r>
            <w:r>
              <w:rPr>
                <w:rFonts w:asciiTheme="minorHAnsi" w:hAnsiTheme="minorHAnsi" w:cstheme="minorHAnsi"/>
                <w:sz w:val="22"/>
                <w:szCs w:val="22"/>
              </w:rPr>
              <w:t>use of Sports Leaders.</w:t>
            </w:r>
          </w:p>
          <w:p w:rsidR="009E5D9B" w:rsidRPr="006523A2" w:rsidRDefault="009E5D9B" w:rsidP="00A407A9">
            <w:pPr>
              <w:pStyle w:val="Default"/>
              <w:rPr>
                <w:rFonts w:asciiTheme="minorHAnsi" w:hAnsiTheme="minorHAnsi" w:cstheme="minorHAnsi"/>
                <w:sz w:val="22"/>
                <w:szCs w:val="22"/>
              </w:rPr>
            </w:pPr>
          </w:p>
        </w:tc>
        <w:tc>
          <w:tcPr>
            <w:tcW w:w="5612" w:type="dxa"/>
          </w:tcPr>
          <w:p w:rsidR="00BA5186" w:rsidRPr="006523A2" w:rsidRDefault="009E5D9B">
            <w:pPr>
              <w:rPr>
                <w:rFonts w:cstheme="minorHAnsi"/>
              </w:rPr>
            </w:pPr>
            <w:r w:rsidRPr="006523A2">
              <w:rPr>
                <w:rFonts w:cstheme="minorHAnsi"/>
              </w:rPr>
              <w:t>With the support of RSSP t</w:t>
            </w:r>
            <w:r w:rsidR="004C44DA">
              <w:rPr>
                <w:rFonts w:cstheme="minorHAnsi"/>
              </w:rPr>
              <w:t xml:space="preserve">raining, </w:t>
            </w:r>
            <w:r w:rsidRPr="006523A2">
              <w:rPr>
                <w:rFonts w:cstheme="minorHAnsi"/>
              </w:rPr>
              <w:t>Sports Leaders to lead lunchtime games for all pupils on rotation throughout the week.</w:t>
            </w:r>
          </w:p>
        </w:tc>
        <w:tc>
          <w:tcPr>
            <w:tcW w:w="1927" w:type="dxa"/>
          </w:tcPr>
          <w:p w:rsidR="006122B5" w:rsidRPr="006523A2" w:rsidRDefault="00E922EF" w:rsidP="004C44DA">
            <w:pPr>
              <w:rPr>
                <w:rFonts w:cstheme="minorHAnsi"/>
              </w:rPr>
            </w:pPr>
            <w:r w:rsidRPr="006523A2">
              <w:rPr>
                <w:rFonts w:cstheme="minorHAnsi"/>
              </w:rPr>
              <w:t xml:space="preserve">Within the </w:t>
            </w:r>
            <w:r w:rsidR="009E5D9B" w:rsidRPr="006523A2">
              <w:rPr>
                <w:rFonts w:cstheme="minorHAnsi"/>
              </w:rPr>
              <w:t>£1,</w:t>
            </w:r>
            <w:r w:rsidR="004A50B0">
              <w:rPr>
                <w:rFonts w:cstheme="minorHAnsi"/>
              </w:rPr>
              <w:t>852</w:t>
            </w:r>
            <w:r w:rsidRPr="006523A2">
              <w:rPr>
                <w:rFonts w:cstheme="minorHAnsi"/>
              </w:rPr>
              <w:t xml:space="preserve"> to join RSSP</w:t>
            </w:r>
          </w:p>
        </w:tc>
        <w:tc>
          <w:tcPr>
            <w:tcW w:w="3672" w:type="dxa"/>
          </w:tcPr>
          <w:p w:rsidR="006122B5" w:rsidRPr="006523A2" w:rsidRDefault="009E5D9B" w:rsidP="007E28F7">
            <w:pPr>
              <w:rPr>
                <w:rFonts w:cstheme="minorHAnsi"/>
              </w:rPr>
            </w:pPr>
            <w:r w:rsidRPr="006523A2">
              <w:rPr>
                <w:rFonts w:cstheme="minorHAnsi"/>
              </w:rPr>
              <w:t>Sports ambassadors to enjoy the training and gain skills to enable them to work with and initiate sports activities with pupils in all yea</w:t>
            </w:r>
            <w:r w:rsidR="00B5031C" w:rsidRPr="006523A2">
              <w:rPr>
                <w:rFonts w:cstheme="minorHAnsi"/>
              </w:rPr>
              <w:t>r groups of the school at lunch</w:t>
            </w:r>
            <w:r w:rsidRPr="006523A2">
              <w:rPr>
                <w:rFonts w:cstheme="minorHAnsi"/>
              </w:rPr>
              <w:t>times including offering personal challenges.</w:t>
            </w:r>
          </w:p>
        </w:tc>
      </w:tr>
      <w:tr w:rsidR="007F0C7B" w:rsidRPr="006523A2" w:rsidTr="00AF5E78">
        <w:tc>
          <w:tcPr>
            <w:tcW w:w="3957" w:type="dxa"/>
          </w:tcPr>
          <w:p w:rsidR="006122B5" w:rsidRPr="006523A2" w:rsidRDefault="004C44DA">
            <w:pPr>
              <w:rPr>
                <w:rFonts w:cstheme="minorHAnsi"/>
              </w:rPr>
            </w:pPr>
            <w:r>
              <w:rPr>
                <w:rFonts w:cstheme="minorHAnsi"/>
              </w:rPr>
              <w:t>L</w:t>
            </w:r>
            <w:r w:rsidR="005B6CEA" w:rsidRPr="006523A2">
              <w:rPr>
                <w:rFonts w:cstheme="minorHAnsi"/>
              </w:rPr>
              <w:t>east active pupils</w:t>
            </w:r>
            <w:r w:rsidR="00396B6F">
              <w:rPr>
                <w:rFonts w:cstheme="minorHAnsi"/>
              </w:rPr>
              <w:t>/COVID recovery</w:t>
            </w:r>
            <w:r w:rsidR="005B6CEA" w:rsidRPr="006523A2">
              <w:rPr>
                <w:rFonts w:cstheme="minorHAnsi"/>
              </w:rPr>
              <w:t xml:space="preserve"> within school to have access and opportunity to </w:t>
            </w:r>
            <w:r w:rsidR="00B5031C" w:rsidRPr="006523A2">
              <w:rPr>
                <w:rFonts w:cstheme="minorHAnsi"/>
              </w:rPr>
              <w:t>attend extra-curricular club</w:t>
            </w:r>
            <w:r w:rsidR="00705F91">
              <w:rPr>
                <w:rFonts w:cstheme="minorHAnsi"/>
              </w:rPr>
              <w:t>s</w:t>
            </w:r>
            <w:r w:rsidR="00B5031C" w:rsidRPr="006523A2">
              <w:rPr>
                <w:rFonts w:cstheme="minorHAnsi"/>
              </w:rPr>
              <w:t xml:space="preserve"> to increase their physical activity.</w:t>
            </w:r>
          </w:p>
        </w:tc>
        <w:tc>
          <w:tcPr>
            <w:tcW w:w="5612" w:type="dxa"/>
          </w:tcPr>
          <w:p w:rsidR="00B5031C" w:rsidRPr="00730033" w:rsidRDefault="005B6CEA" w:rsidP="005B6CEA">
            <w:pPr>
              <w:rPr>
                <w:rFonts w:eastAsia="Times New Roman" w:cstheme="minorHAnsi"/>
                <w:lang w:eastAsia="en-GB"/>
              </w:rPr>
            </w:pPr>
            <w:r w:rsidRPr="00730033">
              <w:rPr>
                <w:rFonts w:eastAsia="Times New Roman" w:cstheme="minorHAnsi"/>
                <w:lang w:eastAsia="en-GB"/>
              </w:rPr>
              <w:t xml:space="preserve">Autumn term audit to discover least active </w:t>
            </w:r>
            <w:r w:rsidR="005F3262" w:rsidRPr="00730033">
              <w:rPr>
                <w:rFonts w:eastAsia="Times New Roman" w:cstheme="minorHAnsi"/>
                <w:lang w:eastAsia="en-GB"/>
              </w:rPr>
              <w:t>pupils</w:t>
            </w:r>
            <w:r w:rsidRPr="00730033">
              <w:rPr>
                <w:rFonts w:eastAsia="Times New Roman" w:cstheme="minorHAnsi"/>
                <w:lang w:eastAsia="en-GB"/>
              </w:rPr>
              <w:t xml:space="preserve"> in school. </w:t>
            </w:r>
          </w:p>
          <w:p w:rsidR="005B6CEA" w:rsidRPr="00730033" w:rsidRDefault="00B5031C" w:rsidP="005B6CEA">
            <w:pPr>
              <w:rPr>
                <w:rFonts w:eastAsia="Times New Roman" w:cstheme="minorHAnsi"/>
                <w:lang w:eastAsia="en-GB"/>
              </w:rPr>
            </w:pPr>
            <w:r w:rsidRPr="00730033">
              <w:rPr>
                <w:rFonts w:eastAsia="Times New Roman" w:cstheme="minorHAnsi"/>
                <w:lang w:eastAsia="en-GB"/>
              </w:rPr>
              <w:t>P</w:t>
            </w:r>
            <w:r w:rsidR="005F3262" w:rsidRPr="00730033">
              <w:rPr>
                <w:rFonts w:eastAsia="Times New Roman" w:cstheme="minorHAnsi"/>
                <w:lang w:eastAsia="en-GB"/>
              </w:rPr>
              <w:t>upils</w:t>
            </w:r>
            <w:r w:rsidR="005B6CEA" w:rsidRPr="00730033">
              <w:rPr>
                <w:rFonts w:eastAsia="Times New Roman" w:cstheme="minorHAnsi"/>
                <w:lang w:eastAsia="en-GB"/>
              </w:rPr>
              <w:t xml:space="preserve"> </w:t>
            </w:r>
            <w:r w:rsidRPr="00730033">
              <w:rPr>
                <w:rFonts w:eastAsia="Times New Roman" w:cstheme="minorHAnsi"/>
                <w:lang w:eastAsia="en-GB"/>
              </w:rPr>
              <w:t>to</w:t>
            </w:r>
            <w:r w:rsidR="005B6CEA" w:rsidRPr="00730033">
              <w:rPr>
                <w:rFonts w:eastAsia="Times New Roman" w:cstheme="minorHAnsi"/>
                <w:lang w:eastAsia="en-GB"/>
              </w:rPr>
              <w:t xml:space="preserve"> be offered a school-funded club to attend later in the year.</w:t>
            </w:r>
          </w:p>
          <w:p w:rsidR="006122B5" w:rsidRPr="006523A2" w:rsidRDefault="005B6CEA">
            <w:pPr>
              <w:rPr>
                <w:rFonts w:eastAsia="Times New Roman" w:cstheme="minorHAnsi"/>
                <w:lang w:eastAsia="en-GB"/>
              </w:rPr>
            </w:pPr>
            <w:r w:rsidRPr="00730033">
              <w:rPr>
                <w:rFonts w:eastAsia="Times New Roman" w:cstheme="minorHAnsi"/>
                <w:lang w:eastAsia="en-GB"/>
              </w:rPr>
              <w:t>Find out if all PPG</w:t>
            </w:r>
            <w:r w:rsidR="00B5031C" w:rsidRPr="00730033">
              <w:rPr>
                <w:rFonts w:eastAsia="Times New Roman" w:cstheme="minorHAnsi"/>
                <w:lang w:eastAsia="en-GB"/>
              </w:rPr>
              <w:t>/SEND</w:t>
            </w:r>
            <w:r w:rsidRPr="00730033">
              <w:rPr>
                <w:rFonts w:eastAsia="Times New Roman" w:cstheme="minorHAnsi"/>
                <w:lang w:eastAsia="en-GB"/>
              </w:rPr>
              <w:t xml:space="preserve"> </w:t>
            </w:r>
            <w:r w:rsidR="005F3262" w:rsidRPr="00730033">
              <w:rPr>
                <w:rFonts w:eastAsia="Times New Roman" w:cstheme="minorHAnsi"/>
                <w:lang w:eastAsia="en-GB"/>
              </w:rPr>
              <w:t>pupils</w:t>
            </w:r>
            <w:r w:rsidRPr="00730033">
              <w:rPr>
                <w:rFonts w:eastAsia="Times New Roman" w:cstheme="minorHAnsi"/>
                <w:lang w:eastAsia="en-GB"/>
              </w:rPr>
              <w:t xml:space="preserve"> are in at least one club over the year.  If this is not the case, offer a club to them.</w:t>
            </w:r>
          </w:p>
        </w:tc>
        <w:tc>
          <w:tcPr>
            <w:tcW w:w="1927" w:type="dxa"/>
          </w:tcPr>
          <w:p w:rsidR="006058A0" w:rsidRPr="006523A2" w:rsidRDefault="006058A0" w:rsidP="00D61E20">
            <w:pPr>
              <w:rPr>
                <w:rFonts w:cstheme="minorHAnsi"/>
              </w:rPr>
            </w:pPr>
            <w:r w:rsidRPr="002A2235">
              <w:rPr>
                <w:rFonts w:cstheme="minorHAnsi"/>
                <w:color w:val="000000" w:themeColor="text1"/>
              </w:rPr>
              <w:t>£</w:t>
            </w:r>
            <w:r w:rsidR="00D61E20">
              <w:rPr>
                <w:rFonts w:cstheme="minorHAnsi"/>
                <w:color w:val="000000" w:themeColor="text1"/>
              </w:rPr>
              <w:t>3480</w:t>
            </w:r>
            <w:r w:rsidRPr="002A2235">
              <w:rPr>
                <w:rFonts w:cstheme="minorHAnsi"/>
                <w:color w:val="000000" w:themeColor="text1"/>
              </w:rPr>
              <w:t xml:space="preserve"> 1 term </w:t>
            </w:r>
          </w:p>
        </w:tc>
        <w:tc>
          <w:tcPr>
            <w:tcW w:w="3672" w:type="dxa"/>
          </w:tcPr>
          <w:p w:rsidR="006122B5" w:rsidRPr="006523A2" w:rsidRDefault="005B6CEA">
            <w:pPr>
              <w:rPr>
                <w:rFonts w:cstheme="minorHAnsi"/>
              </w:rPr>
            </w:pPr>
            <w:r w:rsidRPr="006523A2">
              <w:rPr>
                <w:rFonts w:cstheme="minorHAnsi"/>
              </w:rPr>
              <w:t>The least active</w:t>
            </w:r>
            <w:r w:rsidR="00B5031C" w:rsidRPr="006523A2">
              <w:rPr>
                <w:rFonts w:cstheme="minorHAnsi"/>
              </w:rPr>
              <w:t>/vulnerable</w:t>
            </w:r>
            <w:r w:rsidRPr="006523A2">
              <w:rPr>
                <w:rFonts w:cstheme="minorHAnsi"/>
              </w:rPr>
              <w:t xml:space="preserve"> pupils within school to have been identified and offered the opportunity to attend a club. This will hopefully prove to be a positive experience for the </w:t>
            </w:r>
            <w:r w:rsidR="005F3262" w:rsidRPr="006523A2">
              <w:rPr>
                <w:rFonts w:cstheme="minorHAnsi"/>
              </w:rPr>
              <w:t>pupils</w:t>
            </w:r>
            <w:r w:rsidRPr="006523A2">
              <w:rPr>
                <w:rFonts w:cstheme="minorHAnsi"/>
              </w:rPr>
              <w:t xml:space="preserve"> and they will look to attend in the future. </w:t>
            </w:r>
          </w:p>
        </w:tc>
      </w:tr>
      <w:tr w:rsidR="00A1798D" w:rsidRPr="006523A2" w:rsidTr="00AF5E78">
        <w:tc>
          <w:tcPr>
            <w:tcW w:w="3957" w:type="dxa"/>
          </w:tcPr>
          <w:p w:rsidR="00A1798D" w:rsidRPr="006523A2" w:rsidRDefault="00B5031C" w:rsidP="00B5031C">
            <w:pPr>
              <w:rPr>
                <w:rFonts w:cstheme="minorHAnsi"/>
              </w:rPr>
            </w:pPr>
            <w:r w:rsidRPr="006523A2">
              <w:rPr>
                <w:rFonts w:cstheme="minorHAnsi"/>
              </w:rPr>
              <w:t>School to be</w:t>
            </w:r>
            <w:r w:rsidR="00A1798D" w:rsidRPr="006523A2">
              <w:rPr>
                <w:rFonts w:cstheme="minorHAnsi"/>
              </w:rPr>
              <w:t xml:space="preserve"> well resource</w:t>
            </w:r>
            <w:r w:rsidR="004A181F" w:rsidRPr="006523A2">
              <w:rPr>
                <w:rFonts w:cstheme="minorHAnsi"/>
              </w:rPr>
              <w:t>d</w:t>
            </w:r>
            <w:r w:rsidR="00A1798D" w:rsidRPr="006523A2">
              <w:rPr>
                <w:rFonts w:cstheme="minorHAnsi"/>
              </w:rPr>
              <w:t xml:space="preserve"> in order to su</w:t>
            </w:r>
            <w:r w:rsidRPr="006523A2">
              <w:rPr>
                <w:rFonts w:cstheme="minorHAnsi"/>
              </w:rPr>
              <w:t>pport regular physical activity – curricular, extra-curricular and lunchtime.</w:t>
            </w:r>
          </w:p>
        </w:tc>
        <w:tc>
          <w:tcPr>
            <w:tcW w:w="5612" w:type="dxa"/>
          </w:tcPr>
          <w:p w:rsidR="00A1798D" w:rsidRPr="00730033" w:rsidRDefault="004A181F" w:rsidP="005B6CEA">
            <w:pPr>
              <w:rPr>
                <w:rFonts w:eastAsia="Times New Roman" w:cstheme="minorHAnsi"/>
                <w:lang w:eastAsia="en-GB"/>
              </w:rPr>
            </w:pPr>
            <w:r w:rsidRPr="00730033">
              <w:rPr>
                <w:rFonts w:eastAsia="Times New Roman" w:cstheme="minorHAnsi"/>
                <w:lang w:eastAsia="en-GB"/>
              </w:rPr>
              <w:t xml:space="preserve">Staff to make the PE lead aware of any gaps in resources or additional resources required in order to support regular physical activity within curriculum lessons, extra-curricular clubs and breaktimes. </w:t>
            </w:r>
          </w:p>
          <w:p w:rsidR="004A181F" w:rsidRPr="006523A2" w:rsidRDefault="004A181F" w:rsidP="005B6CEA">
            <w:pPr>
              <w:rPr>
                <w:rFonts w:eastAsia="Times New Roman" w:cstheme="minorHAnsi"/>
                <w:lang w:eastAsia="en-GB"/>
              </w:rPr>
            </w:pPr>
            <w:r w:rsidRPr="00730033">
              <w:rPr>
                <w:rFonts w:eastAsia="Times New Roman" w:cstheme="minorHAnsi"/>
                <w:lang w:eastAsia="en-GB"/>
              </w:rPr>
              <w:t>PE lead to source appropriate recourses according to the need within school.</w:t>
            </w:r>
            <w:r w:rsidRPr="006523A2">
              <w:rPr>
                <w:rFonts w:eastAsia="Times New Roman" w:cstheme="minorHAnsi"/>
                <w:lang w:eastAsia="en-GB"/>
              </w:rPr>
              <w:t xml:space="preserve"> </w:t>
            </w:r>
          </w:p>
        </w:tc>
        <w:tc>
          <w:tcPr>
            <w:tcW w:w="1927" w:type="dxa"/>
          </w:tcPr>
          <w:p w:rsidR="00A1798D" w:rsidRPr="006523A2" w:rsidRDefault="004A181F" w:rsidP="00956141">
            <w:pPr>
              <w:rPr>
                <w:rFonts w:cstheme="minorHAnsi"/>
              </w:rPr>
            </w:pPr>
            <w:r w:rsidRPr="006523A2">
              <w:rPr>
                <w:rFonts w:cstheme="minorHAnsi"/>
              </w:rPr>
              <w:t>£</w:t>
            </w:r>
            <w:r w:rsidR="0072583A">
              <w:rPr>
                <w:rFonts w:cstheme="minorHAnsi"/>
              </w:rPr>
              <w:t>800</w:t>
            </w:r>
          </w:p>
        </w:tc>
        <w:tc>
          <w:tcPr>
            <w:tcW w:w="3672" w:type="dxa"/>
          </w:tcPr>
          <w:p w:rsidR="00A1798D" w:rsidRPr="006523A2" w:rsidRDefault="00A1798D">
            <w:pPr>
              <w:rPr>
                <w:rFonts w:cstheme="minorHAnsi"/>
              </w:rPr>
            </w:pPr>
            <w:r w:rsidRPr="006523A2">
              <w:rPr>
                <w:rFonts w:cstheme="minorHAnsi"/>
                <w:color w:val="000000" w:themeColor="text1"/>
              </w:rPr>
              <w:t xml:space="preserve">All </w:t>
            </w:r>
            <w:r w:rsidR="005F3262" w:rsidRPr="006523A2">
              <w:rPr>
                <w:rFonts w:cstheme="minorHAnsi"/>
                <w:color w:val="000000" w:themeColor="text1"/>
              </w:rPr>
              <w:t>pupils</w:t>
            </w:r>
            <w:r w:rsidRPr="006523A2">
              <w:rPr>
                <w:rFonts w:cstheme="minorHAnsi"/>
                <w:color w:val="000000" w:themeColor="text1"/>
              </w:rPr>
              <w:t xml:space="preserve"> to be able to participate in high quality PE lessons</w:t>
            </w:r>
            <w:r w:rsidR="00B5031C" w:rsidRPr="006523A2">
              <w:rPr>
                <w:rFonts w:cstheme="minorHAnsi"/>
                <w:color w:val="000000" w:themeColor="text1"/>
              </w:rPr>
              <w:t>/physical activity</w:t>
            </w:r>
            <w:r w:rsidRPr="006523A2">
              <w:rPr>
                <w:rFonts w:cstheme="minorHAnsi"/>
                <w:color w:val="000000" w:themeColor="text1"/>
              </w:rPr>
              <w:t xml:space="preserve"> with </w:t>
            </w:r>
            <w:r w:rsidR="004A181F" w:rsidRPr="006523A2">
              <w:rPr>
                <w:rFonts w:cstheme="minorHAnsi"/>
                <w:color w:val="000000" w:themeColor="text1"/>
              </w:rPr>
              <w:t>safe, high quality resources.</w:t>
            </w:r>
          </w:p>
        </w:tc>
      </w:tr>
      <w:tr w:rsidR="00B44E82" w:rsidRPr="006523A2" w:rsidTr="00AF5E78">
        <w:trPr>
          <w:trHeight w:val="567"/>
        </w:trPr>
        <w:tc>
          <w:tcPr>
            <w:tcW w:w="11496" w:type="dxa"/>
            <w:gridSpan w:val="3"/>
            <w:shd w:val="clear" w:color="auto" w:fill="DEEAF6" w:themeFill="accent1" w:themeFillTint="33"/>
            <w:vAlign w:val="center"/>
          </w:tcPr>
          <w:p w:rsidR="00B44E82" w:rsidRPr="006523A2" w:rsidRDefault="00B44E82" w:rsidP="00B44E82">
            <w:pPr>
              <w:rPr>
                <w:rFonts w:cstheme="minorHAnsi"/>
                <w:b/>
              </w:rPr>
            </w:pPr>
            <w:r w:rsidRPr="006523A2">
              <w:rPr>
                <w:rFonts w:cstheme="minorHAnsi"/>
                <w:b/>
              </w:rPr>
              <w:t>Indi</w:t>
            </w:r>
            <w:r w:rsidR="0044285C" w:rsidRPr="006523A2">
              <w:rPr>
                <w:rFonts w:cstheme="minorHAnsi"/>
                <w:b/>
              </w:rPr>
              <w:t>cator 2: The profile of PE, Sport and Physical Activity</w:t>
            </w:r>
            <w:r w:rsidRPr="006523A2">
              <w:rPr>
                <w:rFonts w:cstheme="minorHAnsi"/>
                <w:b/>
              </w:rPr>
              <w:t xml:space="preserve"> being raised across the school as a tool for whole school improvement</w:t>
            </w:r>
          </w:p>
        </w:tc>
        <w:tc>
          <w:tcPr>
            <w:tcW w:w="3672" w:type="dxa"/>
            <w:shd w:val="clear" w:color="auto" w:fill="DEEAF6" w:themeFill="accent1" w:themeFillTint="33"/>
            <w:vAlign w:val="center"/>
          </w:tcPr>
          <w:p w:rsidR="00B44E82" w:rsidRPr="006523A2" w:rsidRDefault="00B44E82" w:rsidP="00B44E82">
            <w:pPr>
              <w:rPr>
                <w:rFonts w:cstheme="minorHAnsi"/>
                <w:b/>
              </w:rPr>
            </w:pPr>
            <w:r w:rsidRPr="006523A2">
              <w:rPr>
                <w:rFonts w:cstheme="minorHAnsi"/>
                <w:b/>
              </w:rPr>
              <w:t>Percentage of total allocation:</w:t>
            </w:r>
            <w:r w:rsidR="004C44DA">
              <w:rPr>
                <w:rFonts w:cstheme="minorHAnsi"/>
                <w:b/>
              </w:rPr>
              <w:t xml:space="preserve"> %</w:t>
            </w:r>
          </w:p>
        </w:tc>
      </w:tr>
      <w:tr w:rsidR="0044285C" w:rsidRPr="006523A2" w:rsidTr="00AF5E78">
        <w:tc>
          <w:tcPr>
            <w:tcW w:w="3957" w:type="dxa"/>
          </w:tcPr>
          <w:p w:rsidR="0044285C" w:rsidRPr="006523A2" w:rsidRDefault="0044285C" w:rsidP="0044285C">
            <w:pPr>
              <w:jc w:val="center"/>
              <w:rPr>
                <w:rFonts w:cstheme="minorHAnsi"/>
                <w:b/>
              </w:rPr>
            </w:pPr>
            <w:r w:rsidRPr="006523A2">
              <w:rPr>
                <w:rFonts w:cstheme="minorHAnsi"/>
                <w:b/>
              </w:rPr>
              <w:t>Intent</w:t>
            </w:r>
          </w:p>
        </w:tc>
        <w:tc>
          <w:tcPr>
            <w:tcW w:w="5612" w:type="dxa"/>
          </w:tcPr>
          <w:p w:rsidR="0044285C" w:rsidRPr="006523A2" w:rsidRDefault="0044285C" w:rsidP="0044285C">
            <w:pPr>
              <w:jc w:val="center"/>
              <w:rPr>
                <w:rFonts w:cstheme="minorHAnsi"/>
                <w:b/>
              </w:rPr>
            </w:pPr>
            <w:r w:rsidRPr="006523A2">
              <w:rPr>
                <w:rFonts w:cstheme="minorHAnsi"/>
                <w:b/>
              </w:rPr>
              <w:t>Implementation</w:t>
            </w:r>
          </w:p>
        </w:tc>
        <w:tc>
          <w:tcPr>
            <w:tcW w:w="1927" w:type="dxa"/>
          </w:tcPr>
          <w:p w:rsidR="0044285C" w:rsidRPr="006523A2" w:rsidRDefault="0044285C" w:rsidP="0044285C">
            <w:pPr>
              <w:jc w:val="center"/>
              <w:rPr>
                <w:rFonts w:cstheme="minorHAnsi"/>
                <w:b/>
              </w:rPr>
            </w:pPr>
            <w:r w:rsidRPr="006523A2">
              <w:rPr>
                <w:rFonts w:cstheme="minorHAnsi"/>
                <w:b/>
              </w:rPr>
              <w:t>Allocated funding</w:t>
            </w:r>
          </w:p>
        </w:tc>
        <w:tc>
          <w:tcPr>
            <w:tcW w:w="3672" w:type="dxa"/>
          </w:tcPr>
          <w:p w:rsidR="0044285C" w:rsidRPr="006523A2" w:rsidRDefault="0044285C" w:rsidP="0044285C">
            <w:pPr>
              <w:jc w:val="center"/>
              <w:rPr>
                <w:rFonts w:cstheme="minorHAnsi"/>
                <w:b/>
              </w:rPr>
            </w:pPr>
            <w:r w:rsidRPr="006523A2">
              <w:rPr>
                <w:rFonts w:cstheme="minorHAnsi"/>
                <w:b/>
              </w:rPr>
              <w:t>Anticipated outcomes</w:t>
            </w:r>
          </w:p>
        </w:tc>
      </w:tr>
      <w:tr w:rsidR="00AF5E78" w:rsidRPr="006523A2" w:rsidTr="00AF5E78">
        <w:tc>
          <w:tcPr>
            <w:tcW w:w="3957" w:type="dxa"/>
          </w:tcPr>
          <w:p w:rsidR="00AF5E78" w:rsidRPr="006523A2" w:rsidRDefault="00AF5E78" w:rsidP="00AF5E78">
            <w:pPr>
              <w:rPr>
                <w:rFonts w:cstheme="minorHAnsi"/>
              </w:rPr>
            </w:pPr>
            <w:r w:rsidRPr="006523A2">
              <w:rPr>
                <w:rFonts w:cstheme="minorHAnsi"/>
              </w:rPr>
              <w:t>Continued celebration of sporting and physical activity success across the school so pupils feel a sense of pride and community.</w:t>
            </w:r>
          </w:p>
        </w:tc>
        <w:tc>
          <w:tcPr>
            <w:tcW w:w="5612" w:type="dxa"/>
          </w:tcPr>
          <w:p w:rsidR="00AF5E78" w:rsidRDefault="00AF5E78" w:rsidP="00AF5E78">
            <w:pPr>
              <w:rPr>
                <w:rFonts w:cstheme="minorHAnsi"/>
              </w:rPr>
            </w:pPr>
            <w:r w:rsidRPr="006523A2">
              <w:rPr>
                <w:rFonts w:cstheme="minorHAnsi"/>
              </w:rPr>
              <w:t>Pupils who attend festivals through RSSP</w:t>
            </w:r>
            <w:r>
              <w:rPr>
                <w:rFonts w:cstheme="minorHAnsi"/>
              </w:rPr>
              <w:t xml:space="preserve"> awarded</w:t>
            </w:r>
            <w:r w:rsidRPr="006523A2">
              <w:rPr>
                <w:rFonts w:cstheme="minorHAnsi"/>
              </w:rPr>
              <w:t xml:space="preserve"> certificate</w:t>
            </w:r>
            <w:r>
              <w:rPr>
                <w:rFonts w:cstheme="minorHAnsi"/>
              </w:rPr>
              <w:t>s/medals</w:t>
            </w:r>
            <w:r w:rsidRPr="006523A2">
              <w:rPr>
                <w:rFonts w:cstheme="minorHAnsi"/>
              </w:rPr>
              <w:t xml:space="preserve"> presented in our whole school assemblies in order to raise the profile of PE.</w:t>
            </w:r>
          </w:p>
          <w:p w:rsidR="00AF5E78" w:rsidRPr="006523A2" w:rsidRDefault="00AF5E78" w:rsidP="00AF5E78">
            <w:pPr>
              <w:rPr>
                <w:rFonts w:cstheme="minorHAnsi"/>
              </w:rPr>
            </w:pPr>
            <w:r>
              <w:rPr>
                <w:rFonts w:cstheme="minorHAnsi"/>
              </w:rPr>
              <w:t>Certificates to be displayed on main PE board.</w:t>
            </w:r>
          </w:p>
        </w:tc>
        <w:tc>
          <w:tcPr>
            <w:tcW w:w="1927" w:type="dxa"/>
          </w:tcPr>
          <w:p w:rsidR="00AF5E78" w:rsidRPr="006523A2" w:rsidRDefault="00AF5E78" w:rsidP="00AF5E78">
            <w:pPr>
              <w:rPr>
                <w:rFonts w:cstheme="minorHAnsi"/>
              </w:rPr>
            </w:pPr>
            <w:r w:rsidRPr="006523A2">
              <w:rPr>
                <w:rFonts w:cstheme="minorHAnsi"/>
              </w:rPr>
              <w:t>Within the £1,</w:t>
            </w:r>
            <w:r w:rsidR="004A50B0">
              <w:rPr>
                <w:rFonts w:cstheme="minorHAnsi"/>
              </w:rPr>
              <w:t>852</w:t>
            </w:r>
            <w:r w:rsidRPr="006523A2">
              <w:rPr>
                <w:rFonts w:cstheme="minorHAnsi"/>
              </w:rPr>
              <w:t xml:space="preserve"> to join RSSP</w:t>
            </w:r>
          </w:p>
        </w:tc>
        <w:tc>
          <w:tcPr>
            <w:tcW w:w="3672" w:type="dxa"/>
          </w:tcPr>
          <w:p w:rsidR="00AF5E78" w:rsidRPr="006523A2" w:rsidRDefault="00AF5E78" w:rsidP="00AF5E78">
            <w:pPr>
              <w:rPr>
                <w:rFonts w:cstheme="minorHAnsi"/>
              </w:rPr>
            </w:pPr>
            <w:r w:rsidRPr="006523A2">
              <w:rPr>
                <w:rFonts w:cstheme="minorHAnsi"/>
              </w:rPr>
              <w:t xml:space="preserve">The profile of PE, Sport and Physical Activity is raised across the school through whole school celebration and pupils feel proud of their achievements. </w:t>
            </w:r>
          </w:p>
        </w:tc>
      </w:tr>
      <w:tr w:rsidR="00AF5E78" w:rsidRPr="006523A2" w:rsidTr="00AF5E78">
        <w:tc>
          <w:tcPr>
            <w:tcW w:w="3957" w:type="dxa"/>
          </w:tcPr>
          <w:p w:rsidR="00AF5E78" w:rsidRPr="006523A2" w:rsidRDefault="00AF5E78" w:rsidP="00AF5E78">
            <w:pPr>
              <w:pStyle w:val="Default"/>
              <w:rPr>
                <w:rFonts w:asciiTheme="minorHAnsi" w:hAnsiTheme="minorHAnsi" w:cstheme="minorHAnsi"/>
                <w:sz w:val="22"/>
                <w:szCs w:val="22"/>
              </w:rPr>
            </w:pPr>
            <w:r w:rsidRPr="006523A2">
              <w:rPr>
                <w:rFonts w:asciiTheme="minorHAnsi" w:hAnsiTheme="minorHAnsi" w:cstheme="minorHAnsi"/>
                <w:sz w:val="22"/>
                <w:szCs w:val="22"/>
              </w:rPr>
              <w:t xml:space="preserve">Sports Leaders to </w:t>
            </w:r>
            <w:r>
              <w:rPr>
                <w:rFonts w:asciiTheme="minorHAnsi" w:hAnsiTheme="minorHAnsi" w:cstheme="minorHAnsi"/>
                <w:sz w:val="22"/>
                <w:szCs w:val="22"/>
              </w:rPr>
              <w:t>have</w:t>
            </w:r>
            <w:r w:rsidRPr="006523A2">
              <w:rPr>
                <w:rFonts w:asciiTheme="minorHAnsi" w:hAnsiTheme="minorHAnsi" w:cstheme="minorHAnsi"/>
                <w:sz w:val="22"/>
                <w:szCs w:val="22"/>
              </w:rPr>
              <w:t xml:space="preserve"> a high profile within all key stage playgrounds and across the school and support peers in working towards their personal best.</w:t>
            </w:r>
          </w:p>
        </w:tc>
        <w:tc>
          <w:tcPr>
            <w:tcW w:w="5612" w:type="dxa"/>
          </w:tcPr>
          <w:p w:rsidR="00AF5E78" w:rsidRPr="006523A2" w:rsidRDefault="00AF5E78" w:rsidP="00AF5E78">
            <w:pPr>
              <w:rPr>
                <w:rFonts w:cstheme="minorHAnsi"/>
              </w:rPr>
            </w:pPr>
            <w:r w:rsidRPr="006523A2">
              <w:rPr>
                <w:rFonts w:cstheme="minorHAnsi"/>
              </w:rPr>
              <w:t>With the support of RSSP training, Sports Leaders to lead lunchtime games for all pupils on rotation throughout the week.</w:t>
            </w:r>
          </w:p>
          <w:p w:rsidR="00AF5E78" w:rsidRPr="006523A2" w:rsidRDefault="00AF5E78" w:rsidP="00AF5E78">
            <w:pPr>
              <w:rPr>
                <w:rFonts w:cstheme="minorHAnsi"/>
              </w:rPr>
            </w:pPr>
            <w:r>
              <w:rPr>
                <w:rFonts w:cstheme="minorHAnsi"/>
              </w:rPr>
              <w:t>F</w:t>
            </w:r>
            <w:r w:rsidRPr="006523A2">
              <w:rPr>
                <w:rFonts w:cstheme="minorHAnsi"/>
              </w:rPr>
              <w:t>ocus on leaders encouraging peers to complete the ‘personal challenges’</w:t>
            </w:r>
            <w:r>
              <w:rPr>
                <w:rFonts w:cstheme="minorHAnsi"/>
              </w:rPr>
              <w:t xml:space="preserve"> – link to KI5.</w:t>
            </w:r>
          </w:p>
          <w:p w:rsidR="00AF5E78" w:rsidRPr="006523A2" w:rsidRDefault="00AF5E78" w:rsidP="00AF5E78">
            <w:pPr>
              <w:rPr>
                <w:rFonts w:cstheme="minorHAnsi"/>
              </w:rPr>
            </w:pPr>
            <w:r w:rsidRPr="006523A2">
              <w:rPr>
                <w:rFonts w:cstheme="minorHAnsi"/>
              </w:rPr>
              <w:lastRenderedPageBreak/>
              <w:t>A display board dedicated to the Sports</w:t>
            </w:r>
            <w:r>
              <w:rPr>
                <w:rFonts w:cstheme="minorHAnsi"/>
              </w:rPr>
              <w:t xml:space="preserve"> Leaders and their achievements as well as a board dedicated to PE across the school.</w:t>
            </w:r>
          </w:p>
        </w:tc>
        <w:tc>
          <w:tcPr>
            <w:tcW w:w="1927" w:type="dxa"/>
          </w:tcPr>
          <w:p w:rsidR="00AF5E78" w:rsidRPr="006523A2" w:rsidRDefault="00AF5E78" w:rsidP="00AF5E78">
            <w:pPr>
              <w:rPr>
                <w:rFonts w:cstheme="minorHAnsi"/>
              </w:rPr>
            </w:pPr>
            <w:r w:rsidRPr="006523A2">
              <w:rPr>
                <w:rFonts w:cstheme="minorHAnsi"/>
              </w:rPr>
              <w:lastRenderedPageBreak/>
              <w:t>Cost covered within RSSP offer</w:t>
            </w:r>
          </w:p>
        </w:tc>
        <w:tc>
          <w:tcPr>
            <w:tcW w:w="3672" w:type="dxa"/>
          </w:tcPr>
          <w:p w:rsidR="00AF5E78" w:rsidRPr="006523A2" w:rsidRDefault="00AF5E78" w:rsidP="00AF5E78">
            <w:pPr>
              <w:rPr>
                <w:rFonts w:cstheme="minorHAnsi"/>
              </w:rPr>
            </w:pPr>
            <w:r w:rsidRPr="006523A2">
              <w:rPr>
                <w:rFonts w:cstheme="minorHAnsi"/>
              </w:rPr>
              <w:t xml:space="preserve">Physical activity to </w:t>
            </w:r>
            <w:r>
              <w:rPr>
                <w:rFonts w:cstheme="minorHAnsi"/>
              </w:rPr>
              <w:t xml:space="preserve">be </w:t>
            </w:r>
            <w:r w:rsidRPr="006523A2">
              <w:rPr>
                <w:rFonts w:cstheme="minorHAnsi"/>
              </w:rPr>
              <w:t xml:space="preserve">prominent across all times of the school day included outside of PE lessons. </w:t>
            </w:r>
          </w:p>
          <w:p w:rsidR="00AF5E78" w:rsidRPr="006523A2" w:rsidRDefault="00AF5E78" w:rsidP="00AF5E78">
            <w:pPr>
              <w:rPr>
                <w:rFonts w:cstheme="minorHAnsi"/>
              </w:rPr>
            </w:pPr>
            <w:r w:rsidRPr="006523A2">
              <w:rPr>
                <w:rFonts w:cstheme="minorHAnsi"/>
              </w:rPr>
              <w:t xml:space="preserve">Pupils to be able to see and celebrate their improvements and success. </w:t>
            </w:r>
          </w:p>
          <w:p w:rsidR="00AF5E78" w:rsidRPr="006523A2" w:rsidRDefault="00AF5E78" w:rsidP="00AF5E78">
            <w:pPr>
              <w:rPr>
                <w:rFonts w:cstheme="minorHAnsi"/>
              </w:rPr>
            </w:pPr>
            <w:r w:rsidRPr="006523A2">
              <w:rPr>
                <w:rFonts w:cstheme="minorHAnsi"/>
              </w:rPr>
              <w:lastRenderedPageBreak/>
              <w:t>Sports Leaders to feel valued and a sense of pride carrying out their role.</w:t>
            </w:r>
          </w:p>
        </w:tc>
      </w:tr>
      <w:tr w:rsidR="00AF5E78" w:rsidRPr="006523A2" w:rsidTr="00AF5E78">
        <w:trPr>
          <w:trHeight w:val="2004"/>
        </w:trPr>
        <w:tc>
          <w:tcPr>
            <w:tcW w:w="3957" w:type="dxa"/>
          </w:tcPr>
          <w:p w:rsidR="00AF5E78" w:rsidRPr="006523A2" w:rsidRDefault="00AF5E78" w:rsidP="00AF5E78">
            <w:pPr>
              <w:rPr>
                <w:rFonts w:cstheme="minorHAnsi"/>
              </w:rPr>
            </w:pPr>
            <w:r w:rsidRPr="006523A2">
              <w:rPr>
                <w:rFonts w:cstheme="minorHAnsi"/>
              </w:rPr>
              <w:lastRenderedPageBreak/>
              <w:t>A greater number of pupils to achieve the expected standard of swimming by the end of KS2.</w:t>
            </w:r>
          </w:p>
        </w:tc>
        <w:tc>
          <w:tcPr>
            <w:tcW w:w="5612" w:type="dxa"/>
          </w:tcPr>
          <w:p w:rsidR="00AF5E78" w:rsidRPr="00730033" w:rsidRDefault="00AF5E78" w:rsidP="00AF5E78">
            <w:pPr>
              <w:rPr>
                <w:rFonts w:cstheme="minorHAnsi"/>
              </w:rPr>
            </w:pPr>
            <w:r w:rsidRPr="00730033">
              <w:rPr>
                <w:rFonts w:cstheme="minorHAnsi"/>
              </w:rPr>
              <w:t xml:space="preserve">Year 3 pupils to attend swimming lessons beyond the core offer in year 4. </w:t>
            </w:r>
          </w:p>
          <w:p w:rsidR="00AF5E78" w:rsidRPr="006547CD" w:rsidRDefault="00AF5E78" w:rsidP="00AF5E78">
            <w:pPr>
              <w:rPr>
                <w:rFonts w:cstheme="minorHAnsi"/>
              </w:rPr>
            </w:pPr>
            <w:r w:rsidRPr="00730033">
              <w:rPr>
                <w:rFonts w:cstheme="minorHAnsi"/>
              </w:rPr>
              <w:t>Breakdown of KS2 swimming outcomes into 2 years’ worth of smaller steps rather than the core year 4 lessons alone (PE milestone document) should ensure that more pupils achieve the expected swimming KS2 milestones before they leave year 4.</w:t>
            </w:r>
          </w:p>
        </w:tc>
        <w:tc>
          <w:tcPr>
            <w:tcW w:w="1927" w:type="dxa"/>
          </w:tcPr>
          <w:p w:rsidR="00AF5E78" w:rsidRPr="006523A2" w:rsidRDefault="00AF5E78" w:rsidP="00AF5E78">
            <w:pPr>
              <w:rPr>
                <w:rFonts w:cstheme="minorHAnsi"/>
              </w:rPr>
            </w:pPr>
            <w:r w:rsidRPr="006523A2">
              <w:rPr>
                <w:rFonts w:cstheme="minorHAnsi"/>
              </w:rPr>
              <w:t>£2000</w:t>
            </w:r>
          </w:p>
        </w:tc>
        <w:tc>
          <w:tcPr>
            <w:tcW w:w="3672" w:type="dxa"/>
          </w:tcPr>
          <w:p w:rsidR="00AF5E78" w:rsidRPr="006523A2" w:rsidRDefault="00AF5E78" w:rsidP="00AF5E78">
            <w:pPr>
              <w:rPr>
                <w:rFonts w:cstheme="minorHAnsi"/>
              </w:rPr>
            </w:pPr>
            <w:r w:rsidRPr="006523A2">
              <w:rPr>
                <w:rFonts w:cstheme="minorHAnsi"/>
              </w:rPr>
              <w:t>Pupils to have water confidence before their curriculum lessons in year 4.</w:t>
            </w:r>
          </w:p>
          <w:p w:rsidR="00AF5E78" w:rsidRPr="006523A2" w:rsidRDefault="00AF5E78" w:rsidP="00AF5E78">
            <w:pPr>
              <w:rPr>
                <w:rFonts w:cstheme="minorHAnsi"/>
              </w:rPr>
            </w:pPr>
            <w:r w:rsidRPr="006523A2">
              <w:rPr>
                <w:rFonts w:cstheme="minorHAnsi"/>
              </w:rPr>
              <w:t>Pupils’ swimming skills are increased</w:t>
            </w:r>
          </w:p>
          <w:p w:rsidR="00AF5E78" w:rsidRPr="006523A2" w:rsidRDefault="00AF5E78" w:rsidP="00AF5E78">
            <w:pPr>
              <w:rPr>
                <w:rFonts w:cstheme="minorHAnsi"/>
              </w:rPr>
            </w:pPr>
            <w:r w:rsidRPr="006523A2">
              <w:rPr>
                <w:rFonts w:cstheme="minorHAnsi"/>
              </w:rPr>
              <w:t>Pupils’ water confidence is increased</w:t>
            </w:r>
          </w:p>
          <w:p w:rsidR="00AF5E78" w:rsidRPr="006523A2" w:rsidRDefault="00AF5E78" w:rsidP="00AF5E78">
            <w:pPr>
              <w:rPr>
                <w:rFonts w:cstheme="minorHAnsi"/>
              </w:rPr>
            </w:pPr>
            <w:r w:rsidRPr="006523A2">
              <w:rPr>
                <w:rFonts w:cstheme="minorHAnsi"/>
              </w:rPr>
              <w:t>Pupils’ activity levels are increased</w:t>
            </w:r>
          </w:p>
          <w:p w:rsidR="00AF5E78" w:rsidRPr="006523A2" w:rsidRDefault="00AF5E78" w:rsidP="00AF5E78">
            <w:pPr>
              <w:rPr>
                <w:rFonts w:cstheme="minorHAnsi"/>
              </w:rPr>
            </w:pPr>
          </w:p>
        </w:tc>
      </w:tr>
      <w:tr w:rsidR="00AF5E78" w:rsidRPr="006523A2" w:rsidTr="00AF5E78">
        <w:tc>
          <w:tcPr>
            <w:tcW w:w="3957" w:type="dxa"/>
          </w:tcPr>
          <w:p w:rsidR="00AF5E78" w:rsidRPr="006523A2" w:rsidRDefault="00AF5E78" w:rsidP="00AF5E78">
            <w:pPr>
              <w:rPr>
                <w:rFonts w:cstheme="minorHAnsi"/>
              </w:rPr>
            </w:pPr>
            <w:r w:rsidRPr="006523A2">
              <w:rPr>
                <w:rFonts w:cstheme="minorHAnsi"/>
              </w:rPr>
              <w:t>Year 4 pupils to be aware of basic safety factors when riding a bike.</w:t>
            </w:r>
          </w:p>
        </w:tc>
        <w:tc>
          <w:tcPr>
            <w:tcW w:w="5612" w:type="dxa"/>
          </w:tcPr>
          <w:p w:rsidR="00AF5E78" w:rsidRPr="006523A2" w:rsidRDefault="00AF5E78" w:rsidP="00AF5E78">
            <w:pPr>
              <w:rPr>
                <w:rFonts w:cstheme="minorHAnsi"/>
              </w:rPr>
            </w:pPr>
            <w:r w:rsidRPr="006523A2">
              <w:rPr>
                <w:rFonts w:eastAsia="Times New Roman" w:cstheme="minorHAnsi"/>
                <w:lang w:eastAsia="en-GB"/>
              </w:rPr>
              <w:t>Level 1 Bikeability to be offered to all Year 4 pupils</w:t>
            </w:r>
            <w:r w:rsidRPr="006523A2">
              <w:rPr>
                <w:rFonts w:cstheme="minorHAnsi"/>
              </w:rPr>
              <w:t xml:space="preserve"> </w:t>
            </w:r>
          </w:p>
        </w:tc>
        <w:tc>
          <w:tcPr>
            <w:tcW w:w="1927" w:type="dxa"/>
          </w:tcPr>
          <w:p w:rsidR="00AF5E78" w:rsidRPr="006523A2" w:rsidRDefault="00AF5E78" w:rsidP="00AF5E78">
            <w:pPr>
              <w:rPr>
                <w:rFonts w:cstheme="minorHAnsi"/>
              </w:rPr>
            </w:pPr>
            <w:r w:rsidRPr="006523A2">
              <w:rPr>
                <w:rFonts w:cstheme="minorHAnsi"/>
              </w:rPr>
              <w:t>Cost covered within RSSP offer</w:t>
            </w:r>
          </w:p>
        </w:tc>
        <w:tc>
          <w:tcPr>
            <w:tcW w:w="3672" w:type="dxa"/>
          </w:tcPr>
          <w:p w:rsidR="00AF5E78" w:rsidRPr="006523A2" w:rsidRDefault="00AF5E78" w:rsidP="00AF5E78">
            <w:pPr>
              <w:rPr>
                <w:rFonts w:cstheme="minorHAnsi"/>
              </w:rPr>
            </w:pPr>
            <w:r w:rsidRPr="006523A2">
              <w:rPr>
                <w:rFonts w:cstheme="minorHAnsi"/>
              </w:rPr>
              <w:t>Pupils will learn to:</w:t>
            </w:r>
          </w:p>
          <w:p w:rsidR="00AF5E78" w:rsidRPr="006523A2" w:rsidRDefault="00AF5E78" w:rsidP="00AF5E78">
            <w:pPr>
              <w:pStyle w:val="ListParagraph"/>
              <w:numPr>
                <w:ilvl w:val="0"/>
                <w:numId w:val="7"/>
              </w:numPr>
              <w:rPr>
                <w:rFonts w:cstheme="minorHAnsi"/>
              </w:rPr>
            </w:pPr>
            <w:r w:rsidRPr="006523A2">
              <w:rPr>
                <w:rFonts w:cstheme="minorHAnsi"/>
              </w:rPr>
              <w:t xml:space="preserve">control and master their bikes in a space away from traffic </w:t>
            </w:r>
          </w:p>
          <w:p w:rsidR="00AF5E78" w:rsidRPr="006523A2" w:rsidRDefault="00AF5E78" w:rsidP="00AF5E78">
            <w:pPr>
              <w:pStyle w:val="ListParagraph"/>
              <w:numPr>
                <w:ilvl w:val="0"/>
                <w:numId w:val="7"/>
              </w:numPr>
              <w:rPr>
                <w:rFonts w:cstheme="minorHAnsi"/>
              </w:rPr>
            </w:pPr>
            <w:r w:rsidRPr="006523A2">
              <w:rPr>
                <w:rFonts w:cstheme="minorHAnsi"/>
              </w:rPr>
              <w:t>prepare themselves and their bike for cycling</w:t>
            </w:r>
          </w:p>
          <w:p w:rsidR="00AF5E78" w:rsidRPr="006523A2" w:rsidRDefault="00AF5E78" w:rsidP="00AF5E78">
            <w:pPr>
              <w:pStyle w:val="ListParagraph"/>
              <w:numPr>
                <w:ilvl w:val="0"/>
                <w:numId w:val="7"/>
              </w:numPr>
              <w:rPr>
                <w:rFonts w:cstheme="minorHAnsi"/>
              </w:rPr>
            </w:pPr>
            <w:r w:rsidRPr="006523A2">
              <w:rPr>
                <w:rFonts w:cstheme="minorHAnsi"/>
              </w:rPr>
              <w:t>get on and off their bike without help</w:t>
            </w:r>
          </w:p>
          <w:p w:rsidR="00AF5E78" w:rsidRPr="006523A2" w:rsidRDefault="00AF5E78" w:rsidP="00AF5E78">
            <w:pPr>
              <w:pStyle w:val="ListParagraph"/>
              <w:numPr>
                <w:ilvl w:val="0"/>
                <w:numId w:val="7"/>
              </w:numPr>
              <w:rPr>
                <w:rFonts w:cstheme="minorHAnsi"/>
              </w:rPr>
            </w:pPr>
            <w:r w:rsidRPr="006523A2">
              <w:rPr>
                <w:rFonts w:cstheme="minorHAnsi"/>
              </w:rPr>
              <w:t>start off, pedal and stop with control</w:t>
            </w:r>
          </w:p>
          <w:p w:rsidR="00AF5E78" w:rsidRPr="006523A2" w:rsidRDefault="00AF5E78" w:rsidP="00AF5E78">
            <w:pPr>
              <w:pStyle w:val="ListParagraph"/>
              <w:numPr>
                <w:ilvl w:val="0"/>
                <w:numId w:val="7"/>
              </w:numPr>
              <w:rPr>
                <w:rFonts w:cstheme="minorHAnsi"/>
              </w:rPr>
            </w:pPr>
            <w:r w:rsidRPr="006523A2">
              <w:rPr>
                <w:rFonts w:cstheme="minorHAnsi"/>
              </w:rPr>
              <w:t>pedal along, use gears and avoid objects</w:t>
            </w:r>
          </w:p>
          <w:p w:rsidR="00AF5E78" w:rsidRPr="006523A2" w:rsidRDefault="00AF5E78" w:rsidP="00AF5E78">
            <w:pPr>
              <w:pStyle w:val="ListParagraph"/>
              <w:numPr>
                <w:ilvl w:val="0"/>
                <w:numId w:val="7"/>
              </w:numPr>
              <w:rPr>
                <w:rFonts w:cstheme="minorHAnsi"/>
              </w:rPr>
            </w:pPr>
            <w:r w:rsidRPr="006523A2">
              <w:rPr>
                <w:rFonts w:cstheme="minorHAnsi"/>
              </w:rPr>
              <w:t>look all around and behind, and control the bike</w:t>
            </w:r>
          </w:p>
          <w:p w:rsidR="00AF5E78" w:rsidRPr="006523A2" w:rsidRDefault="00AF5E78" w:rsidP="00AF5E78">
            <w:pPr>
              <w:pStyle w:val="ListParagraph"/>
              <w:numPr>
                <w:ilvl w:val="0"/>
                <w:numId w:val="7"/>
              </w:numPr>
              <w:rPr>
                <w:rFonts w:cstheme="minorHAnsi"/>
              </w:rPr>
            </w:pPr>
            <w:r w:rsidRPr="006523A2">
              <w:rPr>
                <w:rFonts w:cstheme="minorHAnsi"/>
              </w:rPr>
              <w:t>share space with pedestrians and other cyclists</w:t>
            </w:r>
          </w:p>
        </w:tc>
      </w:tr>
      <w:tr w:rsidR="00AF5E78" w:rsidRPr="006523A2" w:rsidTr="00AF5E78">
        <w:tc>
          <w:tcPr>
            <w:tcW w:w="3957" w:type="dxa"/>
          </w:tcPr>
          <w:p w:rsidR="00AF5E78" w:rsidRPr="006523A2" w:rsidRDefault="00AF5E78" w:rsidP="00AF5E78">
            <w:pPr>
              <w:rPr>
                <w:rFonts w:cstheme="minorHAnsi"/>
              </w:rPr>
            </w:pPr>
            <w:r w:rsidRPr="006523A2">
              <w:rPr>
                <w:rFonts w:cstheme="minorHAnsi"/>
              </w:rPr>
              <w:t>Year 2 pupils to be aware of basic safety factors when scooting.</w:t>
            </w:r>
          </w:p>
        </w:tc>
        <w:tc>
          <w:tcPr>
            <w:tcW w:w="5612" w:type="dxa"/>
          </w:tcPr>
          <w:p w:rsidR="00AF5E78" w:rsidRPr="006523A2" w:rsidRDefault="00AF5E78" w:rsidP="00AF5E78">
            <w:pPr>
              <w:rPr>
                <w:rFonts w:cstheme="minorHAnsi"/>
              </w:rPr>
            </w:pPr>
            <w:proofErr w:type="spellStart"/>
            <w:r w:rsidRPr="006523A2">
              <w:rPr>
                <w:rFonts w:eastAsia="Times New Roman" w:cstheme="minorHAnsi"/>
                <w:lang w:eastAsia="en-GB"/>
              </w:rPr>
              <w:t>Scootability</w:t>
            </w:r>
            <w:proofErr w:type="spellEnd"/>
            <w:r w:rsidRPr="006523A2">
              <w:rPr>
                <w:rFonts w:eastAsia="Times New Roman" w:cstheme="minorHAnsi"/>
                <w:lang w:eastAsia="en-GB"/>
              </w:rPr>
              <w:t xml:space="preserve"> to be offered to all Year 2 pupils </w:t>
            </w:r>
          </w:p>
          <w:p w:rsidR="00AF5E78" w:rsidRPr="006523A2" w:rsidRDefault="00AF5E78" w:rsidP="00AF5E78">
            <w:pPr>
              <w:rPr>
                <w:rFonts w:eastAsia="Times New Roman" w:cstheme="minorHAnsi"/>
                <w:lang w:eastAsia="en-GB"/>
              </w:rPr>
            </w:pPr>
          </w:p>
        </w:tc>
        <w:tc>
          <w:tcPr>
            <w:tcW w:w="1927" w:type="dxa"/>
          </w:tcPr>
          <w:p w:rsidR="00AF5E78" w:rsidRPr="006523A2" w:rsidRDefault="00AF5E78" w:rsidP="00AF5E78">
            <w:pPr>
              <w:rPr>
                <w:rFonts w:cstheme="minorHAnsi"/>
              </w:rPr>
            </w:pPr>
            <w:r w:rsidRPr="006523A2">
              <w:rPr>
                <w:rFonts w:eastAsia="Times New Roman" w:cstheme="minorHAnsi"/>
                <w:lang w:eastAsia="en-GB"/>
              </w:rPr>
              <w:t xml:space="preserve">£ </w:t>
            </w:r>
            <w:r>
              <w:rPr>
                <w:rFonts w:eastAsia="Times New Roman" w:cstheme="minorHAnsi"/>
                <w:lang w:eastAsia="en-GB"/>
              </w:rPr>
              <w:t>300</w:t>
            </w:r>
          </w:p>
        </w:tc>
        <w:tc>
          <w:tcPr>
            <w:tcW w:w="3672" w:type="dxa"/>
          </w:tcPr>
          <w:p w:rsidR="00AF5E78" w:rsidRPr="006523A2" w:rsidRDefault="00AF5E78" w:rsidP="00AF5E78">
            <w:pPr>
              <w:rPr>
                <w:rFonts w:cstheme="minorHAnsi"/>
              </w:rPr>
            </w:pPr>
            <w:r w:rsidRPr="006523A2">
              <w:rPr>
                <w:rFonts w:cstheme="minorHAnsi"/>
              </w:rPr>
              <w:t>Pupils will develop confidence with an active travel method to get to school</w:t>
            </w:r>
          </w:p>
          <w:p w:rsidR="00AF5E78" w:rsidRPr="006523A2" w:rsidRDefault="00AF5E78" w:rsidP="00AF5E78">
            <w:pPr>
              <w:rPr>
                <w:rFonts w:cstheme="minorHAnsi"/>
              </w:rPr>
            </w:pPr>
            <w:r w:rsidRPr="006523A2">
              <w:rPr>
                <w:rFonts w:cstheme="minorHAnsi"/>
              </w:rPr>
              <w:t>Pupils enjoy being active and are more active more of the time</w:t>
            </w:r>
          </w:p>
        </w:tc>
      </w:tr>
      <w:tr w:rsidR="00AF5E78" w:rsidRPr="006523A2" w:rsidTr="00AF5E78">
        <w:tc>
          <w:tcPr>
            <w:tcW w:w="3957" w:type="dxa"/>
          </w:tcPr>
          <w:p w:rsidR="00AF5E78" w:rsidRPr="006523A2" w:rsidRDefault="00AF5E78" w:rsidP="00AF5E78">
            <w:pPr>
              <w:rPr>
                <w:rFonts w:cstheme="minorHAnsi"/>
              </w:rPr>
            </w:pPr>
            <w:r>
              <w:rPr>
                <w:rFonts w:cstheme="minorHAnsi"/>
              </w:rPr>
              <w:t>RSSP community day</w:t>
            </w:r>
          </w:p>
        </w:tc>
        <w:tc>
          <w:tcPr>
            <w:tcW w:w="5612" w:type="dxa"/>
          </w:tcPr>
          <w:p w:rsidR="00F542B4" w:rsidRDefault="00F542B4" w:rsidP="00F542B4">
            <w:pPr>
              <w:shd w:val="clear" w:color="auto" w:fill="FFFFFF"/>
              <w:rPr>
                <w:rFonts w:eastAsia="Times New Roman" w:cstheme="minorHAnsi"/>
                <w:color w:val="222222"/>
                <w:lang w:eastAsia="en-GB"/>
              </w:rPr>
            </w:pPr>
            <w:r>
              <w:rPr>
                <w:rFonts w:eastAsia="Times New Roman" w:cstheme="minorHAnsi"/>
                <w:color w:val="222222"/>
                <w:lang w:eastAsia="en-GB"/>
              </w:rPr>
              <w:t xml:space="preserve">Aimed towards family development </w:t>
            </w:r>
            <w:r w:rsidRPr="00F542B4">
              <w:rPr>
                <w:rFonts w:eastAsia="Times New Roman" w:cstheme="minorHAnsi"/>
                <w:color w:val="222222"/>
                <w:lang w:eastAsia="en-GB"/>
              </w:rPr>
              <w:t>in order for them to experience and value t</w:t>
            </w:r>
            <w:r>
              <w:rPr>
                <w:rFonts w:eastAsia="Times New Roman" w:cstheme="minorHAnsi"/>
                <w:color w:val="222222"/>
                <w:lang w:eastAsia="en-GB"/>
              </w:rPr>
              <w:t>he</w:t>
            </w:r>
            <w:r w:rsidRPr="00F542B4">
              <w:rPr>
                <w:rFonts w:eastAsia="Times New Roman" w:cstheme="minorHAnsi"/>
                <w:color w:val="222222"/>
                <w:lang w:eastAsia="en-GB"/>
              </w:rPr>
              <w:t xml:space="preserve"> importance of physical activity outside of the school day </w:t>
            </w:r>
            <w:r>
              <w:rPr>
                <w:rFonts w:eastAsia="Times New Roman" w:cstheme="minorHAnsi"/>
                <w:color w:val="222222"/>
                <w:lang w:eastAsia="en-GB"/>
              </w:rPr>
              <w:t>–</w:t>
            </w:r>
            <w:r w:rsidRPr="00F542B4">
              <w:rPr>
                <w:rFonts w:eastAsia="Times New Roman" w:cstheme="minorHAnsi"/>
                <w:color w:val="222222"/>
                <w:lang w:eastAsia="en-GB"/>
              </w:rPr>
              <w:t xml:space="preserve"> </w:t>
            </w:r>
            <w:r>
              <w:rPr>
                <w:rFonts w:eastAsia="Times New Roman" w:cstheme="minorHAnsi"/>
                <w:color w:val="222222"/>
                <w:lang w:eastAsia="en-GB"/>
              </w:rPr>
              <w:t xml:space="preserve">linked to </w:t>
            </w:r>
            <w:r w:rsidRPr="00F542B4">
              <w:rPr>
                <w:rFonts w:eastAsia="Times New Roman" w:cstheme="minorHAnsi"/>
                <w:color w:val="222222"/>
                <w:lang w:eastAsia="en-GB"/>
              </w:rPr>
              <w:t>Active 30:30 agenda</w:t>
            </w:r>
          </w:p>
          <w:p w:rsidR="00F542B4" w:rsidRPr="00F542B4" w:rsidRDefault="00F542B4" w:rsidP="00F542B4">
            <w:pPr>
              <w:shd w:val="clear" w:color="auto" w:fill="FFFFFF"/>
              <w:rPr>
                <w:rFonts w:eastAsia="Times New Roman" w:cstheme="minorHAnsi"/>
                <w:color w:val="222222"/>
                <w:lang w:eastAsia="en-GB"/>
              </w:rPr>
            </w:pPr>
          </w:p>
          <w:p w:rsidR="00F542B4" w:rsidRDefault="00F542B4" w:rsidP="00F542B4">
            <w:pPr>
              <w:shd w:val="clear" w:color="auto" w:fill="FFFFFF"/>
              <w:rPr>
                <w:rFonts w:eastAsia="Times New Roman" w:cstheme="minorHAnsi"/>
                <w:color w:val="222222"/>
                <w:lang w:eastAsia="en-GB"/>
              </w:rPr>
            </w:pPr>
            <w:r w:rsidRPr="00F542B4">
              <w:rPr>
                <w:rFonts w:eastAsia="Times New Roman" w:cstheme="minorHAnsi"/>
                <w:color w:val="222222"/>
                <w:lang w:eastAsia="en-GB"/>
              </w:rPr>
              <w:t>I kind of see a workshop filled day (possibly a weekend) where families would be encouraged to come onto the school site to partake in fun and exciting physical activities/sports in a means of getting them motivated and enthused with some activity.</w:t>
            </w:r>
          </w:p>
          <w:p w:rsidR="00F542B4" w:rsidRPr="00F542B4" w:rsidRDefault="00F542B4" w:rsidP="00F542B4">
            <w:pPr>
              <w:shd w:val="clear" w:color="auto" w:fill="FFFFFF"/>
              <w:rPr>
                <w:rFonts w:eastAsia="Times New Roman" w:cstheme="minorHAnsi"/>
                <w:color w:val="222222"/>
                <w:lang w:eastAsia="en-GB"/>
              </w:rPr>
            </w:pPr>
          </w:p>
          <w:p w:rsidR="00AF5E78" w:rsidRPr="006523A2" w:rsidRDefault="00F542B4" w:rsidP="00AF5E78">
            <w:pPr>
              <w:rPr>
                <w:rFonts w:eastAsia="Times New Roman" w:cstheme="minorHAnsi"/>
                <w:lang w:eastAsia="en-GB"/>
              </w:rPr>
            </w:pPr>
            <w:r>
              <w:rPr>
                <w:rFonts w:cstheme="minorHAnsi"/>
                <w:color w:val="222222"/>
                <w:shd w:val="clear" w:color="auto" w:fill="FFFFFF"/>
              </w:rPr>
              <w:t>A</w:t>
            </w:r>
            <w:r w:rsidRPr="00F542B4">
              <w:rPr>
                <w:rFonts w:cstheme="minorHAnsi"/>
                <w:color w:val="222222"/>
                <w:shd w:val="clear" w:color="auto" w:fill="FFFFFF"/>
              </w:rPr>
              <w:t>ctivities being targeted towards sports clubs/leisure activities that families could access in the local vicinity post event - if we could get some clubs involved that would be great! A real </w:t>
            </w:r>
            <w:r w:rsidRPr="00F542B4">
              <w:rPr>
                <w:rStyle w:val="il"/>
                <w:rFonts w:cstheme="minorHAnsi"/>
                <w:color w:val="222222"/>
                <w:shd w:val="clear" w:color="auto" w:fill="FFFFFF"/>
              </w:rPr>
              <w:t>community</w:t>
            </w:r>
            <w:r w:rsidRPr="00F542B4">
              <w:rPr>
                <w:rFonts w:cstheme="minorHAnsi"/>
                <w:color w:val="222222"/>
                <w:shd w:val="clear" w:color="auto" w:fill="FFFFFF"/>
              </w:rPr>
              <w:t> event with Russell at the heart of it</w:t>
            </w:r>
            <w:r>
              <w:rPr>
                <w:rFonts w:ascii="Arial" w:hAnsi="Arial" w:cs="Arial"/>
                <w:color w:val="222222"/>
                <w:shd w:val="clear" w:color="auto" w:fill="FFFFFF"/>
              </w:rPr>
              <w:t> </w:t>
            </w:r>
          </w:p>
        </w:tc>
        <w:tc>
          <w:tcPr>
            <w:tcW w:w="1927" w:type="dxa"/>
          </w:tcPr>
          <w:p w:rsidR="00AF5E78" w:rsidRPr="006523A2" w:rsidRDefault="00AF5E78" w:rsidP="00AF5E78">
            <w:pPr>
              <w:rPr>
                <w:rFonts w:eastAsia="Times New Roman" w:cstheme="minorHAnsi"/>
                <w:lang w:eastAsia="en-GB"/>
              </w:rPr>
            </w:pPr>
            <w:r>
              <w:rPr>
                <w:rFonts w:eastAsia="Times New Roman" w:cstheme="minorHAnsi"/>
                <w:lang w:eastAsia="en-GB"/>
              </w:rPr>
              <w:lastRenderedPageBreak/>
              <w:t>£2000</w:t>
            </w:r>
          </w:p>
        </w:tc>
        <w:tc>
          <w:tcPr>
            <w:tcW w:w="3672" w:type="dxa"/>
          </w:tcPr>
          <w:p w:rsidR="00AF5E78" w:rsidRPr="006523A2" w:rsidRDefault="00232E61" w:rsidP="00AF5E78">
            <w:pPr>
              <w:rPr>
                <w:rFonts w:cstheme="minorHAnsi"/>
              </w:rPr>
            </w:pPr>
            <w:r>
              <w:rPr>
                <w:rFonts w:cstheme="minorHAnsi"/>
              </w:rPr>
              <w:t xml:space="preserve">Children/families to be more active outside of the school environment. </w:t>
            </w:r>
          </w:p>
        </w:tc>
      </w:tr>
      <w:tr w:rsidR="00F542B4" w:rsidRPr="006523A2" w:rsidTr="00AF5E78">
        <w:tc>
          <w:tcPr>
            <w:tcW w:w="3957" w:type="dxa"/>
          </w:tcPr>
          <w:p w:rsidR="00F542B4" w:rsidRDefault="00F542B4" w:rsidP="00AF5E78">
            <w:pPr>
              <w:rPr>
                <w:rFonts w:cstheme="minorHAnsi"/>
              </w:rPr>
            </w:pPr>
            <w:r>
              <w:rPr>
                <w:rFonts w:cstheme="minorHAnsi"/>
              </w:rPr>
              <w:t xml:space="preserve">To </w:t>
            </w:r>
            <w:r w:rsidR="00232E61">
              <w:rPr>
                <w:rFonts w:cstheme="minorHAnsi"/>
              </w:rPr>
              <w:t>support staff in creating more outdoor active learning opportunities linked to physical activity.</w:t>
            </w:r>
          </w:p>
        </w:tc>
        <w:tc>
          <w:tcPr>
            <w:tcW w:w="5612" w:type="dxa"/>
          </w:tcPr>
          <w:p w:rsidR="00F542B4" w:rsidRDefault="00F542B4" w:rsidP="00F542B4">
            <w:pPr>
              <w:shd w:val="clear" w:color="auto" w:fill="FFFFFF"/>
              <w:rPr>
                <w:rFonts w:eastAsia="Times New Roman" w:cstheme="minorHAnsi"/>
                <w:color w:val="222222"/>
                <w:lang w:eastAsia="en-GB"/>
              </w:rPr>
            </w:pPr>
            <w:r>
              <w:rPr>
                <w:rFonts w:eastAsia="Times New Roman" w:cstheme="minorHAnsi"/>
                <w:color w:val="222222"/>
                <w:lang w:eastAsia="en-GB"/>
              </w:rPr>
              <w:t xml:space="preserve">Use of Outdoor Education Advisor Service to support whole staff development around outdoor learning linked to physical activity. </w:t>
            </w:r>
          </w:p>
        </w:tc>
        <w:tc>
          <w:tcPr>
            <w:tcW w:w="1927" w:type="dxa"/>
          </w:tcPr>
          <w:p w:rsidR="00F542B4" w:rsidRDefault="00F542B4" w:rsidP="00AF5E78">
            <w:pPr>
              <w:rPr>
                <w:rFonts w:eastAsia="Times New Roman" w:cstheme="minorHAnsi"/>
                <w:lang w:eastAsia="en-GB"/>
              </w:rPr>
            </w:pPr>
            <w:r>
              <w:rPr>
                <w:rFonts w:eastAsia="Times New Roman" w:cstheme="minorHAnsi"/>
                <w:lang w:eastAsia="en-GB"/>
              </w:rPr>
              <w:t>£</w:t>
            </w:r>
            <w:r w:rsidR="0017406A">
              <w:rPr>
                <w:rFonts w:eastAsia="Times New Roman" w:cstheme="minorHAnsi"/>
                <w:lang w:eastAsia="en-GB"/>
              </w:rPr>
              <w:t>600</w:t>
            </w:r>
          </w:p>
        </w:tc>
        <w:tc>
          <w:tcPr>
            <w:tcW w:w="3672" w:type="dxa"/>
          </w:tcPr>
          <w:p w:rsidR="00F542B4" w:rsidRPr="006523A2" w:rsidRDefault="00232E61" w:rsidP="00AF5E78">
            <w:pPr>
              <w:rPr>
                <w:rFonts w:cstheme="minorHAnsi"/>
              </w:rPr>
            </w:pPr>
            <w:r>
              <w:rPr>
                <w:rFonts w:cstheme="minorHAnsi"/>
              </w:rPr>
              <w:t>Staff to feel confident in planning for and delivering active cross curricular outdoor learning opportunities.</w:t>
            </w:r>
          </w:p>
        </w:tc>
      </w:tr>
      <w:tr w:rsidR="00232E61" w:rsidRPr="006523A2" w:rsidTr="00AF5E78">
        <w:tc>
          <w:tcPr>
            <w:tcW w:w="3957" w:type="dxa"/>
          </w:tcPr>
          <w:p w:rsidR="00232E61" w:rsidRDefault="008106C7" w:rsidP="00AF5E78">
            <w:pPr>
              <w:rPr>
                <w:rFonts w:cstheme="minorHAnsi"/>
              </w:rPr>
            </w:pPr>
            <w:r>
              <w:rPr>
                <w:rFonts w:cstheme="minorHAnsi"/>
              </w:rPr>
              <w:t xml:space="preserve">To </w:t>
            </w:r>
            <w:r w:rsidRPr="008106C7">
              <w:rPr>
                <w:rFonts w:cstheme="minorHAnsi"/>
              </w:rPr>
              <w:t>improve children’s mental health through movement, equipping them with sustainable, transferable skills and coping strategies to thrive during the complex demands of growth into adult life.</w:t>
            </w:r>
          </w:p>
        </w:tc>
        <w:tc>
          <w:tcPr>
            <w:tcW w:w="5612" w:type="dxa"/>
          </w:tcPr>
          <w:p w:rsidR="00232E61" w:rsidRDefault="008106C7" w:rsidP="00F542B4">
            <w:pPr>
              <w:shd w:val="clear" w:color="auto" w:fill="FFFFFF"/>
              <w:rPr>
                <w:rFonts w:eastAsia="Times New Roman" w:cstheme="minorHAnsi"/>
                <w:color w:val="222222"/>
                <w:lang w:eastAsia="en-GB"/>
              </w:rPr>
            </w:pPr>
            <w:r>
              <w:rPr>
                <w:rFonts w:eastAsia="Times New Roman" w:cstheme="minorHAnsi"/>
                <w:color w:val="222222"/>
                <w:lang w:eastAsia="en-GB"/>
              </w:rPr>
              <w:t xml:space="preserve">To introduce </w:t>
            </w:r>
            <w:proofErr w:type="spellStart"/>
            <w:r>
              <w:rPr>
                <w:rFonts w:eastAsia="Times New Roman" w:cstheme="minorHAnsi"/>
                <w:color w:val="222222"/>
                <w:lang w:eastAsia="en-GB"/>
              </w:rPr>
              <w:t>Stormbreak</w:t>
            </w:r>
            <w:proofErr w:type="spellEnd"/>
            <w:r>
              <w:rPr>
                <w:rFonts w:eastAsia="Times New Roman" w:cstheme="minorHAnsi"/>
                <w:color w:val="222222"/>
                <w:lang w:eastAsia="en-GB"/>
              </w:rPr>
              <w:t xml:space="preserve"> free materials to a year group to trial and consider the purchase of the </w:t>
            </w:r>
            <w:proofErr w:type="spellStart"/>
            <w:r>
              <w:rPr>
                <w:rFonts w:eastAsia="Times New Roman" w:cstheme="minorHAnsi"/>
                <w:color w:val="222222"/>
                <w:lang w:eastAsia="en-GB"/>
              </w:rPr>
              <w:t>Stormbreak</w:t>
            </w:r>
            <w:proofErr w:type="spellEnd"/>
            <w:r>
              <w:rPr>
                <w:rFonts w:eastAsia="Times New Roman" w:cstheme="minorHAnsi"/>
                <w:color w:val="222222"/>
                <w:lang w:eastAsia="en-GB"/>
              </w:rPr>
              <w:t xml:space="preserve"> Surge programme </w:t>
            </w:r>
          </w:p>
        </w:tc>
        <w:tc>
          <w:tcPr>
            <w:tcW w:w="1927" w:type="dxa"/>
          </w:tcPr>
          <w:p w:rsidR="00232E61" w:rsidRDefault="00BD65C6" w:rsidP="00AF5E78">
            <w:pPr>
              <w:rPr>
                <w:rFonts w:eastAsia="Times New Roman" w:cstheme="minorHAnsi"/>
                <w:lang w:eastAsia="en-GB"/>
              </w:rPr>
            </w:pPr>
            <w:r>
              <w:rPr>
                <w:rFonts w:eastAsia="Times New Roman" w:cstheme="minorHAnsi"/>
                <w:lang w:eastAsia="en-GB"/>
              </w:rPr>
              <w:t>£1500</w:t>
            </w:r>
          </w:p>
        </w:tc>
        <w:tc>
          <w:tcPr>
            <w:tcW w:w="3672" w:type="dxa"/>
          </w:tcPr>
          <w:p w:rsidR="008106C7" w:rsidRPr="008106C7" w:rsidRDefault="008106C7" w:rsidP="008106C7">
            <w:pPr>
              <w:rPr>
                <w:rFonts w:cstheme="minorHAnsi"/>
              </w:rPr>
            </w:pPr>
            <w:r w:rsidRPr="008106C7">
              <w:rPr>
                <w:rFonts w:cstheme="minorHAnsi"/>
              </w:rPr>
              <w:t>FOR CHILDREN</w:t>
            </w:r>
          </w:p>
          <w:p w:rsidR="008106C7" w:rsidRPr="008106C7" w:rsidRDefault="008106C7" w:rsidP="008106C7">
            <w:pPr>
              <w:rPr>
                <w:rFonts w:cstheme="minorHAnsi"/>
              </w:rPr>
            </w:pPr>
            <w:r w:rsidRPr="008106C7">
              <w:rPr>
                <w:rFonts w:cstheme="minorHAnsi"/>
              </w:rPr>
              <w:t>• Build resilience, overcome adversity, learn to face stress and pressure.</w:t>
            </w:r>
          </w:p>
          <w:p w:rsidR="008106C7" w:rsidRPr="008106C7" w:rsidRDefault="008106C7" w:rsidP="008106C7">
            <w:pPr>
              <w:rPr>
                <w:rFonts w:cstheme="minorHAnsi"/>
              </w:rPr>
            </w:pPr>
            <w:r w:rsidRPr="008106C7">
              <w:rPr>
                <w:rFonts w:cstheme="minorHAnsi"/>
              </w:rPr>
              <w:t>• Develop effective self-care, depression, anxiety and anger management skills.</w:t>
            </w:r>
          </w:p>
          <w:p w:rsidR="008106C7" w:rsidRPr="008106C7" w:rsidRDefault="008106C7" w:rsidP="008106C7">
            <w:pPr>
              <w:rPr>
                <w:rFonts w:cstheme="minorHAnsi"/>
              </w:rPr>
            </w:pPr>
            <w:r w:rsidRPr="008106C7">
              <w:rPr>
                <w:rFonts w:cstheme="minorHAnsi"/>
              </w:rPr>
              <w:t>• Develop optimism, focus, persistence and perseverance.</w:t>
            </w:r>
          </w:p>
          <w:p w:rsidR="008106C7" w:rsidRPr="008106C7" w:rsidRDefault="008106C7" w:rsidP="008106C7">
            <w:pPr>
              <w:rPr>
                <w:rFonts w:cstheme="minorHAnsi"/>
              </w:rPr>
            </w:pPr>
            <w:r w:rsidRPr="008106C7">
              <w:rPr>
                <w:rFonts w:cstheme="minorHAnsi"/>
              </w:rPr>
              <w:t>• Improve confidence, self-esteem, self-image and self-worth.</w:t>
            </w:r>
          </w:p>
          <w:p w:rsidR="008106C7" w:rsidRPr="008106C7" w:rsidRDefault="008106C7" w:rsidP="008106C7">
            <w:pPr>
              <w:rPr>
                <w:rFonts w:cstheme="minorHAnsi"/>
              </w:rPr>
            </w:pPr>
            <w:r w:rsidRPr="008106C7">
              <w:rPr>
                <w:rFonts w:cstheme="minorHAnsi"/>
              </w:rPr>
              <w:t xml:space="preserve"> </w:t>
            </w:r>
          </w:p>
          <w:p w:rsidR="008106C7" w:rsidRPr="008106C7" w:rsidRDefault="008106C7" w:rsidP="008106C7">
            <w:pPr>
              <w:rPr>
                <w:rFonts w:cstheme="minorHAnsi"/>
              </w:rPr>
            </w:pPr>
          </w:p>
          <w:p w:rsidR="008106C7" w:rsidRPr="008106C7" w:rsidRDefault="008106C7" w:rsidP="008106C7">
            <w:pPr>
              <w:rPr>
                <w:rFonts w:cstheme="minorHAnsi"/>
              </w:rPr>
            </w:pPr>
            <w:r w:rsidRPr="008106C7">
              <w:rPr>
                <w:rFonts w:cstheme="minorHAnsi"/>
              </w:rPr>
              <w:t>FOR TEACHERS</w:t>
            </w:r>
          </w:p>
          <w:p w:rsidR="008106C7" w:rsidRPr="008106C7" w:rsidRDefault="008106C7" w:rsidP="008106C7">
            <w:pPr>
              <w:rPr>
                <w:rFonts w:cstheme="minorHAnsi"/>
              </w:rPr>
            </w:pPr>
            <w:r w:rsidRPr="008106C7">
              <w:rPr>
                <w:rFonts w:cstheme="minorHAnsi"/>
              </w:rPr>
              <w:t>• Change perceptions of mentally healthy movement creating a whole school approach and lasting change.</w:t>
            </w:r>
          </w:p>
          <w:p w:rsidR="008106C7" w:rsidRPr="008106C7" w:rsidRDefault="008106C7" w:rsidP="008106C7">
            <w:pPr>
              <w:rPr>
                <w:rFonts w:cstheme="minorHAnsi"/>
              </w:rPr>
            </w:pPr>
            <w:r w:rsidRPr="008106C7">
              <w:rPr>
                <w:rFonts w:cstheme="minorHAnsi"/>
              </w:rPr>
              <w:t>• Improve confidence and delivery for supporting mentally healthy movement.</w:t>
            </w:r>
          </w:p>
          <w:p w:rsidR="008106C7" w:rsidRPr="008106C7" w:rsidRDefault="008106C7" w:rsidP="008106C7">
            <w:pPr>
              <w:rPr>
                <w:rFonts w:cstheme="minorHAnsi"/>
              </w:rPr>
            </w:pPr>
            <w:r w:rsidRPr="008106C7">
              <w:rPr>
                <w:rFonts w:cstheme="minorHAnsi"/>
              </w:rPr>
              <w:t>• Improve children’s behaviour and reduce their absenteeism.</w:t>
            </w:r>
          </w:p>
          <w:p w:rsidR="008106C7" w:rsidRPr="008106C7" w:rsidRDefault="008106C7" w:rsidP="008106C7">
            <w:pPr>
              <w:rPr>
                <w:rFonts w:cstheme="minorHAnsi"/>
              </w:rPr>
            </w:pPr>
          </w:p>
          <w:p w:rsidR="008106C7" w:rsidRPr="008106C7" w:rsidRDefault="008106C7" w:rsidP="008106C7">
            <w:pPr>
              <w:rPr>
                <w:rFonts w:cstheme="minorHAnsi"/>
              </w:rPr>
            </w:pPr>
            <w:r w:rsidRPr="008106C7">
              <w:rPr>
                <w:rFonts w:cstheme="minorHAnsi"/>
              </w:rPr>
              <w:t xml:space="preserve"> </w:t>
            </w:r>
          </w:p>
          <w:p w:rsidR="008106C7" w:rsidRPr="008106C7" w:rsidRDefault="008106C7" w:rsidP="008106C7">
            <w:pPr>
              <w:rPr>
                <w:rFonts w:cstheme="minorHAnsi"/>
              </w:rPr>
            </w:pPr>
            <w:r w:rsidRPr="008106C7">
              <w:rPr>
                <w:rFonts w:cstheme="minorHAnsi"/>
              </w:rPr>
              <w:t>FOR PARENTS, CARERS &amp; THE COMMUNITY</w:t>
            </w:r>
          </w:p>
          <w:p w:rsidR="008106C7" w:rsidRPr="008106C7" w:rsidRDefault="008106C7" w:rsidP="008106C7">
            <w:pPr>
              <w:rPr>
                <w:rFonts w:cstheme="minorHAnsi"/>
              </w:rPr>
            </w:pPr>
            <w:r w:rsidRPr="008106C7">
              <w:rPr>
                <w:rFonts w:cstheme="minorHAnsi"/>
              </w:rPr>
              <w:t>• Reduce referral rates to school-based and community mental health interventions</w:t>
            </w:r>
          </w:p>
          <w:p w:rsidR="008106C7" w:rsidRPr="008106C7" w:rsidRDefault="008106C7" w:rsidP="008106C7">
            <w:pPr>
              <w:rPr>
                <w:rFonts w:cstheme="minorHAnsi"/>
              </w:rPr>
            </w:pPr>
            <w:r w:rsidRPr="008106C7">
              <w:rPr>
                <w:rFonts w:cstheme="minorHAnsi"/>
              </w:rPr>
              <w:lastRenderedPageBreak/>
              <w:t>• Improve social capital, wider community engagement opportunities and family mental health.</w:t>
            </w:r>
          </w:p>
          <w:p w:rsidR="00232E61" w:rsidRDefault="008106C7" w:rsidP="008106C7">
            <w:pPr>
              <w:rPr>
                <w:rFonts w:cstheme="minorHAnsi"/>
              </w:rPr>
            </w:pPr>
            <w:r w:rsidRPr="008106C7">
              <w:rPr>
                <w:rFonts w:cstheme="minorHAnsi"/>
              </w:rPr>
              <w:t>• Create healthier, happier, families and communities.</w:t>
            </w:r>
          </w:p>
        </w:tc>
      </w:tr>
      <w:tr w:rsidR="00AF5E78" w:rsidRPr="006523A2" w:rsidTr="00AF5E78">
        <w:trPr>
          <w:trHeight w:val="567"/>
        </w:trPr>
        <w:tc>
          <w:tcPr>
            <w:tcW w:w="11496" w:type="dxa"/>
            <w:gridSpan w:val="3"/>
            <w:shd w:val="clear" w:color="auto" w:fill="DEEAF6" w:themeFill="accent1" w:themeFillTint="33"/>
            <w:vAlign w:val="center"/>
          </w:tcPr>
          <w:p w:rsidR="00AF5E78" w:rsidRPr="006523A2" w:rsidRDefault="00AF5E78" w:rsidP="00AF5E78">
            <w:pPr>
              <w:rPr>
                <w:rFonts w:cstheme="minorHAnsi"/>
                <w:b/>
              </w:rPr>
            </w:pPr>
            <w:r w:rsidRPr="006523A2">
              <w:rPr>
                <w:rFonts w:cstheme="minorHAnsi"/>
                <w:b/>
              </w:rPr>
              <w:lastRenderedPageBreak/>
              <w:t>Indicator 3: Increased confidence, knowledge and skills of all staff in teaching Physical Education and Sport</w:t>
            </w:r>
          </w:p>
        </w:tc>
        <w:tc>
          <w:tcPr>
            <w:tcW w:w="3672" w:type="dxa"/>
            <w:shd w:val="clear" w:color="auto" w:fill="DEEAF6" w:themeFill="accent1" w:themeFillTint="33"/>
            <w:vAlign w:val="center"/>
          </w:tcPr>
          <w:p w:rsidR="00AF5E78" w:rsidRPr="006523A2" w:rsidRDefault="00AF5E78" w:rsidP="00AF5E78">
            <w:pPr>
              <w:rPr>
                <w:rFonts w:cstheme="minorHAnsi"/>
                <w:b/>
              </w:rPr>
            </w:pPr>
            <w:r w:rsidRPr="006523A2">
              <w:rPr>
                <w:rFonts w:cstheme="minorHAnsi"/>
                <w:b/>
              </w:rPr>
              <w:t>Percentage of total allocation:</w:t>
            </w:r>
            <w:r>
              <w:rPr>
                <w:rFonts w:cstheme="minorHAnsi"/>
                <w:b/>
              </w:rPr>
              <w:t xml:space="preserve"> %</w:t>
            </w:r>
          </w:p>
        </w:tc>
      </w:tr>
      <w:tr w:rsidR="00AF5E78" w:rsidRPr="006523A2" w:rsidTr="00AF5E78">
        <w:tc>
          <w:tcPr>
            <w:tcW w:w="3957" w:type="dxa"/>
          </w:tcPr>
          <w:p w:rsidR="00AF5E78" w:rsidRPr="006523A2" w:rsidRDefault="00AF5E78" w:rsidP="00AF5E78">
            <w:pPr>
              <w:jc w:val="center"/>
              <w:rPr>
                <w:rFonts w:cstheme="minorHAnsi"/>
                <w:b/>
              </w:rPr>
            </w:pPr>
            <w:r w:rsidRPr="006523A2">
              <w:rPr>
                <w:rFonts w:cstheme="minorHAnsi"/>
                <w:b/>
              </w:rPr>
              <w:t>Intent</w:t>
            </w:r>
          </w:p>
        </w:tc>
        <w:tc>
          <w:tcPr>
            <w:tcW w:w="5612" w:type="dxa"/>
          </w:tcPr>
          <w:p w:rsidR="00AF5E78" w:rsidRPr="006523A2" w:rsidRDefault="00AF5E78" w:rsidP="00AF5E78">
            <w:pPr>
              <w:jc w:val="center"/>
              <w:rPr>
                <w:rFonts w:cstheme="minorHAnsi"/>
                <w:b/>
              </w:rPr>
            </w:pPr>
            <w:r w:rsidRPr="006523A2">
              <w:rPr>
                <w:rFonts w:cstheme="minorHAnsi"/>
                <w:b/>
              </w:rPr>
              <w:t>Implementation</w:t>
            </w:r>
          </w:p>
        </w:tc>
        <w:tc>
          <w:tcPr>
            <w:tcW w:w="1927" w:type="dxa"/>
          </w:tcPr>
          <w:p w:rsidR="00AF5E78" w:rsidRPr="006523A2" w:rsidRDefault="00AF5E78" w:rsidP="00AF5E78">
            <w:pPr>
              <w:jc w:val="center"/>
              <w:rPr>
                <w:rFonts w:cstheme="minorHAnsi"/>
                <w:b/>
              </w:rPr>
            </w:pPr>
            <w:r w:rsidRPr="006523A2">
              <w:rPr>
                <w:rFonts w:cstheme="minorHAnsi"/>
                <w:b/>
              </w:rPr>
              <w:t>Allocated funding</w:t>
            </w:r>
          </w:p>
        </w:tc>
        <w:tc>
          <w:tcPr>
            <w:tcW w:w="3672" w:type="dxa"/>
          </w:tcPr>
          <w:p w:rsidR="00AF5E78" w:rsidRPr="006523A2" w:rsidRDefault="00AF5E78" w:rsidP="00AF5E78">
            <w:pPr>
              <w:jc w:val="center"/>
              <w:rPr>
                <w:rFonts w:cstheme="minorHAnsi"/>
                <w:b/>
              </w:rPr>
            </w:pPr>
            <w:r w:rsidRPr="006523A2">
              <w:rPr>
                <w:rFonts w:cstheme="minorHAnsi"/>
                <w:b/>
              </w:rPr>
              <w:t>Anticipated outcomes</w:t>
            </w:r>
          </w:p>
        </w:tc>
      </w:tr>
      <w:tr w:rsidR="00AF5E78" w:rsidRPr="006523A2" w:rsidTr="00AF5E78">
        <w:tc>
          <w:tcPr>
            <w:tcW w:w="3957" w:type="dxa"/>
          </w:tcPr>
          <w:p w:rsidR="00AF5E78" w:rsidRPr="006523A2" w:rsidRDefault="00AF5E78" w:rsidP="00AF5E78">
            <w:pPr>
              <w:pStyle w:val="Default"/>
              <w:rPr>
                <w:rFonts w:asciiTheme="minorHAnsi" w:hAnsiTheme="minorHAnsi" w:cstheme="minorHAnsi"/>
                <w:sz w:val="22"/>
                <w:szCs w:val="22"/>
              </w:rPr>
            </w:pPr>
            <w:r w:rsidRPr="006523A2">
              <w:rPr>
                <w:rFonts w:asciiTheme="minorHAnsi" w:hAnsiTheme="minorHAnsi" w:cstheme="minorHAnsi"/>
                <w:sz w:val="22"/>
                <w:szCs w:val="22"/>
              </w:rPr>
              <w:t>For staff confidence, knowledge and skills to increase/develop in teaching Physical Education and Sport.</w:t>
            </w:r>
          </w:p>
        </w:tc>
        <w:tc>
          <w:tcPr>
            <w:tcW w:w="5612" w:type="dxa"/>
          </w:tcPr>
          <w:p w:rsidR="00AF5E78" w:rsidRPr="00730033" w:rsidRDefault="00AF5E78" w:rsidP="00AF5E78">
            <w:pPr>
              <w:rPr>
                <w:rFonts w:eastAsia="Times New Roman" w:cstheme="minorHAnsi"/>
                <w:lang w:eastAsia="en-GB"/>
              </w:rPr>
            </w:pPr>
            <w:r w:rsidRPr="00730033">
              <w:rPr>
                <w:rFonts w:eastAsia="Times New Roman" w:cstheme="minorHAnsi"/>
                <w:lang w:eastAsia="en-GB"/>
              </w:rPr>
              <w:t>Join the Redborne School Sport Partnership (SSP). This provides support for local schools including professional development for teachers and entry into all local school festival and transition events.</w:t>
            </w:r>
          </w:p>
          <w:p w:rsidR="00AF5E78" w:rsidRPr="00730033" w:rsidRDefault="00AF5E78" w:rsidP="00AF5E78">
            <w:pPr>
              <w:rPr>
                <w:rFonts w:cstheme="minorHAnsi"/>
              </w:rPr>
            </w:pPr>
            <w:r w:rsidRPr="00730033">
              <w:rPr>
                <w:rFonts w:cstheme="minorHAnsi"/>
              </w:rPr>
              <w:t>Access to YST membership level 2</w:t>
            </w:r>
          </w:p>
          <w:p w:rsidR="00AF5E78" w:rsidRPr="00730033" w:rsidRDefault="00AF5E78" w:rsidP="00AF5E78">
            <w:pPr>
              <w:pStyle w:val="NoSpacing"/>
              <w:rPr>
                <w:rFonts w:cstheme="minorHAnsi"/>
              </w:rPr>
            </w:pPr>
            <w:r w:rsidRPr="00730033">
              <w:rPr>
                <w:rFonts w:cstheme="minorHAnsi"/>
              </w:rPr>
              <w:t>Access to online resources, topical updates, exclusive offers, discounts and priority access to YST National PE &amp; School Sport Awards &amp; National Programmes</w:t>
            </w:r>
            <w:r w:rsidRPr="00730033">
              <w:rPr>
                <w:rFonts w:cstheme="minorHAnsi"/>
                <w:bCs/>
              </w:rPr>
              <w:t xml:space="preserve"> – used for resources and staff training</w:t>
            </w:r>
          </w:p>
          <w:p w:rsidR="00AF5E78" w:rsidRPr="006523A2" w:rsidRDefault="00AF5E78" w:rsidP="00AF5E78">
            <w:pPr>
              <w:pStyle w:val="NoSpacing"/>
              <w:rPr>
                <w:rFonts w:cstheme="minorHAnsi"/>
              </w:rPr>
            </w:pPr>
            <w:r w:rsidRPr="00730033">
              <w:rPr>
                <w:rFonts w:cstheme="minorHAnsi"/>
              </w:rPr>
              <w:t>Nationally recognised badge of excellence for PE and school sport.</w:t>
            </w:r>
          </w:p>
        </w:tc>
        <w:tc>
          <w:tcPr>
            <w:tcW w:w="1927" w:type="dxa"/>
          </w:tcPr>
          <w:p w:rsidR="00AF5E78" w:rsidRPr="006523A2" w:rsidRDefault="00AF5E78" w:rsidP="00AF5E78">
            <w:pPr>
              <w:rPr>
                <w:rFonts w:cstheme="minorHAnsi"/>
              </w:rPr>
            </w:pPr>
            <w:r w:rsidRPr="006523A2">
              <w:rPr>
                <w:rFonts w:cstheme="minorHAnsi"/>
              </w:rPr>
              <w:t>Cost covered within RSSP offer</w:t>
            </w:r>
          </w:p>
        </w:tc>
        <w:tc>
          <w:tcPr>
            <w:tcW w:w="3672" w:type="dxa"/>
          </w:tcPr>
          <w:p w:rsidR="00AF5E78" w:rsidRPr="006523A2" w:rsidRDefault="00AF5E78" w:rsidP="00AF5E78">
            <w:pPr>
              <w:pStyle w:val="Default"/>
              <w:rPr>
                <w:rFonts w:asciiTheme="minorHAnsi" w:hAnsiTheme="minorHAnsi" w:cstheme="minorHAnsi"/>
                <w:color w:val="auto"/>
                <w:sz w:val="22"/>
                <w:szCs w:val="22"/>
              </w:rPr>
            </w:pPr>
            <w:r w:rsidRPr="006523A2">
              <w:rPr>
                <w:rFonts w:asciiTheme="minorHAnsi" w:hAnsiTheme="minorHAnsi" w:cstheme="minorHAnsi"/>
                <w:color w:val="auto"/>
                <w:sz w:val="22"/>
                <w:szCs w:val="22"/>
              </w:rPr>
              <w:t>Current staff/PE lead to increase skillset and confidence in order to provide high quality sessions that pupils engage well with.</w:t>
            </w:r>
          </w:p>
          <w:p w:rsidR="00AF5E78" w:rsidRPr="006523A2" w:rsidRDefault="00AF5E78" w:rsidP="00AF5E78">
            <w:pPr>
              <w:rPr>
                <w:rFonts w:cstheme="minorHAnsi"/>
              </w:rPr>
            </w:pPr>
          </w:p>
        </w:tc>
      </w:tr>
      <w:tr w:rsidR="00AF5E78" w:rsidRPr="006523A2" w:rsidTr="00AF5E78">
        <w:tc>
          <w:tcPr>
            <w:tcW w:w="3957" w:type="dxa"/>
          </w:tcPr>
          <w:p w:rsidR="00AF5E78" w:rsidRPr="00900B93" w:rsidRDefault="0073195D" w:rsidP="00AF5E78">
            <w:pPr>
              <w:pStyle w:val="Default"/>
              <w:rPr>
                <w:rFonts w:asciiTheme="minorHAnsi" w:hAnsiTheme="minorHAnsi" w:cstheme="minorHAnsi"/>
                <w:color w:val="000000" w:themeColor="text1"/>
                <w:sz w:val="22"/>
                <w:szCs w:val="22"/>
              </w:rPr>
            </w:pPr>
            <w:r w:rsidRPr="006523A2">
              <w:rPr>
                <w:rFonts w:asciiTheme="minorHAnsi" w:hAnsiTheme="minorHAnsi" w:cstheme="minorHAnsi"/>
                <w:sz w:val="22"/>
                <w:szCs w:val="22"/>
              </w:rPr>
              <w:t>For staff confidence, knowledge and skills to increase/develop in teaching Physical Education and Sport.</w:t>
            </w:r>
          </w:p>
        </w:tc>
        <w:tc>
          <w:tcPr>
            <w:tcW w:w="5612" w:type="dxa"/>
          </w:tcPr>
          <w:p w:rsidR="00AF5E78" w:rsidRPr="00900B93" w:rsidRDefault="0073195D" w:rsidP="00AF5E78">
            <w:pPr>
              <w:rPr>
                <w:rFonts w:eastAsia="Times New Roman" w:cstheme="minorHAnsi"/>
                <w:color w:val="000000" w:themeColor="text1"/>
                <w:lang w:eastAsia="en-GB"/>
              </w:rPr>
            </w:pPr>
            <w:r>
              <w:rPr>
                <w:rFonts w:eastAsia="Times New Roman" w:cstheme="minorHAnsi"/>
                <w:color w:val="000000" w:themeColor="text1"/>
                <w:lang w:eastAsia="en-GB"/>
              </w:rPr>
              <w:t>Premier coaches to carry out team teaching with less experienced members of staff/staff with lower confidence in teaching PE.</w:t>
            </w:r>
          </w:p>
        </w:tc>
        <w:tc>
          <w:tcPr>
            <w:tcW w:w="1927" w:type="dxa"/>
          </w:tcPr>
          <w:p w:rsidR="00AF5E78" w:rsidRDefault="00E9289E" w:rsidP="00AF5E78">
            <w:pPr>
              <w:rPr>
                <w:rFonts w:cstheme="minorHAnsi"/>
                <w:color w:val="000000" w:themeColor="text1"/>
              </w:rPr>
            </w:pPr>
            <w:r w:rsidRPr="002A2235">
              <w:rPr>
                <w:rFonts w:cstheme="minorHAnsi"/>
                <w:color w:val="000000" w:themeColor="text1"/>
              </w:rPr>
              <w:t xml:space="preserve">£1170 </w:t>
            </w:r>
            <w:r w:rsidR="00AF5E78">
              <w:rPr>
                <w:rFonts w:cstheme="minorHAnsi"/>
                <w:color w:val="000000" w:themeColor="text1"/>
              </w:rPr>
              <w:t>(£65 per morning session</w:t>
            </w:r>
            <w:r>
              <w:rPr>
                <w:rFonts w:cstheme="minorHAnsi"/>
                <w:color w:val="000000" w:themeColor="text1"/>
              </w:rPr>
              <w:t xml:space="preserve"> X18</w:t>
            </w:r>
            <w:r w:rsidR="002A2235">
              <w:rPr>
                <w:rFonts w:cstheme="minorHAnsi"/>
                <w:color w:val="000000" w:themeColor="text1"/>
              </w:rPr>
              <w:t xml:space="preserve"> weeks</w:t>
            </w:r>
            <w:r w:rsidR="00AF5E78">
              <w:rPr>
                <w:rFonts w:cstheme="minorHAnsi"/>
                <w:color w:val="000000" w:themeColor="text1"/>
              </w:rPr>
              <w:t>)</w:t>
            </w:r>
          </w:p>
          <w:p w:rsidR="001748A0" w:rsidRPr="001748A0" w:rsidRDefault="001748A0" w:rsidP="00AF5E78">
            <w:pPr>
              <w:rPr>
                <w:rFonts w:cstheme="minorHAnsi"/>
                <w:color w:val="00B050"/>
              </w:rPr>
            </w:pPr>
          </w:p>
        </w:tc>
        <w:tc>
          <w:tcPr>
            <w:tcW w:w="3672" w:type="dxa"/>
          </w:tcPr>
          <w:p w:rsidR="00AF5E78" w:rsidRPr="00900B93" w:rsidRDefault="0073195D" w:rsidP="00AF5E78">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Staff teaching and learning and confidence to have improved. </w:t>
            </w:r>
          </w:p>
        </w:tc>
      </w:tr>
      <w:tr w:rsidR="00AF5E78" w:rsidRPr="006523A2" w:rsidTr="00AF5E78">
        <w:tc>
          <w:tcPr>
            <w:tcW w:w="3957" w:type="dxa"/>
          </w:tcPr>
          <w:p w:rsidR="00AF5E78" w:rsidRPr="006523A2" w:rsidRDefault="00AF5E78" w:rsidP="00AF5E78">
            <w:pPr>
              <w:rPr>
                <w:rFonts w:cstheme="minorHAnsi"/>
              </w:rPr>
            </w:pPr>
            <w:r>
              <w:rPr>
                <w:rFonts w:cstheme="minorHAnsi"/>
              </w:rPr>
              <w:t>F</w:t>
            </w:r>
            <w:r w:rsidRPr="006523A2">
              <w:rPr>
                <w:rFonts w:cstheme="minorHAnsi"/>
              </w:rPr>
              <w:t>urther develop the skillset/confidence of the PE lead.</w:t>
            </w:r>
          </w:p>
        </w:tc>
        <w:tc>
          <w:tcPr>
            <w:tcW w:w="5612" w:type="dxa"/>
          </w:tcPr>
          <w:p w:rsidR="00AF5E78" w:rsidRPr="006523A2" w:rsidRDefault="00AF5E78" w:rsidP="00AF5E78">
            <w:pPr>
              <w:rPr>
                <w:rFonts w:cstheme="minorHAnsi"/>
              </w:rPr>
            </w:pPr>
            <w:r w:rsidRPr="00730033">
              <w:rPr>
                <w:rFonts w:cstheme="minorHAnsi"/>
              </w:rPr>
              <w:t>PE co-ordinator to attend the PE conference in March 202</w:t>
            </w:r>
            <w:r>
              <w:rPr>
                <w:rFonts w:cstheme="minorHAnsi"/>
              </w:rPr>
              <w:t>2</w:t>
            </w:r>
            <w:r w:rsidR="00E9289E">
              <w:rPr>
                <w:rFonts w:cstheme="minorHAnsi"/>
              </w:rPr>
              <w:t xml:space="preserve"> or any other relevant training.</w:t>
            </w:r>
          </w:p>
          <w:p w:rsidR="00AF5E78" w:rsidRPr="006523A2" w:rsidRDefault="00AF5E78" w:rsidP="00AF5E78">
            <w:pPr>
              <w:rPr>
                <w:rFonts w:cstheme="minorHAnsi"/>
              </w:rPr>
            </w:pPr>
          </w:p>
        </w:tc>
        <w:tc>
          <w:tcPr>
            <w:tcW w:w="1927" w:type="dxa"/>
          </w:tcPr>
          <w:p w:rsidR="00AF5E78" w:rsidRPr="006523A2" w:rsidRDefault="00AF5E78" w:rsidP="00AF5E78">
            <w:pPr>
              <w:rPr>
                <w:rFonts w:cstheme="minorHAnsi"/>
              </w:rPr>
            </w:pPr>
            <w:r>
              <w:rPr>
                <w:rFonts w:cstheme="minorHAnsi"/>
              </w:rPr>
              <w:t>£</w:t>
            </w:r>
            <w:r w:rsidR="004A50B0">
              <w:rPr>
                <w:rFonts w:cstheme="minorHAnsi"/>
              </w:rPr>
              <w:t>100</w:t>
            </w:r>
          </w:p>
        </w:tc>
        <w:tc>
          <w:tcPr>
            <w:tcW w:w="3672" w:type="dxa"/>
          </w:tcPr>
          <w:p w:rsidR="00AF5E78" w:rsidRPr="006523A2" w:rsidRDefault="00AF5E78" w:rsidP="00AF5E78">
            <w:pPr>
              <w:rPr>
                <w:rFonts w:cstheme="minorHAnsi"/>
              </w:rPr>
            </w:pPr>
            <w:r w:rsidRPr="006523A2">
              <w:rPr>
                <w:rFonts w:cstheme="minorHAnsi"/>
              </w:rPr>
              <w:t>For the PE lead to feel confident in their role and be able to support and guide others in improving PE and physical activity across the school.</w:t>
            </w:r>
          </w:p>
        </w:tc>
      </w:tr>
      <w:tr w:rsidR="00AF5E78" w:rsidRPr="006523A2" w:rsidTr="00AF5E78">
        <w:tc>
          <w:tcPr>
            <w:tcW w:w="3957" w:type="dxa"/>
          </w:tcPr>
          <w:p w:rsidR="00AF5E78" w:rsidRPr="006523A2" w:rsidRDefault="00AF5E78" w:rsidP="00AF5E78">
            <w:pPr>
              <w:rPr>
                <w:rFonts w:cstheme="minorHAnsi"/>
              </w:rPr>
            </w:pPr>
            <w:r w:rsidRPr="006523A2">
              <w:rPr>
                <w:rFonts w:cstheme="minorHAnsi"/>
              </w:rPr>
              <w:t>Staff to gain experience in teaching a new physical activity</w:t>
            </w:r>
            <w:r w:rsidR="009D7818">
              <w:rPr>
                <w:rFonts w:cstheme="minorHAnsi"/>
              </w:rPr>
              <w:t xml:space="preserve"> – cultural dance.</w:t>
            </w:r>
          </w:p>
        </w:tc>
        <w:tc>
          <w:tcPr>
            <w:tcW w:w="5612" w:type="dxa"/>
          </w:tcPr>
          <w:p w:rsidR="00AF5E78" w:rsidRPr="00730033" w:rsidRDefault="00AF5E78" w:rsidP="00AF5E78">
            <w:pPr>
              <w:pStyle w:val="Default"/>
              <w:rPr>
                <w:rFonts w:asciiTheme="minorHAnsi" w:eastAsia="Times New Roman" w:hAnsiTheme="minorHAnsi" w:cstheme="minorHAnsi"/>
                <w:sz w:val="22"/>
                <w:szCs w:val="22"/>
                <w:lang w:eastAsia="en-GB"/>
              </w:rPr>
            </w:pPr>
            <w:r>
              <w:rPr>
                <w:rFonts w:asciiTheme="minorHAnsi" w:hAnsiTheme="minorHAnsi" w:cstheme="minorHAnsi"/>
                <w:color w:val="auto"/>
                <w:sz w:val="22"/>
                <w:szCs w:val="22"/>
              </w:rPr>
              <w:t xml:space="preserve">Cultural dance </w:t>
            </w:r>
            <w:r w:rsidRPr="00730033">
              <w:rPr>
                <w:rFonts w:asciiTheme="minorHAnsi" w:hAnsiTheme="minorHAnsi" w:cstheme="minorHAnsi"/>
                <w:color w:val="auto"/>
                <w:sz w:val="22"/>
                <w:szCs w:val="22"/>
              </w:rPr>
              <w:t>workshop</w:t>
            </w:r>
            <w:r>
              <w:rPr>
                <w:rFonts w:asciiTheme="minorHAnsi" w:hAnsiTheme="minorHAnsi" w:cstheme="minorHAnsi"/>
                <w:color w:val="auto"/>
                <w:sz w:val="22"/>
                <w:szCs w:val="22"/>
              </w:rPr>
              <w:t>s</w:t>
            </w:r>
            <w:r w:rsidRPr="00730033">
              <w:rPr>
                <w:rFonts w:asciiTheme="minorHAnsi" w:hAnsiTheme="minorHAnsi" w:cstheme="minorHAnsi"/>
                <w:sz w:val="22"/>
                <w:szCs w:val="22"/>
              </w:rPr>
              <w:t xml:space="preserve">. </w:t>
            </w:r>
            <w:r w:rsidRPr="00730033">
              <w:rPr>
                <w:rFonts w:asciiTheme="minorHAnsi" w:eastAsia="Times New Roman" w:hAnsiTheme="minorHAnsi" w:cstheme="minorHAnsi"/>
                <w:sz w:val="22"/>
                <w:szCs w:val="22"/>
                <w:lang w:eastAsia="en-GB"/>
              </w:rPr>
              <w:t>Highly skilled coaches to teach one PE lesson alongside staff and then offer lunchtime/twilight CPD to share new techniques and planning strategies.</w:t>
            </w:r>
          </w:p>
        </w:tc>
        <w:tc>
          <w:tcPr>
            <w:tcW w:w="1927" w:type="dxa"/>
          </w:tcPr>
          <w:p w:rsidR="00AF5E78" w:rsidRPr="006523A2" w:rsidRDefault="00AF5E78" w:rsidP="00AF5E78">
            <w:pPr>
              <w:rPr>
                <w:rFonts w:cstheme="minorHAnsi"/>
              </w:rPr>
            </w:pPr>
            <w:r w:rsidRPr="006523A2">
              <w:rPr>
                <w:rFonts w:cstheme="minorHAnsi"/>
              </w:rPr>
              <w:t>£</w:t>
            </w:r>
            <w:r>
              <w:rPr>
                <w:rFonts w:cstheme="minorHAnsi"/>
              </w:rPr>
              <w:t>15</w:t>
            </w:r>
            <w:r w:rsidR="00553E0E">
              <w:rPr>
                <w:rFonts w:cstheme="minorHAnsi"/>
              </w:rPr>
              <w:t>9</w:t>
            </w:r>
            <w:r>
              <w:rPr>
                <w:rFonts w:cstheme="minorHAnsi"/>
              </w:rPr>
              <w:t>7</w:t>
            </w:r>
          </w:p>
        </w:tc>
        <w:tc>
          <w:tcPr>
            <w:tcW w:w="3672" w:type="dxa"/>
          </w:tcPr>
          <w:p w:rsidR="00AF5E78" w:rsidRPr="006523A2" w:rsidRDefault="00AF5E78" w:rsidP="00AF5E78">
            <w:pPr>
              <w:rPr>
                <w:rFonts w:cstheme="minorHAnsi"/>
              </w:rPr>
            </w:pPr>
            <w:r w:rsidRPr="006523A2">
              <w:rPr>
                <w:rFonts w:cstheme="minorHAnsi"/>
              </w:rPr>
              <w:t>Staff to have updated teaching and learning techniques to use when teaching specific physical activity. Staff to be confident in their own ability.</w:t>
            </w:r>
          </w:p>
        </w:tc>
      </w:tr>
      <w:tr w:rsidR="00AF5E78" w:rsidRPr="006523A2" w:rsidTr="00AF5E78">
        <w:trPr>
          <w:trHeight w:val="567"/>
        </w:trPr>
        <w:tc>
          <w:tcPr>
            <w:tcW w:w="11496" w:type="dxa"/>
            <w:gridSpan w:val="3"/>
            <w:shd w:val="clear" w:color="auto" w:fill="DEEAF6" w:themeFill="accent1" w:themeFillTint="33"/>
            <w:vAlign w:val="center"/>
          </w:tcPr>
          <w:p w:rsidR="00AF5E78" w:rsidRPr="006523A2" w:rsidRDefault="00AF5E78" w:rsidP="00AF5E78">
            <w:pPr>
              <w:rPr>
                <w:rFonts w:cstheme="minorHAnsi"/>
                <w:b/>
              </w:rPr>
            </w:pPr>
            <w:r w:rsidRPr="006523A2">
              <w:rPr>
                <w:rFonts w:cstheme="minorHAnsi"/>
                <w:b/>
              </w:rPr>
              <w:t>Indicator 4: Broader experience of a range of sports and activities offered to all pupils</w:t>
            </w:r>
          </w:p>
        </w:tc>
        <w:tc>
          <w:tcPr>
            <w:tcW w:w="3672" w:type="dxa"/>
            <w:shd w:val="clear" w:color="auto" w:fill="DEEAF6" w:themeFill="accent1" w:themeFillTint="33"/>
            <w:vAlign w:val="center"/>
          </w:tcPr>
          <w:p w:rsidR="00AF5E78" w:rsidRPr="006523A2" w:rsidRDefault="00AF5E78" w:rsidP="00AF5E78">
            <w:pPr>
              <w:rPr>
                <w:rFonts w:cstheme="minorHAnsi"/>
                <w:b/>
              </w:rPr>
            </w:pPr>
            <w:r w:rsidRPr="006523A2">
              <w:rPr>
                <w:rFonts w:cstheme="minorHAnsi"/>
                <w:b/>
              </w:rPr>
              <w:t>Percentage of total allocation:</w:t>
            </w:r>
            <w:r>
              <w:rPr>
                <w:rFonts w:cstheme="minorHAnsi"/>
                <w:b/>
              </w:rPr>
              <w:t xml:space="preserve"> %</w:t>
            </w:r>
          </w:p>
        </w:tc>
      </w:tr>
      <w:tr w:rsidR="00AF5E78" w:rsidRPr="006523A2" w:rsidTr="00AF5E78">
        <w:tc>
          <w:tcPr>
            <w:tcW w:w="3957" w:type="dxa"/>
          </w:tcPr>
          <w:p w:rsidR="00AF5E78" w:rsidRPr="006523A2" w:rsidRDefault="00AF5E78" w:rsidP="00AF5E78">
            <w:pPr>
              <w:jc w:val="center"/>
              <w:rPr>
                <w:rFonts w:cstheme="minorHAnsi"/>
                <w:b/>
              </w:rPr>
            </w:pPr>
            <w:r w:rsidRPr="006523A2">
              <w:rPr>
                <w:rFonts w:cstheme="minorHAnsi"/>
                <w:b/>
              </w:rPr>
              <w:t>Intent</w:t>
            </w:r>
          </w:p>
        </w:tc>
        <w:tc>
          <w:tcPr>
            <w:tcW w:w="5612" w:type="dxa"/>
          </w:tcPr>
          <w:p w:rsidR="00AF5E78" w:rsidRPr="006523A2" w:rsidRDefault="00AF5E78" w:rsidP="00AF5E78">
            <w:pPr>
              <w:jc w:val="center"/>
              <w:rPr>
                <w:rFonts w:cstheme="minorHAnsi"/>
                <w:b/>
              </w:rPr>
            </w:pPr>
            <w:r w:rsidRPr="006523A2">
              <w:rPr>
                <w:rFonts w:cstheme="minorHAnsi"/>
                <w:b/>
              </w:rPr>
              <w:t>Implementation</w:t>
            </w:r>
          </w:p>
        </w:tc>
        <w:tc>
          <w:tcPr>
            <w:tcW w:w="1927" w:type="dxa"/>
          </w:tcPr>
          <w:p w:rsidR="00AF5E78" w:rsidRPr="006523A2" w:rsidRDefault="00AF5E78" w:rsidP="00AF5E78">
            <w:pPr>
              <w:jc w:val="center"/>
              <w:rPr>
                <w:rFonts w:cstheme="minorHAnsi"/>
                <w:b/>
              </w:rPr>
            </w:pPr>
            <w:r w:rsidRPr="006523A2">
              <w:rPr>
                <w:rFonts w:cstheme="minorHAnsi"/>
                <w:b/>
              </w:rPr>
              <w:t>Allocated funding</w:t>
            </w:r>
          </w:p>
        </w:tc>
        <w:tc>
          <w:tcPr>
            <w:tcW w:w="3672" w:type="dxa"/>
          </w:tcPr>
          <w:p w:rsidR="00AF5E78" w:rsidRPr="006523A2" w:rsidRDefault="00AF5E78" w:rsidP="00AF5E78">
            <w:pPr>
              <w:jc w:val="center"/>
              <w:rPr>
                <w:rFonts w:cstheme="minorHAnsi"/>
                <w:b/>
              </w:rPr>
            </w:pPr>
            <w:r w:rsidRPr="006523A2">
              <w:rPr>
                <w:rFonts w:cstheme="minorHAnsi"/>
                <w:b/>
              </w:rPr>
              <w:t>Anticipated outcomes</w:t>
            </w:r>
          </w:p>
        </w:tc>
      </w:tr>
      <w:tr w:rsidR="00AF5E78" w:rsidRPr="006523A2" w:rsidTr="00AF5E78">
        <w:tc>
          <w:tcPr>
            <w:tcW w:w="3957" w:type="dxa"/>
          </w:tcPr>
          <w:p w:rsidR="00AF5E78" w:rsidRPr="006523A2" w:rsidRDefault="00AF5E78" w:rsidP="00AF5E78">
            <w:pPr>
              <w:pStyle w:val="Default"/>
              <w:rPr>
                <w:rFonts w:asciiTheme="minorHAnsi" w:hAnsiTheme="minorHAnsi" w:cstheme="minorHAnsi"/>
                <w:sz w:val="22"/>
                <w:szCs w:val="22"/>
              </w:rPr>
            </w:pPr>
            <w:r>
              <w:rPr>
                <w:rFonts w:asciiTheme="minorHAnsi" w:hAnsiTheme="minorHAnsi" w:cstheme="minorHAnsi"/>
                <w:sz w:val="22"/>
                <w:szCs w:val="22"/>
              </w:rPr>
              <w:t>P</w:t>
            </w:r>
            <w:r w:rsidRPr="006523A2">
              <w:rPr>
                <w:rFonts w:asciiTheme="minorHAnsi" w:hAnsiTheme="minorHAnsi" w:cstheme="minorHAnsi"/>
                <w:sz w:val="22"/>
                <w:szCs w:val="22"/>
              </w:rPr>
              <w:t xml:space="preserve">upils to experience new physical activity – ice skating </w:t>
            </w:r>
          </w:p>
          <w:p w:rsidR="00AF5E78" w:rsidRPr="006523A2" w:rsidRDefault="00AF5E78" w:rsidP="00AF5E78">
            <w:pPr>
              <w:pStyle w:val="Default"/>
              <w:rPr>
                <w:rFonts w:asciiTheme="minorHAnsi" w:hAnsiTheme="minorHAnsi" w:cstheme="minorHAnsi"/>
                <w:sz w:val="22"/>
                <w:szCs w:val="22"/>
              </w:rPr>
            </w:pPr>
          </w:p>
          <w:p w:rsidR="00AF5E78" w:rsidRPr="006523A2" w:rsidRDefault="00AF5E78" w:rsidP="00AF5E78">
            <w:pPr>
              <w:pStyle w:val="Default"/>
              <w:rPr>
                <w:rFonts w:asciiTheme="minorHAnsi" w:hAnsiTheme="minorHAnsi" w:cstheme="minorHAnsi"/>
                <w:sz w:val="22"/>
                <w:szCs w:val="22"/>
              </w:rPr>
            </w:pPr>
          </w:p>
        </w:tc>
        <w:tc>
          <w:tcPr>
            <w:tcW w:w="5612" w:type="dxa"/>
          </w:tcPr>
          <w:p w:rsidR="00AF5E78" w:rsidRDefault="00AF5E78" w:rsidP="00AF5E78">
            <w:pPr>
              <w:rPr>
                <w:rFonts w:cstheme="minorHAnsi"/>
              </w:rPr>
            </w:pPr>
            <w:r w:rsidRPr="00730033">
              <w:rPr>
                <w:rFonts w:cstheme="minorHAnsi"/>
              </w:rPr>
              <w:lastRenderedPageBreak/>
              <w:t>Ice rink hire to enable all pupils the chance to ice-skate.</w:t>
            </w:r>
          </w:p>
          <w:p w:rsidR="00AF5E78" w:rsidRPr="006523A2" w:rsidRDefault="00AF5E78" w:rsidP="00AF5E78">
            <w:pPr>
              <w:rPr>
                <w:rFonts w:eastAsia="Times New Roman" w:cstheme="minorHAnsi"/>
                <w:lang w:eastAsia="en-GB"/>
              </w:rPr>
            </w:pPr>
            <w:r>
              <w:rPr>
                <w:rFonts w:eastAsia="Times New Roman" w:cstheme="minorHAnsi"/>
                <w:lang w:eastAsia="en-GB"/>
              </w:rPr>
              <w:t>Booked for 4</w:t>
            </w:r>
            <w:r w:rsidRPr="00E847D2">
              <w:rPr>
                <w:rFonts w:eastAsia="Times New Roman" w:cstheme="minorHAnsi"/>
                <w:vertAlign w:val="superscript"/>
                <w:lang w:eastAsia="en-GB"/>
              </w:rPr>
              <w:t>th</w:t>
            </w:r>
            <w:r>
              <w:rPr>
                <w:rFonts w:eastAsia="Times New Roman" w:cstheme="minorHAnsi"/>
                <w:lang w:eastAsia="en-GB"/>
              </w:rPr>
              <w:t xml:space="preserve"> and 5</w:t>
            </w:r>
            <w:r w:rsidRPr="00E847D2">
              <w:rPr>
                <w:rFonts w:eastAsia="Times New Roman" w:cstheme="minorHAnsi"/>
                <w:vertAlign w:val="superscript"/>
                <w:lang w:eastAsia="en-GB"/>
              </w:rPr>
              <w:t>th</w:t>
            </w:r>
            <w:r>
              <w:rPr>
                <w:rFonts w:eastAsia="Times New Roman" w:cstheme="minorHAnsi"/>
                <w:lang w:eastAsia="en-GB"/>
              </w:rPr>
              <w:t xml:space="preserve"> Jan 2022</w:t>
            </w:r>
          </w:p>
        </w:tc>
        <w:tc>
          <w:tcPr>
            <w:tcW w:w="1927" w:type="dxa"/>
          </w:tcPr>
          <w:p w:rsidR="00AF5E78" w:rsidRDefault="00AF5E78" w:rsidP="00AF5E78">
            <w:pPr>
              <w:rPr>
                <w:rFonts w:cstheme="minorHAnsi"/>
              </w:rPr>
            </w:pPr>
            <w:r w:rsidRPr="006523A2">
              <w:rPr>
                <w:rFonts w:cstheme="minorHAnsi"/>
              </w:rPr>
              <w:t>£3360</w:t>
            </w:r>
          </w:p>
          <w:p w:rsidR="00AF5E78" w:rsidRPr="006523A2" w:rsidRDefault="00AF5E78" w:rsidP="00AF5E78">
            <w:pPr>
              <w:rPr>
                <w:rFonts w:cstheme="minorHAnsi"/>
              </w:rPr>
            </w:pPr>
          </w:p>
        </w:tc>
        <w:tc>
          <w:tcPr>
            <w:tcW w:w="3672" w:type="dxa"/>
          </w:tcPr>
          <w:p w:rsidR="00AF5E78" w:rsidRPr="006523A2" w:rsidRDefault="00AF5E78" w:rsidP="00AF5E78">
            <w:pPr>
              <w:rPr>
                <w:rFonts w:cstheme="minorHAnsi"/>
              </w:rPr>
            </w:pPr>
            <w:r w:rsidRPr="006523A2">
              <w:rPr>
                <w:rFonts w:cstheme="minorHAnsi"/>
              </w:rPr>
              <w:t>For pupils to have fun.</w:t>
            </w:r>
          </w:p>
          <w:p w:rsidR="00AF5E78" w:rsidRPr="006523A2" w:rsidRDefault="00AF5E78" w:rsidP="00AF5E78">
            <w:pPr>
              <w:pStyle w:val="Default"/>
              <w:rPr>
                <w:rFonts w:asciiTheme="minorHAnsi" w:hAnsiTheme="minorHAnsi" w:cstheme="minorHAnsi"/>
                <w:sz w:val="22"/>
                <w:szCs w:val="22"/>
              </w:rPr>
            </w:pPr>
            <w:r>
              <w:rPr>
                <w:rFonts w:asciiTheme="minorHAnsi" w:hAnsiTheme="minorHAnsi" w:cstheme="minorHAnsi"/>
                <w:sz w:val="22"/>
                <w:szCs w:val="22"/>
              </w:rPr>
              <w:t>Pupil</w:t>
            </w:r>
            <w:r w:rsidRPr="006523A2">
              <w:rPr>
                <w:rFonts w:asciiTheme="minorHAnsi" w:hAnsiTheme="minorHAnsi" w:cstheme="minorHAnsi"/>
                <w:sz w:val="22"/>
                <w:szCs w:val="22"/>
              </w:rPr>
              <w:t xml:space="preserve">s to experience a new physical activity, develop new skills, and </w:t>
            </w:r>
            <w:r w:rsidRPr="006523A2">
              <w:rPr>
                <w:rFonts w:asciiTheme="minorHAnsi" w:hAnsiTheme="minorHAnsi" w:cstheme="minorHAnsi"/>
                <w:sz w:val="22"/>
                <w:szCs w:val="22"/>
              </w:rPr>
              <w:lastRenderedPageBreak/>
              <w:t xml:space="preserve">possibly seek pursuing this outside of school hours. </w:t>
            </w:r>
          </w:p>
          <w:p w:rsidR="00AF5E78" w:rsidRPr="006523A2" w:rsidRDefault="00AF5E78" w:rsidP="00AF5E78">
            <w:pPr>
              <w:pStyle w:val="Default"/>
              <w:rPr>
                <w:rFonts w:asciiTheme="minorHAnsi" w:hAnsiTheme="minorHAnsi" w:cstheme="minorHAnsi"/>
                <w:sz w:val="22"/>
                <w:szCs w:val="22"/>
              </w:rPr>
            </w:pPr>
            <w:r w:rsidRPr="006523A2">
              <w:rPr>
                <w:rFonts w:asciiTheme="minorHAnsi" w:hAnsiTheme="minorHAnsi" w:cstheme="minorHAnsi"/>
                <w:sz w:val="22"/>
                <w:szCs w:val="22"/>
              </w:rPr>
              <w:t xml:space="preserve">To add to pupils’ cultural capital via PE.   </w:t>
            </w:r>
          </w:p>
        </w:tc>
      </w:tr>
      <w:tr w:rsidR="00AF5E78" w:rsidRPr="006523A2" w:rsidTr="00AF5E78">
        <w:tc>
          <w:tcPr>
            <w:tcW w:w="3957" w:type="dxa"/>
          </w:tcPr>
          <w:p w:rsidR="00AF5E78" w:rsidRPr="006523A2" w:rsidRDefault="00AF5E78" w:rsidP="00AF5E78">
            <w:pPr>
              <w:pStyle w:val="Default"/>
              <w:rPr>
                <w:rFonts w:asciiTheme="minorHAnsi" w:hAnsiTheme="minorHAnsi" w:cstheme="minorHAnsi"/>
                <w:sz w:val="22"/>
                <w:szCs w:val="22"/>
              </w:rPr>
            </w:pPr>
            <w:r>
              <w:rPr>
                <w:rFonts w:asciiTheme="minorHAnsi" w:hAnsiTheme="minorHAnsi" w:cstheme="minorHAnsi"/>
                <w:sz w:val="22"/>
                <w:szCs w:val="22"/>
              </w:rPr>
              <w:lastRenderedPageBreak/>
              <w:t>P</w:t>
            </w:r>
            <w:r w:rsidRPr="006523A2">
              <w:rPr>
                <w:rFonts w:asciiTheme="minorHAnsi" w:hAnsiTheme="minorHAnsi" w:cstheme="minorHAnsi"/>
                <w:sz w:val="22"/>
                <w:szCs w:val="22"/>
              </w:rPr>
              <w:t>upils to be able to experience a broader range of sports/physical activity.</w:t>
            </w:r>
          </w:p>
        </w:tc>
        <w:tc>
          <w:tcPr>
            <w:tcW w:w="5612" w:type="dxa"/>
          </w:tcPr>
          <w:p w:rsidR="00AF5E78" w:rsidRPr="006523A2" w:rsidRDefault="00AF5E78" w:rsidP="00AF5E78">
            <w:pPr>
              <w:rPr>
                <w:rFonts w:cstheme="minorHAnsi"/>
              </w:rPr>
            </w:pPr>
            <w:r w:rsidRPr="00730033">
              <w:rPr>
                <w:rFonts w:eastAsia="Times New Roman" w:cstheme="minorHAnsi"/>
                <w:lang w:eastAsia="en-GB"/>
              </w:rPr>
              <w:t>Through RSSP pupils to attend local school festival and transition events where there are a range of sport/physical activities for pupils to take part in including SEND/inclusion events.</w:t>
            </w:r>
            <w:r w:rsidRPr="006523A2">
              <w:rPr>
                <w:rFonts w:eastAsia="Times New Roman" w:cstheme="minorHAnsi"/>
                <w:lang w:eastAsia="en-GB"/>
              </w:rPr>
              <w:t xml:space="preserve"> </w:t>
            </w:r>
          </w:p>
        </w:tc>
        <w:tc>
          <w:tcPr>
            <w:tcW w:w="1927" w:type="dxa"/>
          </w:tcPr>
          <w:p w:rsidR="00AF5E78" w:rsidRPr="006523A2" w:rsidRDefault="00AF5E78" w:rsidP="00AF5E78">
            <w:pPr>
              <w:rPr>
                <w:rFonts w:cstheme="minorHAnsi"/>
              </w:rPr>
            </w:pPr>
            <w:r w:rsidRPr="006523A2">
              <w:rPr>
                <w:rFonts w:cstheme="minorHAnsi"/>
              </w:rPr>
              <w:t>Cost covered within RSSP offer</w:t>
            </w:r>
          </w:p>
        </w:tc>
        <w:tc>
          <w:tcPr>
            <w:tcW w:w="3672" w:type="dxa"/>
          </w:tcPr>
          <w:p w:rsidR="00AF5E78" w:rsidRPr="006523A2" w:rsidRDefault="00AF5E78" w:rsidP="00AF5E78">
            <w:pPr>
              <w:rPr>
                <w:rFonts w:cstheme="minorHAnsi"/>
              </w:rPr>
            </w:pPr>
            <w:r w:rsidRPr="006523A2">
              <w:rPr>
                <w:rFonts w:cstheme="minorHAnsi"/>
              </w:rPr>
              <w:t>For pupils to have fun and feel part of a team.</w:t>
            </w:r>
          </w:p>
          <w:p w:rsidR="00AF5E78" w:rsidRPr="006523A2" w:rsidRDefault="00AF5E78" w:rsidP="00AF5E78">
            <w:pPr>
              <w:rPr>
                <w:rFonts w:cstheme="minorHAnsi"/>
              </w:rPr>
            </w:pPr>
            <w:r w:rsidRPr="006523A2">
              <w:rPr>
                <w:rFonts w:cstheme="minorHAnsi"/>
              </w:rPr>
              <w:t>Pupils to experience ‘new’ sports/physical activity in order to enthuse and motivate including our SEND and vulnerable pupils.</w:t>
            </w:r>
          </w:p>
          <w:p w:rsidR="00AF5E78" w:rsidRPr="006523A2" w:rsidRDefault="00AF5E78" w:rsidP="00AF5E78">
            <w:pPr>
              <w:pStyle w:val="Default"/>
              <w:rPr>
                <w:rFonts w:asciiTheme="minorHAnsi" w:hAnsiTheme="minorHAnsi" w:cstheme="minorHAnsi"/>
                <w:sz w:val="22"/>
                <w:szCs w:val="22"/>
              </w:rPr>
            </w:pPr>
            <w:r w:rsidRPr="006523A2">
              <w:rPr>
                <w:rFonts w:asciiTheme="minorHAnsi" w:hAnsiTheme="minorHAnsi" w:cstheme="minorHAnsi"/>
                <w:sz w:val="22"/>
                <w:szCs w:val="22"/>
              </w:rPr>
              <w:t>Pupils to be inspired to try a new sport.</w:t>
            </w:r>
          </w:p>
        </w:tc>
      </w:tr>
      <w:tr w:rsidR="00AF5E78" w:rsidRPr="006523A2" w:rsidTr="00AF5E78">
        <w:tc>
          <w:tcPr>
            <w:tcW w:w="3957" w:type="dxa"/>
          </w:tcPr>
          <w:p w:rsidR="00AF5E78" w:rsidRPr="006523A2" w:rsidRDefault="00AF5E78" w:rsidP="00AF5E78">
            <w:pPr>
              <w:rPr>
                <w:rFonts w:cstheme="minorHAnsi"/>
              </w:rPr>
            </w:pPr>
            <w:r>
              <w:rPr>
                <w:rFonts w:cstheme="minorHAnsi"/>
              </w:rPr>
              <w:t>P</w:t>
            </w:r>
            <w:r w:rsidRPr="006523A2">
              <w:rPr>
                <w:rFonts w:cstheme="minorHAnsi"/>
              </w:rPr>
              <w:t xml:space="preserve">upils to be able to experience a broader range of sports/physical activity. </w:t>
            </w:r>
          </w:p>
        </w:tc>
        <w:tc>
          <w:tcPr>
            <w:tcW w:w="5612" w:type="dxa"/>
          </w:tcPr>
          <w:p w:rsidR="00AF5E78" w:rsidRPr="00464938" w:rsidRDefault="00AF5E78" w:rsidP="00AF5E78">
            <w:pPr>
              <w:rPr>
                <w:rFonts w:cstheme="minorHAnsi"/>
                <w:highlight w:val="green"/>
              </w:rPr>
            </w:pPr>
            <w:r w:rsidRPr="00730033">
              <w:rPr>
                <w:rFonts w:cstheme="minorHAnsi"/>
              </w:rPr>
              <w:t>To fund a series of extra-curricular clubs exposing pupils to a wider variety of sports/physical activity such as archery, bocce, fencing etc.</w:t>
            </w:r>
          </w:p>
        </w:tc>
        <w:tc>
          <w:tcPr>
            <w:tcW w:w="1927" w:type="dxa"/>
          </w:tcPr>
          <w:p w:rsidR="00AF5E78" w:rsidRPr="002A2235" w:rsidRDefault="00AF5E78" w:rsidP="00AF5E78">
            <w:pPr>
              <w:rPr>
                <w:rFonts w:cstheme="minorHAnsi"/>
                <w:color w:val="FF0000"/>
              </w:rPr>
            </w:pPr>
            <w:r w:rsidRPr="006523A2">
              <w:rPr>
                <w:rFonts w:cstheme="minorHAnsi"/>
              </w:rPr>
              <w:t xml:space="preserve">Within the </w:t>
            </w:r>
            <w:r w:rsidR="002A2235" w:rsidRPr="002A2235">
              <w:rPr>
                <w:rFonts w:cstheme="minorHAnsi"/>
                <w:color w:val="000000" w:themeColor="text1"/>
              </w:rPr>
              <w:t>£3480 1 term</w:t>
            </w:r>
            <w:r w:rsidR="002A2235">
              <w:rPr>
                <w:rFonts w:cstheme="minorHAnsi"/>
                <w:color w:val="000000" w:themeColor="text1"/>
              </w:rPr>
              <w:t xml:space="preserve"> </w:t>
            </w:r>
            <w:r w:rsidRPr="006523A2">
              <w:rPr>
                <w:rFonts w:cstheme="minorHAnsi"/>
              </w:rPr>
              <w:t>for funded extra-curricular clubs</w:t>
            </w:r>
          </w:p>
        </w:tc>
        <w:tc>
          <w:tcPr>
            <w:tcW w:w="3672" w:type="dxa"/>
          </w:tcPr>
          <w:p w:rsidR="00AF5E78" w:rsidRPr="006523A2" w:rsidRDefault="00AF5E78" w:rsidP="00AF5E78">
            <w:pPr>
              <w:rPr>
                <w:rFonts w:cstheme="minorHAnsi"/>
              </w:rPr>
            </w:pPr>
            <w:r w:rsidRPr="006523A2">
              <w:rPr>
                <w:rFonts w:cstheme="minorHAnsi"/>
              </w:rPr>
              <w:t>For pupils to have fun.</w:t>
            </w:r>
          </w:p>
          <w:p w:rsidR="00AF5E78" w:rsidRPr="006523A2" w:rsidRDefault="00AF5E78" w:rsidP="00AF5E78">
            <w:pPr>
              <w:rPr>
                <w:rFonts w:cstheme="minorHAnsi"/>
              </w:rPr>
            </w:pPr>
            <w:r w:rsidRPr="006523A2">
              <w:rPr>
                <w:rFonts w:cstheme="minorHAnsi"/>
              </w:rPr>
              <w:t>Pupils to experience ‘new’ sports/physical activity in order to enthuse and motivate.</w:t>
            </w:r>
          </w:p>
          <w:p w:rsidR="00AF5E78" w:rsidRPr="006523A2" w:rsidRDefault="00AF5E78" w:rsidP="00AF5E78">
            <w:pPr>
              <w:pStyle w:val="Default"/>
              <w:rPr>
                <w:rFonts w:asciiTheme="minorHAnsi" w:hAnsiTheme="minorHAnsi" w:cstheme="minorHAnsi"/>
                <w:sz w:val="22"/>
                <w:szCs w:val="22"/>
              </w:rPr>
            </w:pPr>
            <w:r w:rsidRPr="006523A2">
              <w:rPr>
                <w:rFonts w:asciiTheme="minorHAnsi" w:hAnsiTheme="minorHAnsi" w:cstheme="minorHAnsi"/>
                <w:sz w:val="22"/>
                <w:szCs w:val="22"/>
              </w:rPr>
              <w:t>Pupils to be inspired to try a new sport.</w:t>
            </w:r>
          </w:p>
        </w:tc>
      </w:tr>
      <w:tr w:rsidR="00AF5E78" w:rsidRPr="006523A2" w:rsidTr="00AF5E78">
        <w:tc>
          <w:tcPr>
            <w:tcW w:w="3957" w:type="dxa"/>
          </w:tcPr>
          <w:p w:rsidR="00AF5E78" w:rsidRPr="006523A2" w:rsidRDefault="00AF5E78" w:rsidP="00AF5E78">
            <w:pPr>
              <w:rPr>
                <w:rFonts w:cstheme="minorHAnsi"/>
              </w:rPr>
            </w:pPr>
            <w:r>
              <w:rPr>
                <w:rFonts w:cstheme="minorHAnsi"/>
              </w:rPr>
              <w:t>P</w:t>
            </w:r>
            <w:r w:rsidRPr="006523A2">
              <w:rPr>
                <w:rFonts w:cstheme="minorHAnsi"/>
              </w:rPr>
              <w:t>upils to experience new physical activity</w:t>
            </w:r>
            <w:r w:rsidR="00761080">
              <w:rPr>
                <w:rFonts w:cstheme="minorHAnsi"/>
              </w:rPr>
              <w:t>.</w:t>
            </w:r>
          </w:p>
        </w:tc>
        <w:tc>
          <w:tcPr>
            <w:tcW w:w="5612" w:type="dxa"/>
          </w:tcPr>
          <w:p w:rsidR="00AF5E78" w:rsidRPr="00730033" w:rsidRDefault="00761080" w:rsidP="00AF5E78">
            <w:pPr>
              <w:pStyle w:val="Default"/>
              <w:rPr>
                <w:rFonts w:asciiTheme="minorHAnsi" w:eastAsia="Times New Roman" w:hAnsiTheme="minorHAnsi" w:cstheme="minorHAnsi"/>
                <w:sz w:val="22"/>
                <w:szCs w:val="22"/>
                <w:lang w:eastAsia="en-GB"/>
              </w:rPr>
            </w:pPr>
            <w:r>
              <w:rPr>
                <w:rFonts w:asciiTheme="minorHAnsi" w:hAnsiTheme="minorHAnsi" w:cstheme="minorHAnsi"/>
                <w:color w:val="auto"/>
                <w:sz w:val="22"/>
                <w:szCs w:val="22"/>
              </w:rPr>
              <w:t>Cultural</w:t>
            </w:r>
            <w:r w:rsidR="00AF5E78" w:rsidRPr="00730033">
              <w:rPr>
                <w:rFonts w:asciiTheme="minorHAnsi" w:hAnsiTheme="minorHAnsi" w:cstheme="minorHAnsi"/>
                <w:color w:val="auto"/>
                <w:sz w:val="22"/>
                <w:szCs w:val="22"/>
              </w:rPr>
              <w:t xml:space="preserve"> danc</w:t>
            </w:r>
            <w:r>
              <w:rPr>
                <w:rFonts w:asciiTheme="minorHAnsi" w:hAnsiTheme="minorHAnsi" w:cstheme="minorHAnsi"/>
                <w:color w:val="auto"/>
                <w:sz w:val="22"/>
                <w:szCs w:val="22"/>
              </w:rPr>
              <w:t xml:space="preserve">e </w:t>
            </w:r>
            <w:r w:rsidR="00AF5E78" w:rsidRPr="00730033">
              <w:rPr>
                <w:rFonts w:asciiTheme="minorHAnsi" w:hAnsiTheme="minorHAnsi" w:cstheme="minorHAnsi"/>
                <w:color w:val="auto"/>
                <w:sz w:val="22"/>
                <w:szCs w:val="22"/>
              </w:rPr>
              <w:t>workshop</w:t>
            </w:r>
            <w:r>
              <w:rPr>
                <w:rFonts w:asciiTheme="minorHAnsi" w:hAnsiTheme="minorHAnsi" w:cstheme="minorHAnsi"/>
                <w:color w:val="auto"/>
                <w:sz w:val="22"/>
                <w:szCs w:val="22"/>
              </w:rPr>
              <w:t xml:space="preserve"> booked for April 22</w:t>
            </w:r>
            <w:r w:rsidR="00AF5E78" w:rsidRPr="00730033">
              <w:rPr>
                <w:rFonts w:asciiTheme="minorHAnsi" w:hAnsiTheme="minorHAnsi" w:cstheme="minorHAnsi"/>
                <w:sz w:val="22"/>
                <w:szCs w:val="22"/>
              </w:rPr>
              <w:t xml:space="preserve">. </w:t>
            </w:r>
            <w:r w:rsidR="00AF5E78" w:rsidRPr="00730033">
              <w:rPr>
                <w:rFonts w:asciiTheme="minorHAnsi" w:eastAsia="Times New Roman" w:hAnsiTheme="minorHAnsi" w:cstheme="minorHAnsi"/>
                <w:sz w:val="22"/>
                <w:szCs w:val="22"/>
                <w:lang w:eastAsia="en-GB"/>
              </w:rPr>
              <w:t xml:space="preserve">Highly skilled coaches to teach one PE lesson alongside staff. </w:t>
            </w:r>
          </w:p>
          <w:p w:rsidR="00AF5E78" w:rsidRPr="00730033" w:rsidRDefault="00AF5E78" w:rsidP="00AF5E78">
            <w:pPr>
              <w:rPr>
                <w:rFonts w:cstheme="minorHAnsi"/>
              </w:rPr>
            </w:pPr>
            <w:r w:rsidRPr="00730033">
              <w:rPr>
                <w:rFonts w:eastAsia="Times New Roman" w:cstheme="minorHAnsi"/>
                <w:lang w:eastAsia="en-GB"/>
              </w:rPr>
              <w:t>British values focus on PE.</w:t>
            </w:r>
          </w:p>
        </w:tc>
        <w:tc>
          <w:tcPr>
            <w:tcW w:w="1927" w:type="dxa"/>
          </w:tcPr>
          <w:p w:rsidR="00AF5E78" w:rsidRPr="006523A2" w:rsidRDefault="00AF5E78" w:rsidP="00AF5E78">
            <w:pPr>
              <w:rPr>
                <w:rFonts w:cstheme="minorHAnsi"/>
              </w:rPr>
            </w:pPr>
            <w:r w:rsidRPr="006523A2">
              <w:rPr>
                <w:rFonts w:cstheme="minorHAnsi"/>
              </w:rPr>
              <w:t xml:space="preserve">Within costing above </w:t>
            </w:r>
          </w:p>
        </w:tc>
        <w:tc>
          <w:tcPr>
            <w:tcW w:w="3672" w:type="dxa"/>
          </w:tcPr>
          <w:p w:rsidR="00AF5E78" w:rsidRPr="006523A2" w:rsidRDefault="00AF5E78" w:rsidP="00AF5E78">
            <w:pPr>
              <w:rPr>
                <w:rFonts w:cstheme="minorHAnsi"/>
              </w:rPr>
            </w:pPr>
            <w:r w:rsidRPr="006523A2">
              <w:rPr>
                <w:rFonts w:cstheme="minorHAnsi"/>
              </w:rPr>
              <w:t>For pupils to have fun.</w:t>
            </w:r>
          </w:p>
          <w:p w:rsidR="00AF5E78" w:rsidRPr="006523A2" w:rsidRDefault="00AF5E78" w:rsidP="00AF5E78">
            <w:pPr>
              <w:rPr>
                <w:rFonts w:cstheme="minorHAnsi"/>
              </w:rPr>
            </w:pPr>
            <w:r>
              <w:rPr>
                <w:rFonts w:cstheme="minorHAnsi"/>
              </w:rPr>
              <w:t>Pupil</w:t>
            </w:r>
            <w:r w:rsidRPr="006523A2">
              <w:rPr>
                <w:rFonts w:cstheme="minorHAnsi"/>
              </w:rPr>
              <w:t>s to experience a new ‘traditional’ physical activity, develop new skills, and possibly seek pursuing this outside of school hours.</w:t>
            </w:r>
          </w:p>
          <w:p w:rsidR="00AF5E78" w:rsidRPr="006523A2" w:rsidRDefault="00AF5E78" w:rsidP="00AF5E78">
            <w:pPr>
              <w:pStyle w:val="Default"/>
              <w:rPr>
                <w:rFonts w:asciiTheme="minorHAnsi" w:hAnsiTheme="minorHAnsi" w:cstheme="minorHAnsi"/>
                <w:sz w:val="22"/>
                <w:szCs w:val="22"/>
              </w:rPr>
            </w:pPr>
            <w:r w:rsidRPr="006523A2">
              <w:rPr>
                <w:rFonts w:asciiTheme="minorHAnsi" w:hAnsiTheme="minorHAnsi" w:cstheme="minorHAnsi"/>
                <w:sz w:val="22"/>
                <w:szCs w:val="22"/>
              </w:rPr>
              <w:t xml:space="preserve">To add to pupil’s cultural capital via PE.   </w:t>
            </w:r>
          </w:p>
        </w:tc>
      </w:tr>
      <w:tr w:rsidR="00AF5E78" w:rsidRPr="006523A2" w:rsidTr="00AF5E78">
        <w:trPr>
          <w:trHeight w:val="567"/>
        </w:trPr>
        <w:tc>
          <w:tcPr>
            <w:tcW w:w="11496" w:type="dxa"/>
            <w:gridSpan w:val="3"/>
            <w:shd w:val="clear" w:color="auto" w:fill="DEEAF6" w:themeFill="accent1" w:themeFillTint="33"/>
            <w:vAlign w:val="center"/>
          </w:tcPr>
          <w:p w:rsidR="00AF5E78" w:rsidRPr="006523A2" w:rsidRDefault="00AF5E78" w:rsidP="00AF5E78">
            <w:pPr>
              <w:rPr>
                <w:rFonts w:cstheme="minorHAnsi"/>
                <w:b/>
              </w:rPr>
            </w:pPr>
            <w:r w:rsidRPr="006523A2">
              <w:rPr>
                <w:rFonts w:cstheme="minorHAnsi"/>
                <w:b/>
              </w:rPr>
              <w:t>Indicator 5: Increased participation in competitive sport</w:t>
            </w:r>
          </w:p>
        </w:tc>
        <w:tc>
          <w:tcPr>
            <w:tcW w:w="3672" w:type="dxa"/>
            <w:shd w:val="clear" w:color="auto" w:fill="DEEAF6" w:themeFill="accent1" w:themeFillTint="33"/>
            <w:vAlign w:val="center"/>
          </w:tcPr>
          <w:p w:rsidR="00AF5E78" w:rsidRPr="006523A2" w:rsidRDefault="00AF5E78" w:rsidP="00AF5E78">
            <w:pPr>
              <w:rPr>
                <w:rFonts w:cstheme="minorHAnsi"/>
                <w:b/>
              </w:rPr>
            </w:pPr>
            <w:r w:rsidRPr="006523A2">
              <w:rPr>
                <w:rFonts w:cstheme="minorHAnsi"/>
                <w:b/>
              </w:rPr>
              <w:t>Percentage of total allocation:</w:t>
            </w:r>
            <w:r>
              <w:rPr>
                <w:rFonts w:cstheme="minorHAnsi"/>
                <w:b/>
              </w:rPr>
              <w:t xml:space="preserve"> </w:t>
            </w:r>
          </w:p>
        </w:tc>
      </w:tr>
      <w:tr w:rsidR="00AF5E78" w:rsidRPr="006523A2" w:rsidTr="00AF5E78">
        <w:tc>
          <w:tcPr>
            <w:tcW w:w="3957" w:type="dxa"/>
          </w:tcPr>
          <w:p w:rsidR="00AF5E78" w:rsidRPr="006523A2" w:rsidRDefault="00AF5E78" w:rsidP="00AF5E78">
            <w:pPr>
              <w:jc w:val="center"/>
              <w:rPr>
                <w:rFonts w:cstheme="minorHAnsi"/>
                <w:b/>
              </w:rPr>
            </w:pPr>
            <w:r w:rsidRPr="006523A2">
              <w:rPr>
                <w:rFonts w:cstheme="minorHAnsi"/>
                <w:b/>
              </w:rPr>
              <w:t>Intent</w:t>
            </w:r>
          </w:p>
        </w:tc>
        <w:tc>
          <w:tcPr>
            <w:tcW w:w="5612" w:type="dxa"/>
          </w:tcPr>
          <w:p w:rsidR="00AF5E78" w:rsidRPr="006523A2" w:rsidRDefault="00AF5E78" w:rsidP="00AF5E78">
            <w:pPr>
              <w:jc w:val="center"/>
              <w:rPr>
                <w:rFonts w:cstheme="minorHAnsi"/>
                <w:b/>
              </w:rPr>
            </w:pPr>
            <w:r w:rsidRPr="006523A2">
              <w:rPr>
                <w:rFonts w:cstheme="minorHAnsi"/>
                <w:b/>
              </w:rPr>
              <w:t>Implementation</w:t>
            </w:r>
          </w:p>
        </w:tc>
        <w:tc>
          <w:tcPr>
            <w:tcW w:w="1927" w:type="dxa"/>
          </w:tcPr>
          <w:p w:rsidR="00AF5E78" w:rsidRPr="006523A2" w:rsidRDefault="00AF5E78" w:rsidP="00AF5E78">
            <w:pPr>
              <w:jc w:val="center"/>
              <w:rPr>
                <w:rFonts w:cstheme="minorHAnsi"/>
                <w:b/>
              </w:rPr>
            </w:pPr>
            <w:r w:rsidRPr="006523A2">
              <w:rPr>
                <w:rFonts w:cstheme="minorHAnsi"/>
                <w:b/>
              </w:rPr>
              <w:t>Allocated funding</w:t>
            </w:r>
          </w:p>
        </w:tc>
        <w:tc>
          <w:tcPr>
            <w:tcW w:w="3672" w:type="dxa"/>
          </w:tcPr>
          <w:p w:rsidR="00AF5E78" w:rsidRPr="006523A2" w:rsidRDefault="00AF5E78" w:rsidP="00AF5E78">
            <w:pPr>
              <w:jc w:val="center"/>
              <w:rPr>
                <w:rFonts w:cstheme="minorHAnsi"/>
                <w:b/>
              </w:rPr>
            </w:pPr>
            <w:r w:rsidRPr="006523A2">
              <w:rPr>
                <w:rFonts w:cstheme="minorHAnsi"/>
                <w:b/>
              </w:rPr>
              <w:t>Anticipated outcomes</w:t>
            </w:r>
          </w:p>
        </w:tc>
      </w:tr>
      <w:tr w:rsidR="00AF5E78" w:rsidRPr="006523A2" w:rsidTr="00AF5E78">
        <w:tc>
          <w:tcPr>
            <w:tcW w:w="3957" w:type="dxa"/>
          </w:tcPr>
          <w:p w:rsidR="00AF5E78" w:rsidRPr="006523A2" w:rsidRDefault="00AF5E78" w:rsidP="00AF5E78">
            <w:pPr>
              <w:rPr>
                <w:rFonts w:cstheme="minorHAnsi"/>
              </w:rPr>
            </w:pPr>
            <w:r w:rsidRPr="006523A2">
              <w:rPr>
                <w:rFonts w:cstheme="minorHAnsi"/>
              </w:rPr>
              <w:t>All pupils in year 4 to attend a transition event and 1 additional event</w:t>
            </w:r>
          </w:p>
          <w:p w:rsidR="00AF5E78" w:rsidRPr="006523A2" w:rsidRDefault="00AF5E78" w:rsidP="00AF5E78">
            <w:pPr>
              <w:rPr>
                <w:rFonts w:cstheme="minorHAnsi"/>
              </w:rPr>
            </w:pPr>
            <w:r w:rsidRPr="006523A2">
              <w:rPr>
                <w:rFonts w:cstheme="minorHAnsi"/>
              </w:rPr>
              <w:t>All pupils in year 3 to attend at least one event</w:t>
            </w:r>
          </w:p>
          <w:p w:rsidR="00AF5E78" w:rsidRPr="006523A2" w:rsidRDefault="00AF5E78" w:rsidP="00AF5E78">
            <w:pPr>
              <w:rPr>
                <w:rFonts w:cstheme="minorHAnsi"/>
              </w:rPr>
            </w:pPr>
            <w:r w:rsidRPr="006523A2">
              <w:rPr>
                <w:rFonts w:cstheme="minorHAnsi"/>
              </w:rPr>
              <w:t>All pupils in year 2 to attend at least one event.</w:t>
            </w:r>
          </w:p>
          <w:p w:rsidR="00AF5E78" w:rsidRPr="006523A2" w:rsidRDefault="00761080" w:rsidP="00AF5E78">
            <w:pPr>
              <w:rPr>
                <w:rFonts w:cstheme="minorHAnsi"/>
              </w:rPr>
            </w:pPr>
            <w:r>
              <w:rPr>
                <w:rFonts w:cstheme="minorHAnsi"/>
              </w:rPr>
              <w:t>All pupils in year 1 to attend a virtual event.</w:t>
            </w:r>
          </w:p>
          <w:p w:rsidR="00AF5E78" w:rsidRPr="006523A2" w:rsidRDefault="00AF5E78" w:rsidP="00AF5E78">
            <w:pPr>
              <w:pStyle w:val="Default"/>
              <w:rPr>
                <w:rFonts w:asciiTheme="minorHAnsi" w:hAnsiTheme="minorHAnsi" w:cstheme="minorHAnsi"/>
                <w:sz w:val="22"/>
                <w:szCs w:val="22"/>
              </w:rPr>
            </w:pPr>
          </w:p>
        </w:tc>
        <w:tc>
          <w:tcPr>
            <w:tcW w:w="5612" w:type="dxa"/>
          </w:tcPr>
          <w:p w:rsidR="00AF5E78" w:rsidRPr="00730033" w:rsidRDefault="00AF5E78" w:rsidP="00AF5E78">
            <w:pPr>
              <w:pStyle w:val="Default"/>
              <w:rPr>
                <w:rFonts w:asciiTheme="minorHAnsi" w:eastAsia="Times New Roman" w:hAnsiTheme="minorHAnsi" w:cstheme="minorHAnsi"/>
                <w:sz w:val="22"/>
                <w:szCs w:val="22"/>
                <w:lang w:eastAsia="en-GB"/>
              </w:rPr>
            </w:pPr>
            <w:r w:rsidRPr="00730033">
              <w:rPr>
                <w:rFonts w:asciiTheme="minorHAnsi" w:eastAsia="Times New Roman" w:hAnsiTheme="minorHAnsi" w:cstheme="minorHAnsi"/>
                <w:sz w:val="22"/>
                <w:szCs w:val="22"/>
                <w:lang w:eastAsia="en-GB"/>
              </w:rPr>
              <w:t>Join the Redborne School Sport Partnership (SSP). This provides support for local schools including professional development for teachers and entry into all local school festival and transition events.</w:t>
            </w:r>
          </w:p>
          <w:p w:rsidR="00AF5E78" w:rsidRPr="00730033" w:rsidRDefault="00AF5E78" w:rsidP="00AF5E78">
            <w:pPr>
              <w:pStyle w:val="Default"/>
              <w:rPr>
                <w:rFonts w:asciiTheme="minorHAnsi" w:hAnsiTheme="minorHAnsi" w:cstheme="minorHAnsi"/>
                <w:color w:val="auto"/>
                <w:sz w:val="22"/>
                <w:szCs w:val="22"/>
              </w:rPr>
            </w:pPr>
          </w:p>
          <w:p w:rsidR="00AF5E78" w:rsidRPr="00730033" w:rsidRDefault="00AF5E78" w:rsidP="00AF5E78">
            <w:pPr>
              <w:pStyle w:val="Default"/>
              <w:rPr>
                <w:rFonts w:asciiTheme="minorHAnsi" w:hAnsiTheme="minorHAnsi" w:cstheme="minorHAnsi"/>
                <w:color w:val="auto"/>
                <w:sz w:val="22"/>
                <w:szCs w:val="22"/>
              </w:rPr>
            </w:pPr>
            <w:r w:rsidRPr="00730033">
              <w:rPr>
                <w:rFonts w:asciiTheme="minorHAnsi" w:hAnsiTheme="minorHAnsi" w:cstheme="minorHAnsi"/>
                <w:color w:val="auto"/>
                <w:sz w:val="22"/>
                <w:szCs w:val="22"/>
              </w:rPr>
              <w:t>Pupils are given the opportunity to attend a range of festivals and transition events</w:t>
            </w:r>
          </w:p>
          <w:p w:rsidR="00AF5E78" w:rsidRPr="00730033" w:rsidRDefault="00AF5E78" w:rsidP="00AF5E78">
            <w:pPr>
              <w:pStyle w:val="Default"/>
              <w:rPr>
                <w:rFonts w:asciiTheme="minorHAnsi" w:hAnsiTheme="minorHAnsi" w:cstheme="minorHAnsi"/>
                <w:color w:val="auto"/>
                <w:sz w:val="22"/>
                <w:szCs w:val="22"/>
              </w:rPr>
            </w:pPr>
          </w:p>
          <w:p w:rsidR="00AF5E78" w:rsidRPr="006523A2" w:rsidRDefault="00AF5E78" w:rsidP="00AF5E78">
            <w:pPr>
              <w:rPr>
                <w:rFonts w:cstheme="minorHAnsi"/>
              </w:rPr>
            </w:pPr>
            <w:r w:rsidRPr="00730033">
              <w:rPr>
                <w:rFonts w:cstheme="minorHAnsi"/>
              </w:rPr>
              <w:t>To enter all sports competitions through Redborne School partnership with both A and B teams</w:t>
            </w:r>
          </w:p>
        </w:tc>
        <w:tc>
          <w:tcPr>
            <w:tcW w:w="1927" w:type="dxa"/>
          </w:tcPr>
          <w:p w:rsidR="00AF5E78" w:rsidRPr="006523A2" w:rsidRDefault="00AF5E78" w:rsidP="00AF5E78">
            <w:pPr>
              <w:rPr>
                <w:rFonts w:cstheme="minorHAnsi"/>
              </w:rPr>
            </w:pPr>
            <w:r w:rsidRPr="006523A2">
              <w:rPr>
                <w:rFonts w:cstheme="minorHAnsi"/>
              </w:rPr>
              <w:t>Within the £1,</w:t>
            </w:r>
            <w:r w:rsidR="004A50B0">
              <w:rPr>
                <w:rFonts w:cstheme="minorHAnsi"/>
              </w:rPr>
              <w:t xml:space="preserve">852 </w:t>
            </w:r>
            <w:r w:rsidRPr="006523A2">
              <w:rPr>
                <w:rFonts w:cstheme="minorHAnsi"/>
              </w:rPr>
              <w:t>to join RSSP</w:t>
            </w:r>
          </w:p>
        </w:tc>
        <w:tc>
          <w:tcPr>
            <w:tcW w:w="3672" w:type="dxa"/>
          </w:tcPr>
          <w:p w:rsidR="00AF5E78" w:rsidRPr="006523A2" w:rsidRDefault="00AF5E78" w:rsidP="00AF5E78">
            <w:pPr>
              <w:rPr>
                <w:rFonts w:cstheme="minorHAnsi"/>
              </w:rPr>
            </w:pPr>
            <w:r w:rsidRPr="006523A2">
              <w:rPr>
                <w:rFonts w:cstheme="minorHAnsi"/>
              </w:rPr>
              <w:t>Pupils experience interschool sports festivals and therefore will be more confident to put themselves forward for these in the future.</w:t>
            </w:r>
          </w:p>
          <w:p w:rsidR="00AF5E78" w:rsidRPr="006523A2" w:rsidRDefault="00AF5E78" w:rsidP="00AF5E78">
            <w:pPr>
              <w:rPr>
                <w:rFonts w:cstheme="minorHAnsi"/>
              </w:rPr>
            </w:pPr>
          </w:p>
        </w:tc>
      </w:tr>
    </w:tbl>
    <w:p w:rsidR="007F0C7B" w:rsidRPr="006523A2" w:rsidRDefault="007F0C7B">
      <w:pPr>
        <w:rPr>
          <w:rFonts w:cstheme="minorHAnsi"/>
        </w:rPr>
        <w:sectPr w:rsidR="007F0C7B" w:rsidRPr="006523A2" w:rsidSect="00FD0121">
          <w:pgSz w:w="16838" w:h="11906" w:orient="landscape"/>
          <w:pgMar w:top="426" w:right="1245" w:bottom="993" w:left="1276" w:header="708" w:footer="708" w:gutter="0"/>
          <w:cols w:space="708"/>
          <w:docGrid w:linePitch="360"/>
        </w:sectPr>
      </w:pPr>
    </w:p>
    <w:p w:rsidR="00FD0121" w:rsidRPr="004B44E3" w:rsidRDefault="00247156" w:rsidP="003C6AB6">
      <w:pPr>
        <w:jc w:val="center"/>
        <w:rPr>
          <w:rFonts w:cstheme="minorHAnsi"/>
          <w:b/>
          <w:sz w:val="28"/>
          <w:szCs w:val="28"/>
        </w:rPr>
      </w:pPr>
      <w:r w:rsidRPr="004B44E3">
        <w:rPr>
          <w:rFonts w:cstheme="minorHAnsi"/>
          <w:b/>
          <w:sz w:val="28"/>
          <w:szCs w:val="28"/>
        </w:rPr>
        <w:lastRenderedPageBreak/>
        <w:t xml:space="preserve">PE and Sport Premium </w:t>
      </w:r>
      <w:r w:rsidR="00E91A90" w:rsidRPr="004B44E3">
        <w:rPr>
          <w:rFonts w:cstheme="minorHAnsi"/>
          <w:b/>
          <w:sz w:val="28"/>
          <w:szCs w:val="28"/>
        </w:rPr>
        <w:t>Impact Review</w:t>
      </w:r>
    </w:p>
    <w:tbl>
      <w:tblPr>
        <w:tblStyle w:val="TableGrid"/>
        <w:tblW w:w="0" w:type="auto"/>
        <w:tblInd w:w="-601" w:type="dxa"/>
        <w:tblLook w:val="04A0" w:firstRow="1" w:lastRow="0" w:firstColumn="1" w:lastColumn="0" w:noHBand="0" w:noVBand="1"/>
      </w:tblPr>
      <w:tblGrid>
        <w:gridCol w:w="4537"/>
        <w:gridCol w:w="2693"/>
      </w:tblGrid>
      <w:tr w:rsidR="0017406A" w:rsidRPr="004B44E3" w:rsidTr="0041799B">
        <w:trPr>
          <w:trHeight w:val="510"/>
        </w:trPr>
        <w:tc>
          <w:tcPr>
            <w:tcW w:w="4537" w:type="dxa"/>
            <w:vAlign w:val="center"/>
          </w:tcPr>
          <w:p w:rsidR="0017406A" w:rsidRPr="004B44E3" w:rsidRDefault="0017406A" w:rsidP="0017406A">
            <w:pPr>
              <w:rPr>
                <w:rFonts w:cstheme="minorHAnsi"/>
                <w:b/>
              </w:rPr>
            </w:pPr>
            <w:r w:rsidRPr="004B44E3">
              <w:rPr>
                <w:rFonts w:cstheme="minorHAnsi"/>
                <w:b/>
              </w:rPr>
              <w:t>Academic Year:</w:t>
            </w:r>
          </w:p>
        </w:tc>
        <w:tc>
          <w:tcPr>
            <w:tcW w:w="2693" w:type="dxa"/>
            <w:vAlign w:val="center"/>
          </w:tcPr>
          <w:p w:rsidR="0017406A" w:rsidRPr="004B44E3" w:rsidRDefault="0017406A" w:rsidP="0017406A">
            <w:pPr>
              <w:jc w:val="center"/>
              <w:rPr>
                <w:rFonts w:cstheme="minorHAnsi"/>
              </w:rPr>
            </w:pPr>
            <w:r w:rsidRPr="004B44E3">
              <w:rPr>
                <w:rFonts w:cstheme="minorHAnsi"/>
              </w:rPr>
              <w:t>2021-2022</w:t>
            </w:r>
          </w:p>
        </w:tc>
      </w:tr>
      <w:tr w:rsidR="0017406A" w:rsidRPr="004B44E3" w:rsidTr="0041799B">
        <w:trPr>
          <w:trHeight w:val="510"/>
        </w:trPr>
        <w:tc>
          <w:tcPr>
            <w:tcW w:w="4537" w:type="dxa"/>
            <w:vAlign w:val="center"/>
          </w:tcPr>
          <w:p w:rsidR="0017406A" w:rsidRPr="004B44E3" w:rsidRDefault="0017406A" w:rsidP="0017406A">
            <w:pPr>
              <w:rPr>
                <w:rFonts w:cstheme="minorHAnsi"/>
                <w:b/>
              </w:rPr>
            </w:pPr>
            <w:r w:rsidRPr="004B44E3">
              <w:rPr>
                <w:rFonts w:cstheme="minorHAnsi"/>
                <w:b/>
              </w:rPr>
              <w:t>Funding Allocation:</w:t>
            </w:r>
          </w:p>
        </w:tc>
        <w:tc>
          <w:tcPr>
            <w:tcW w:w="2693" w:type="dxa"/>
            <w:vAlign w:val="center"/>
          </w:tcPr>
          <w:p w:rsidR="0017406A" w:rsidRPr="004B44E3" w:rsidRDefault="0017406A" w:rsidP="0017406A">
            <w:pPr>
              <w:jc w:val="center"/>
              <w:rPr>
                <w:rFonts w:cstheme="minorHAnsi"/>
              </w:rPr>
            </w:pPr>
            <w:r w:rsidRPr="004B44E3">
              <w:rPr>
                <w:rFonts w:cstheme="minorHAnsi"/>
              </w:rPr>
              <w:t>£16,000</w:t>
            </w:r>
          </w:p>
          <w:p w:rsidR="0017406A" w:rsidRPr="004B44E3" w:rsidRDefault="0017406A" w:rsidP="0017406A">
            <w:pPr>
              <w:jc w:val="center"/>
              <w:rPr>
                <w:rFonts w:cstheme="minorHAnsi"/>
              </w:rPr>
            </w:pPr>
            <w:r w:rsidRPr="004B44E3">
              <w:rPr>
                <w:rFonts w:cstheme="minorHAnsi"/>
              </w:rPr>
              <w:t>£10pp</w:t>
            </w:r>
          </w:p>
          <w:p w:rsidR="0017406A" w:rsidRPr="004B44E3" w:rsidRDefault="0017406A" w:rsidP="0017406A">
            <w:pPr>
              <w:jc w:val="center"/>
              <w:rPr>
                <w:rFonts w:cstheme="minorHAnsi"/>
              </w:rPr>
            </w:pPr>
            <w:r w:rsidRPr="004B44E3">
              <w:rPr>
                <w:rFonts w:cstheme="minorHAnsi"/>
              </w:rPr>
              <w:t>£19,480 (based on previous funding allocation)</w:t>
            </w:r>
          </w:p>
        </w:tc>
      </w:tr>
      <w:tr w:rsidR="0017406A" w:rsidRPr="004B44E3" w:rsidTr="0041799B">
        <w:trPr>
          <w:trHeight w:val="510"/>
        </w:trPr>
        <w:tc>
          <w:tcPr>
            <w:tcW w:w="4537" w:type="dxa"/>
            <w:vAlign w:val="center"/>
          </w:tcPr>
          <w:p w:rsidR="0017406A" w:rsidRPr="004B44E3" w:rsidRDefault="0017406A" w:rsidP="0017406A">
            <w:pPr>
              <w:rPr>
                <w:rFonts w:cstheme="minorHAnsi"/>
                <w:b/>
              </w:rPr>
            </w:pPr>
            <w:r w:rsidRPr="004B44E3">
              <w:rPr>
                <w:rFonts w:cstheme="minorHAnsi"/>
                <w:b/>
              </w:rPr>
              <w:t>Carry over from 2020-2021</w:t>
            </w:r>
          </w:p>
        </w:tc>
        <w:tc>
          <w:tcPr>
            <w:tcW w:w="2693" w:type="dxa"/>
            <w:vAlign w:val="center"/>
          </w:tcPr>
          <w:p w:rsidR="0017406A" w:rsidRPr="004B44E3" w:rsidRDefault="0017406A" w:rsidP="0017406A">
            <w:pPr>
              <w:jc w:val="center"/>
              <w:rPr>
                <w:rFonts w:cstheme="minorHAnsi"/>
              </w:rPr>
            </w:pPr>
            <w:r w:rsidRPr="004B44E3">
              <w:rPr>
                <w:rFonts w:cstheme="minorHAnsi"/>
              </w:rPr>
              <w:t>£109.96</w:t>
            </w:r>
          </w:p>
        </w:tc>
      </w:tr>
      <w:tr w:rsidR="0017406A" w:rsidRPr="004B44E3" w:rsidTr="0041799B">
        <w:trPr>
          <w:trHeight w:val="510"/>
        </w:trPr>
        <w:tc>
          <w:tcPr>
            <w:tcW w:w="4537" w:type="dxa"/>
            <w:vAlign w:val="center"/>
          </w:tcPr>
          <w:p w:rsidR="0017406A" w:rsidRPr="004B44E3" w:rsidRDefault="0017406A" w:rsidP="0017406A">
            <w:pPr>
              <w:rPr>
                <w:rFonts w:cstheme="minorHAnsi"/>
                <w:b/>
              </w:rPr>
            </w:pPr>
            <w:r w:rsidRPr="004B44E3">
              <w:rPr>
                <w:rFonts w:cstheme="minorHAnsi"/>
                <w:b/>
              </w:rPr>
              <w:t>Total</w:t>
            </w:r>
          </w:p>
        </w:tc>
        <w:tc>
          <w:tcPr>
            <w:tcW w:w="2693" w:type="dxa"/>
            <w:vAlign w:val="center"/>
          </w:tcPr>
          <w:p w:rsidR="0017406A" w:rsidRPr="004B44E3" w:rsidRDefault="0017406A" w:rsidP="0017406A">
            <w:pPr>
              <w:jc w:val="center"/>
              <w:rPr>
                <w:rFonts w:cstheme="minorHAnsi"/>
              </w:rPr>
            </w:pPr>
            <w:r w:rsidRPr="004B44E3">
              <w:rPr>
                <w:rFonts w:cstheme="minorHAnsi"/>
              </w:rPr>
              <w:t>£19,589.96</w:t>
            </w:r>
          </w:p>
        </w:tc>
      </w:tr>
      <w:tr w:rsidR="0017406A" w:rsidRPr="004B44E3" w:rsidTr="0041799B">
        <w:trPr>
          <w:trHeight w:val="510"/>
        </w:trPr>
        <w:tc>
          <w:tcPr>
            <w:tcW w:w="4537" w:type="dxa"/>
            <w:vAlign w:val="center"/>
          </w:tcPr>
          <w:p w:rsidR="0017406A" w:rsidRPr="004B44E3" w:rsidRDefault="00EA7ED9" w:rsidP="0017406A">
            <w:pPr>
              <w:rPr>
                <w:rFonts w:cstheme="minorHAnsi"/>
                <w:b/>
              </w:rPr>
            </w:pPr>
            <w:r>
              <w:rPr>
                <w:rFonts w:cstheme="minorHAnsi"/>
                <w:b/>
              </w:rPr>
              <w:t>Actual</w:t>
            </w:r>
            <w:r w:rsidR="0017406A" w:rsidRPr="004B44E3">
              <w:rPr>
                <w:rFonts w:cstheme="minorHAnsi"/>
                <w:b/>
              </w:rPr>
              <w:t xml:space="preserve"> Spend:</w:t>
            </w:r>
          </w:p>
        </w:tc>
        <w:tc>
          <w:tcPr>
            <w:tcW w:w="2693" w:type="dxa"/>
            <w:vAlign w:val="center"/>
          </w:tcPr>
          <w:p w:rsidR="0017406A" w:rsidRPr="004B44E3" w:rsidRDefault="00FB4111" w:rsidP="007F5F18">
            <w:pPr>
              <w:jc w:val="center"/>
              <w:rPr>
                <w:rFonts w:cstheme="minorHAnsi"/>
              </w:rPr>
            </w:pPr>
            <w:r w:rsidRPr="004B44E3">
              <w:rPr>
                <w:rFonts w:cstheme="minorHAnsi"/>
              </w:rPr>
              <w:t>£</w:t>
            </w:r>
            <w:r w:rsidR="007F5F18">
              <w:rPr>
                <w:rFonts w:cstheme="minorHAnsi"/>
              </w:rPr>
              <w:t>1</w:t>
            </w:r>
            <w:r w:rsidR="00860CD0">
              <w:rPr>
                <w:rFonts w:cstheme="minorHAnsi"/>
              </w:rPr>
              <w:t>6</w:t>
            </w:r>
            <w:r w:rsidR="007F5F18">
              <w:rPr>
                <w:rFonts w:cstheme="minorHAnsi"/>
              </w:rPr>
              <w:t>,</w:t>
            </w:r>
            <w:r w:rsidR="00FD70D9">
              <w:rPr>
                <w:rFonts w:cstheme="minorHAnsi"/>
              </w:rPr>
              <w:t>3</w:t>
            </w:r>
            <w:r w:rsidR="007F5F18">
              <w:rPr>
                <w:rFonts w:cstheme="minorHAnsi"/>
              </w:rPr>
              <w:t>26.16</w:t>
            </w:r>
          </w:p>
        </w:tc>
      </w:tr>
      <w:tr w:rsidR="0017406A" w:rsidRPr="004B44E3" w:rsidTr="0041799B">
        <w:trPr>
          <w:trHeight w:val="280"/>
        </w:trPr>
        <w:tc>
          <w:tcPr>
            <w:tcW w:w="4537" w:type="dxa"/>
            <w:vAlign w:val="center"/>
          </w:tcPr>
          <w:p w:rsidR="0017406A" w:rsidRPr="004B44E3" w:rsidRDefault="0017406A" w:rsidP="0017406A">
            <w:pPr>
              <w:rPr>
                <w:rFonts w:cstheme="minorHAnsi"/>
                <w:b/>
              </w:rPr>
            </w:pPr>
            <w:r w:rsidRPr="004B44E3">
              <w:rPr>
                <w:rFonts w:cstheme="minorHAnsi"/>
                <w:b/>
              </w:rPr>
              <w:t xml:space="preserve">Remaining </w:t>
            </w:r>
          </w:p>
        </w:tc>
        <w:tc>
          <w:tcPr>
            <w:tcW w:w="2693" w:type="dxa"/>
            <w:vAlign w:val="center"/>
          </w:tcPr>
          <w:p w:rsidR="0017406A" w:rsidRPr="004B44E3" w:rsidRDefault="0017406A" w:rsidP="00B43162">
            <w:pPr>
              <w:jc w:val="center"/>
              <w:rPr>
                <w:rFonts w:cstheme="minorHAnsi"/>
              </w:rPr>
            </w:pPr>
            <w:r w:rsidRPr="004B44E3">
              <w:rPr>
                <w:rFonts w:cstheme="minorHAnsi"/>
              </w:rPr>
              <w:t>£</w:t>
            </w:r>
            <w:r w:rsidR="00860CD0">
              <w:rPr>
                <w:rFonts w:cstheme="minorHAnsi"/>
              </w:rPr>
              <w:t>3</w:t>
            </w:r>
            <w:r w:rsidR="00B43162">
              <w:rPr>
                <w:rFonts w:cstheme="minorHAnsi"/>
              </w:rPr>
              <w:t>,</w:t>
            </w:r>
            <w:r w:rsidR="00FD70D9">
              <w:rPr>
                <w:rFonts w:cstheme="minorHAnsi"/>
              </w:rPr>
              <w:t>2</w:t>
            </w:r>
            <w:r w:rsidR="00B43162">
              <w:rPr>
                <w:rFonts w:cstheme="minorHAnsi"/>
              </w:rPr>
              <w:t>63.80</w:t>
            </w:r>
          </w:p>
        </w:tc>
      </w:tr>
    </w:tbl>
    <w:p w:rsidR="00473D40" w:rsidRPr="004B44E3" w:rsidRDefault="00473D40" w:rsidP="00473D40">
      <w:pPr>
        <w:rPr>
          <w:rFonts w:cstheme="minorHAnsi"/>
          <w:b/>
        </w:rPr>
      </w:pPr>
    </w:p>
    <w:tbl>
      <w:tblPr>
        <w:tblStyle w:val="TableGrid"/>
        <w:tblW w:w="0" w:type="auto"/>
        <w:tblInd w:w="-572" w:type="dxa"/>
        <w:tblLook w:val="04A0" w:firstRow="1" w:lastRow="0" w:firstColumn="1" w:lastColumn="0" w:noHBand="0" w:noVBand="1"/>
      </w:tblPr>
      <w:tblGrid>
        <w:gridCol w:w="2925"/>
        <w:gridCol w:w="2937"/>
        <w:gridCol w:w="1362"/>
        <w:gridCol w:w="5106"/>
        <w:gridCol w:w="2501"/>
      </w:tblGrid>
      <w:tr w:rsidR="004B44E3" w:rsidRPr="004B44E3" w:rsidTr="00255C80">
        <w:tc>
          <w:tcPr>
            <w:tcW w:w="3400" w:type="dxa"/>
          </w:tcPr>
          <w:p w:rsidR="003F1918" w:rsidRPr="004B44E3" w:rsidRDefault="003F1918" w:rsidP="001D278C">
            <w:pPr>
              <w:rPr>
                <w:rFonts w:cstheme="minorHAnsi"/>
                <w:b/>
              </w:rPr>
            </w:pPr>
            <w:r w:rsidRPr="004B44E3">
              <w:rPr>
                <w:rFonts w:cstheme="minorHAnsi"/>
                <w:b/>
              </w:rPr>
              <w:t>Academic Year: 202</w:t>
            </w:r>
            <w:r w:rsidR="002A2235" w:rsidRPr="004B44E3">
              <w:rPr>
                <w:rFonts w:cstheme="minorHAnsi"/>
                <w:b/>
              </w:rPr>
              <w:t>1</w:t>
            </w:r>
            <w:r w:rsidRPr="004B44E3">
              <w:rPr>
                <w:rFonts w:cstheme="minorHAnsi"/>
                <w:b/>
              </w:rPr>
              <w:t xml:space="preserve"> –</w:t>
            </w:r>
            <w:r w:rsidR="00730033" w:rsidRPr="004B44E3">
              <w:rPr>
                <w:rFonts w:cstheme="minorHAnsi"/>
                <w:b/>
              </w:rPr>
              <w:t xml:space="preserve"> </w:t>
            </w:r>
            <w:r w:rsidRPr="004B44E3">
              <w:rPr>
                <w:rFonts w:cstheme="minorHAnsi"/>
                <w:b/>
              </w:rPr>
              <w:t>202</w:t>
            </w:r>
            <w:r w:rsidR="002A2235" w:rsidRPr="004B44E3">
              <w:rPr>
                <w:rFonts w:cstheme="minorHAnsi"/>
                <w:b/>
              </w:rPr>
              <w:t>2</w:t>
            </w:r>
          </w:p>
        </w:tc>
        <w:tc>
          <w:tcPr>
            <w:tcW w:w="3362" w:type="dxa"/>
          </w:tcPr>
          <w:p w:rsidR="003F1918" w:rsidRPr="004B44E3" w:rsidRDefault="003F1918" w:rsidP="001D278C">
            <w:pPr>
              <w:rPr>
                <w:rFonts w:cstheme="minorHAnsi"/>
                <w:b/>
              </w:rPr>
            </w:pPr>
            <w:r w:rsidRPr="004B44E3">
              <w:rPr>
                <w:rFonts w:cstheme="minorHAnsi"/>
                <w:b/>
              </w:rPr>
              <w:t>Total Fund Carried over</w:t>
            </w:r>
          </w:p>
          <w:p w:rsidR="003F1918" w:rsidRPr="004B44E3" w:rsidRDefault="003F1918" w:rsidP="001D278C">
            <w:pPr>
              <w:rPr>
                <w:rFonts w:cstheme="minorHAnsi"/>
                <w:b/>
              </w:rPr>
            </w:pPr>
            <w:r w:rsidRPr="004B44E3">
              <w:rPr>
                <w:rFonts w:cstheme="minorHAnsi"/>
                <w:b/>
              </w:rPr>
              <w:t xml:space="preserve">£ </w:t>
            </w:r>
            <w:r w:rsidR="008A7AC1" w:rsidRPr="004B44E3">
              <w:rPr>
                <w:rFonts w:cstheme="minorHAnsi"/>
                <w:b/>
              </w:rPr>
              <w:t>109.96</w:t>
            </w:r>
            <w:r w:rsidR="002A2235" w:rsidRPr="004B44E3">
              <w:rPr>
                <w:rFonts w:cstheme="minorHAnsi"/>
                <w:b/>
              </w:rPr>
              <w:t xml:space="preserve"> from 2020-2021</w:t>
            </w:r>
          </w:p>
        </w:tc>
        <w:tc>
          <w:tcPr>
            <w:tcW w:w="1362" w:type="dxa"/>
          </w:tcPr>
          <w:p w:rsidR="003F1918" w:rsidRPr="004B44E3" w:rsidRDefault="003F1918" w:rsidP="001D278C">
            <w:pPr>
              <w:rPr>
                <w:rFonts w:cstheme="minorHAnsi"/>
                <w:b/>
              </w:rPr>
            </w:pPr>
            <w:r w:rsidRPr="004B44E3">
              <w:rPr>
                <w:rFonts w:cstheme="minorHAnsi"/>
                <w:b/>
              </w:rPr>
              <w:t>Date updated</w:t>
            </w:r>
          </w:p>
          <w:p w:rsidR="003F1918" w:rsidRPr="004B44E3" w:rsidRDefault="003F1918" w:rsidP="001D278C">
            <w:pPr>
              <w:rPr>
                <w:rFonts w:cstheme="minorHAnsi"/>
                <w:b/>
              </w:rPr>
            </w:pPr>
            <w:r w:rsidRPr="004B44E3">
              <w:rPr>
                <w:rFonts w:cstheme="minorHAnsi"/>
                <w:b/>
              </w:rPr>
              <w:t>Autumn 202</w:t>
            </w:r>
            <w:r w:rsidR="008A7AC1" w:rsidRPr="004B44E3">
              <w:rPr>
                <w:rFonts w:cstheme="minorHAnsi"/>
                <w:b/>
              </w:rPr>
              <w:t>1</w:t>
            </w:r>
          </w:p>
        </w:tc>
        <w:tc>
          <w:tcPr>
            <w:tcW w:w="6707" w:type="dxa"/>
            <w:gridSpan w:val="2"/>
            <w:tcBorders>
              <w:top w:val="nil"/>
              <w:right w:val="nil"/>
            </w:tcBorders>
          </w:tcPr>
          <w:p w:rsidR="003F1918" w:rsidRPr="004B44E3" w:rsidRDefault="003F1918" w:rsidP="001D278C">
            <w:pPr>
              <w:rPr>
                <w:rFonts w:cstheme="minorHAnsi"/>
                <w:b/>
              </w:rPr>
            </w:pPr>
          </w:p>
        </w:tc>
      </w:tr>
      <w:tr w:rsidR="004B44E3" w:rsidRPr="004B44E3" w:rsidTr="00A43A12">
        <w:trPr>
          <w:trHeight w:val="1074"/>
        </w:trPr>
        <w:tc>
          <w:tcPr>
            <w:tcW w:w="14831" w:type="dxa"/>
            <w:gridSpan w:val="5"/>
          </w:tcPr>
          <w:p w:rsidR="008A7AC1" w:rsidRPr="004B44E3" w:rsidRDefault="008A7AC1" w:rsidP="001D278C">
            <w:pPr>
              <w:rPr>
                <w:rFonts w:cstheme="minorHAnsi"/>
              </w:rPr>
            </w:pPr>
            <w:r w:rsidRPr="004B44E3">
              <w:rPr>
                <w:rFonts w:cstheme="minorHAnsi"/>
              </w:rPr>
              <w:t>What key indicator(s) are you going to focus on?</w:t>
            </w:r>
          </w:p>
          <w:p w:rsidR="008A7AC1" w:rsidRPr="004B44E3" w:rsidRDefault="008A7AC1" w:rsidP="001D278C">
            <w:pPr>
              <w:rPr>
                <w:rFonts w:cstheme="minorHAnsi"/>
              </w:rPr>
            </w:pPr>
            <w:r w:rsidRPr="004B44E3">
              <w:rPr>
                <w:rFonts w:cstheme="minorHAnsi"/>
                <w:b/>
              </w:rPr>
              <w:t>Indicator 2: The profile of PE, Sport and Physical Activity being raised across the school as a tool for whole school improvement</w:t>
            </w:r>
          </w:p>
        </w:tc>
      </w:tr>
      <w:tr w:rsidR="004B44E3" w:rsidRPr="004B44E3" w:rsidTr="00255C80">
        <w:tc>
          <w:tcPr>
            <w:tcW w:w="3400" w:type="dxa"/>
          </w:tcPr>
          <w:p w:rsidR="003F1918" w:rsidRPr="004B44E3" w:rsidRDefault="003F1918" w:rsidP="001D278C">
            <w:pPr>
              <w:jc w:val="center"/>
              <w:rPr>
                <w:rFonts w:cstheme="minorHAnsi"/>
                <w:b/>
              </w:rPr>
            </w:pPr>
            <w:r w:rsidRPr="004B44E3">
              <w:rPr>
                <w:rFonts w:cstheme="minorHAnsi"/>
                <w:b/>
              </w:rPr>
              <w:t>Intent</w:t>
            </w:r>
          </w:p>
        </w:tc>
        <w:tc>
          <w:tcPr>
            <w:tcW w:w="3362" w:type="dxa"/>
          </w:tcPr>
          <w:p w:rsidR="003F1918" w:rsidRPr="004B44E3" w:rsidRDefault="003F1918" w:rsidP="001D278C">
            <w:pPr>
              <w:jc w:val="center"/>
              <w:rPr>
                <w:rFonts w:cstheme="minorHAnsi"/>
                <w:b/>
              </w:rPr>
            </w:pPr>
            <w:r w:rsidRPr="004B44E3">
              <w:rPr>
                <w:rFonts w:cstheme="minorHAnsi"/>
                <w:b/>
              </w:rPr>
              <w:t>Implementation</w:t>
            </w:r>
          </w:p>
        </w:tc>
        <w:tc>
          <w:tcPr>
            <w:tcW w:w="1362" w:type="dxa"/>
          </w:tcPr>
          <w:p w:rsidR="003F1918" w:rsidRPr="004B44E3" w:rsidRDefault="00106242" w:rsidP="001D278C">
            <w:pPr>
              <w:jc w:val="center"/>
              <w:rPr>
                <w:rFonts w:cstheme="minorHAnsi"/>
                <w:b/>
              </w:rPr>
            </w:pPr>
            <w:r w:rsidRPr="004B44E3">
              <w:rPr>
                <w:rFonts w:cstheme="minorHAnsi"/>
                <w:b/>
              </w:rPr>
              <w:t>Actual cost</w:t>
            </w:r>
          </w:p>
        </w:tc>
        <w:tc>
          <w:tcPr>
            <w:tcW w:w="3868" w:type="dxa"/>
          </w:tcPr>
          <w:p w:rsidR="003F1918" w:rsidRPr="004B44E3" w:rsidRDefault="003F1918" w:rsidP="001D278C">
            <w:pPr>
              <w:jc w:val="center"/>
              <w:rPr>
                <w:rFonts w:cstheme="minorHAnsi"/>
                <w:b/>
              </w:rPr>
            </w:pPr>
            <w:r w:rsidRPr="004B44E3">
              <w:rPr>
                <w:rFonts w:cstheme="minorHAnsi"/>
                <w:b/>
              </w:rPr>
              <w:t>Impact</w:t>
            </w:r>
          </w:p>
        </w:tc>
        <w:tc>
          <w:tcPr>
            <w:tcW w:w="2839" w:type="dxa"/>
          </w:tcPr>
          <w:p w:rsidR="003F1918" w:rsidRPr="004B44E3" w:rsidRDefault="003F1918" w:rsidP="001D278C">
            <w:pPr>
              <w:jc w:val="center"/>
              <w:rPr>
                <w:rFonts w:cstheme="minorHAnsi"/>
                <w:b/>
              </w:rPr>
            </w:pPr>
            <w:r w:rsidRPr="004B44E3">
              <w:rPr>
                <w:rFonts w:cstheme="minorHAnsi"/>
                <w:b/>
              </w:rPr>
              <w:t>Sustainability</w:t>
            </w:r>
          </w:p>
        </w:tc>
      </w:tr>
      <w:tr w:rsidR="004B44E3" w:rsidRPr="004B44E3" w:rsidTr="00255C80">
        <w:trPr>
          <w:trHeight w:val="841"/>
        </w:trPr>
        <w:tc>
          <w:tcPr>
            <w:tcW w:w="3400" w:type="dxa"/>
          </w:tcPr>
          <w:p w:rsidR="008A7AC1" w:rsidRPr="004B44E3" w:rsidRDefault="008A7AC1" w:rsidP="008A7AC1">
            <w:pPr>
              <w:rPr>
                <w:rFonts w:cstheme="minorHAnsi"/>
              </w:rPr>
            </w:pPr>
            <w:r w:rsidRPr="00B04FC6">
              <w:rPr>
                <w:rFonts w:cstheme="minorHAnsi"/>
                <w:highlight w:val="yellow"/>
              </w:rPr>
              <w:t>Understanding around health and wellbeing (including diet) to be raised across the school as a tool for whole school improvement.</w:t>
            </w:r>
          </w:p>
        </w:tc>
        <w:tc>
          <w:tcPr>
            <w:tcW w:w="3362" w:type="dxa"/>
          </w:tcPr>
          <w:p w:rsidR="008A7AC1" w:rsidRPr="004B44E3" w:rsidRDefault="008A7AC1" w:rsidP="008A7AC1">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To purchase a vegetable bed/planter for each class so they are able to grown simple vegetables such as potatoes, carrots and onions. They will then be able to use this produce in healthy eating lessons with a link to physical health.</w:t>
            </w:r>
          </w:p>
          <w:p w:rsidR="008A7AC1" w:rsidRPr="004B44E3" w:rsidRDefault="008A7AC1" w:rsidP="008A7AC1">
            <w:pPr>
              <w:rPr>
                <w:rFonts w:eastAsia="Times New Roman" w:cstheme="minorHAnsi"/>
                <w:lang w:eastAsia="en-GB"/>
              </w:rPr>
            </w:pPr>
            <w:r w:rsidRPr="004B44E3">
              <w:rPr>
                <w:rFonts w:cstheme="minorHAnsi"/>
              </w:rPr>
              <w:t xml:space="preserve">To arrange for a gardener to come in and speak to the </w:t>
            </w:r>
            <w:r w:rsidRPr="004B44E3">
              <w:rPr>
                <w:rFonts w:cstheme="minorHAnsi"/>
              </w:rPr>
              <w:lastRenderedPageBreak/>
              <w:t>pupils about growing their own food.</w:t>
            </w:r>
          </w:p>
        </w:tc>
        <w:tc>
          <w:tcPr>
            <w:tcW w:w="1362" w:type="dxa"/>
          </w:tcPr>
          <w:p w:rsidR="00773C5B" w:rsidRPr="004B44E3" w:rsidRDefault="00773C5B" w:rsidP="00773C5B">
            <w:pPr>
              <w:rPr>
                <w:rFonts w:cstheme="minorHAnsi"/>
              </w:rPr>
            </w:pPr>
            <w:r w:rsidRPr="004B44E3">
              <w:rPr>
                <w:rFonts w:cstheme="minorHAnsi"/>
              </w:rPr>
              <w:lastRenderedPageBreak/>
              <w:t>£</w:t>
            </w:r>
            <w:r w:rsidR="004D7A4B">
              <w:rPr>
                <w:rFonts w:cstheme="minorHAnsi"/>
              </w:rPr>
              <w:t>2</w:t>
            </w:r>
            <w:r w:rsidR="007279C9" w:rsidRPr="004B44E3">
              <w:rPr>
                <w:rFonts w:cstheme="minorHAnsi"/>
              </w:rPr>
              <w:t>562.20</w:t>
            </w:r>
          </w:p>
          <w:p w:rsidR="007C398F" w:rsidRPr="004B44E3" w:rsidRDefault="00773C5B" w:rsidP="00773C5B">
            <w:pPr>
              <w:rPr>
                <w:rFonts w:cstheme="minorHAnsi"/>
              </w:rPr>
            </w:pPr>
            <w:r w:rsidRPr="004B44E3">
              <w:rPr>
                <w:rFonts w:cstheme="minorHAnsi"/>
              </w:rPr>
              <w:t xml:space="preserve">For raised planters and </w:t>
            </w:r>
            <w:r w:rsidR="007C398F" w:rsidRPr="004B44E3">
              <w:rPr>
                <w:rFonts w:cstheme="minorHAnsi"/>
              </w:rPr>
              <w:t>compost</w:t>
            </w:r>
            <w:r w:rsidRPr="004B44E3">
              <w:rPr>
                <w:rFonts w:cstheme="minorHAnsi"/>
              </w:rPr>
              <w:t xml:space="preserve"> for all children. </w:t>
            </w:r>
            <w:r w:rsidR="004D7A4B">
              <w:rPr>
                <w:rFonts w:cstheme="minorHAnsi"/>
              </w:rPr>
              <w:t>(additional £1000 used also from Tesco Grants)</w:t>
            </w:r>
          </w:p>
          <w:p w:rsidR="008A7AC1" w:rsidRPr="004B44E3" w:rsidRDefault="007C398F" w:rsidP="007C398F">
            <w:pPr>
              <w:rPr>
                <w:rFonts w:ascii="Arial" w:hAnsi="Arial" w:cs="Arial"/>
                <w:sz w:val="20"/>
                <w:szCs w:val="20"/>
                <w:shd w:val="clear" w:color="auto" w:fill="FFFFFF"/>
              </w:rPr>
            </w:pPr>
            <w:r w:rsidRPr="004B44E3">
              <w:rPr>
                <w:rFonts w:ascii="Arial" w:hAnsi="Arial" w:cs="Arial"/>
                <w:sz w:val="20"/>
                <w:szCs w:val="20"/>
                <w:shd w:val="clear" w:color="auto" w:fill="FFFFFF"/>
              </w:rPr>
              <w:t xml:space="preserve">£467.97 For essential </w:t>
            </w:r>
            <w:r w:rsidRPr="004B44E3">
              <w:rPr>
                <w:rFonts w:ascii="Arial" w:hAnsi="Arial" w:cs="Arial"/>
                <w:sz w:val="20"/>
                <w:szCs w:val="20"/>
                <w:shd w:val="clear" w:color="auto" w:fill="FFFFFF"/>
              </w:rPr>
              <w:lastRenderedPageBreak/>
              <w:t>gardening maintenance equipment</w:t>
            </w:r>
          </w:p>
          <w:p w:rsidR="00DE70A8" w:rsidRPr="004B44E3" w:rsidRDefault="00DE70A8" w:rsidP="007C398F">
            <w:pPr>
              <w:rPr>
                <w:rFonts w:ascii="Arial" w:hAnsi="Arial" w:cs="Arial"/>
                <w:sz w:val="20"/>
                <w:szCs w:val="20"/>
                <w:shd w:val="clear" w:color="auto" w:fill="FFFFFF"/>
              </w:rPr>
            </w:pPr>
          </w:p>
          <w:p w:rsidR="00DE70A8" w:rsidRPr="004B44E3" w:rsidRDefault="00DE70A8" w:rsidP="007C398F">
            <w:pPr>
              <w:rPr>
                <w:rFonts w:cstheme="minorHAnsi"/>
              </w:rPr>
            </w:pPr>
            <w:r w:rsidRPr="004B44E3">
              <w:rPr>
                <w:rFonts w:ascii="Arial" w:hAnsi="Arial" w:cs="Arial"/>
                <w:sz w:val="20"/>
                <w:szCs w:val="20"/>
                <w:shd w:val="clear" w:color="auto" w:fill="FFFFFF"/>
              </w:rPr>
              <w:t>£30.95 seed potatoes for planters.</w:t>
            </w:r>
          </w:p>
        </w:tc>
        <w:tc>
          <w:tcPr>
            <w:tcW w:w="3868" w:type="dxa"/>
          </w:tcPr>
          <w:p w:rsidR="00F8116E" w:rsidRDefault="00AC3016" w:rsidP="008A7AC1">
            <w:pPr>
              <w:rPr>
                <w:rFonts w:cstheme="minorHAnsi"/>
              </w:rPr>
            </w:pPr>
            <w:r w:rsidRPr="004B44E3">
              <w:rPr>
                <w:rFonts w:cstheme="minorHAnsi"/>
              </w:rPr>
              <w:lastRenderedPageBreak/>
              <w:t>Impact to be accurately assessed in Autumn 2023 as planters/compost were on a long delay to be delivered. Only being able to be set up and planted at the end of the summer term.</w:t>
            </w:r>
          </w:p>
          <w:p w:rsidR="00F8116E" w:rsidRDefault="00F8116E" w:rsidP="008A7AC1">
            <w:pPr>
              <w:rPr>
                <w:rFonts w:cstheme="minorHAnsi"/>
              </w:rPr>
            </w:pPr>
          </w:p>
          <w:p w:rsidR="008A7AC1" w:rsidRPr="004B44E3" w:rsidRDefault="00F8116E" w:rsidP="008A7AC1">
            <w:pPr>
              <w:rPr>
                <w:rFonts w:cstheme="minorHAnsi"/>
              </w:rPr>
            </w:pPr>
            <w:r w:rsidRPr="00F8116E">
              <w:rPr>
                <w:rFonts w:cstheme="minorHAnsi"/>
              </w:rPr>
              <w:t>Via the PTA children have been involved in growing tomato plants as part of our sustainability day. Each child was also given some sunflower seeds to grow at home.</w:t>
            </w:r>
            <w:r w:rsidR="00AC3016" w:rsidRPr="00F8116E">
              <w:rPr>
                <w:rFonts w:cstheme="minorHAnsi"/>
              </w:rPr>
              <w:t xml:space="preserve"> </w:t>
            </w:r>
          </w:p>
        </w:tc>
        <w:tc>
          <w:tcPr>
            <w:tcW w:w="2839" w:type="dxa"/>
          </w:tcPr>
          <w:p w:rsidR="008A7AC1" w:rsidRPr="004B44E3" w:rsidRDefault="008A7AC1" w:rsidP="008A7AC1">
            <w:pPr>
              <w:rPr>
                <w:rFonts w:cstheme="minorHAnsi"/>
              </w:rPr>
            </w:pPr>
            <w:r w:rsidRPr="004B44E3">
              <w:rPr>
                <w:rFonts w:cstheme="minorHAnsi"/>
              </w:rPr>
              <w:t>Investment made in vegetable beds/planters that will provide pupils with the opportunity to use this equipment for a number of years before needing to be replaced.</w:t>
            </w:r>
          </w:p>
          <w:p w:rsidR="008A7AC1" w:rsidRPr="004B44E3" w:rsidRDefault="008A7AC1" w:rsidP="008A7AC1">
            <w:pPr>
              <w:rPr>
                <w:rFonts w:cstheme="minorHAnsi"/>
              </w:rPr>
            </w:pPr>
            <w:r w:rsidRPr="004B44E3">
              <w:rPr>
                <w:rFonts w:cstheme="minorHAnsi"/>
              </w:rPr>
              <w:t>Pupils also have a good understanding of health and well-being.</w:t>
            </w:r>
          </w:p>
          <w:p w:rsidR="008A7AC1" w:rsidRPr="004B44E3" w:rsidRDefault="008A7AC1" w:rsidP="008A7AC1">
            <w:pPr>
              <w:rPr>
                <w:rFonts w:cstheme="minorHAnsi"/>
              </w:rPr>
            </w:pPr>
          </w:p>
        </w:tc>
      </w:tr>
      <w:tr w:rsidR="004B44E3" w:rsidRPr="004B44E3" w:rsidTr="00255C80">
        <w:trPr>
          <w:trHeight w:val="1641"/>
        </w:trPr>
        <w:tc>
          <w:tcPr>
            <w:tcW w:w="3400" w:type="dxa"/>
          </w:tcPr>
          <w:p w:rsidR="00255C80" w:rsidRPr="004B44E3" w:rsidRDefault="00255C80" w:rsidP="00255C80">
            <w:pPr>
              <w:pStyle w:val="Default"/>
              <w:rPr>
                <w:rFonts w:asciiTheme="minorHAnsi" w:hAnsiTheme="minorHAnsi" w:cstheme="minorHAnsi"/>
                <w:color w:val="auto"/>
                <w:sz w:val="22"/>
                <w:szCs w:val="22"/>
              </w:rPr>
            </w:pPr>
            <w:r w:rsidRPr="00B04FC6">
              <w:rPr>
                <w:rFonts w:asciiTheme="minorHAnsi" w:hAnsiTheme="minorHAnsi" w:cstheme="minorHAnsi"/>
                <w:color w:val="auto"/>
                <w:sz w:val="22"/>
                <w:szCs w:val="22"/>
                <w:highlight w:val="green"/>
              </w:rPr>
              <w:t>For pupils to experience new physical activity – ice skating</w:t>
            </w:r>
            <w:r w:rsidRPr="004B44E3">
              <w:rPr>
                <w:rFonts w:asciiTheme="minorHAnsi" w:hAnsiTheme="minorHAnsi" w:cstheme="minorHAnsi"/>
                <w:color w:val="auto"/>
                <w:sz w:val="22"/>
                <w:szCs w:val="22"/>
              </w:rPr>
              <w:t xml:space="preserve"> </w:t>
            </w:r>
          </w:p>
          <w:p w:rsidR="00255C80" w:rsidRPr="004B44E3" w:rsidRDefault="00255C80" w:rsidP="00255C80">
            <w:pPr>
              <w:pStyle w:val="Default"/>
              <w:rPr>
                <w:rFonts w:asciiTheme="minorHAnsi" w:hAnsiTheme="minorHAnsi" w:cstheme="minorHAnsi"/>
                <w:color w:val="auto"/>
                <w:sz w:val="22"/>
                <w:szCs w:val="22"/>
              </w:rPr>
            </w:pPr>
          </w:p>
          <w:p w:rsidR="00255C80" w:rsidRPr="004B44E3" w:rsidRDefault="00255C80" w:rsidP="00255C80">
            <w:pPr>
              <w:pStyle w:val="Default"/>
              <w:rPr>
                <w:rFonts w:asciiTheme="minorHAnsi" w:hAnsiTheme="minorHAnsi" w:cstheme="minorHAnsi"/>
                <w:color w:val="auto"/>
                <w:sz w:val="22"/>
                <w:szCs w:val="22"/>
              </w:rPr>
            </w:pPr>
          </w:p>
        </w:tc>
        <w:tc>
          <w:tcPr>
            <w:tcW w:w="3362" w:type="dxa"/>
          </w:tcPr>
          <w:p w:rsidR="00255C80" w:rsidRPr="004B44E3" w:rsidRDefault="00255C80" w:rsidP="00255C80">
            <w:pPr>
              <w:rPr>
                <w:rFonts w:eastAsia="Times New Roman" w:cstheme="minorHAnsi"/>
                <w:lang w:eastAsia="en-GB"/>
              </w:rPr>
            </w:pPr>
            <w:r w:rsidRPr="004B44E3">
              <w:rPr>
                <w:rFonts w:cstheme="minorHAnsi"/>
              </w:rPr>
              <w:t>Ice rink hire to enable all pupils the chance to ice-skate.</w:t>
            </w:r>
          </w:p>
        </w:tc>
        <w:tc>
          <w:tcPr>
            <w:tcW w:w="1362" w:type="dxa"/>
          </w:tcPr>
          <w:p w:rsidR="00255C80" w:rsidRPr="004B44E3" w:rsidRDefault="00255C80" w:rsidP="00255C80">
            <w:pPr>
              <w:rPr>
                <w:rFonts w:cstheme="minorHAnsi"/>
              </w:rPr>
            </w:pPr>
            <w:r w:rsidRPr="004B44E3">
              <w:rPr>
                <w:rFonts w:cstheme="minorHAnsi"/>
              </w:rPr>
              <w:t>£3600</w:t>
            </w:r>
          </w:p>
        </w:tc>
        <w:tc>
          <w:tcPr>
            <w:tcW w:w="3868" w:type="dxa"/>
          </w:tcPr>
          <w:p w:rsidR="00255C80" w:rsidRPr="004B44E3" w:rsidRDefault="00980D13" w:rsidP="00255C80">
            <w:pPr>
              <w:pStyle w:val="Default"/>
              <w:rPr>
                <w:rFonts w:asciiTheme="minorHAnsi" w:hAnsiTheme="minorHAnsi" w:cstheme="minorHAnsi"/>
                <w:color w:val="auto"/>
                <w:sz w:val="22"/>
                <w:szCs w:val="22"/>
              </w:rPr>
            </w:pPr>
            <w:r w:rsidRPr="004B44E3">
              <w:rPr>
                <w:noProof/>
                <w:color w:val="auto"/>
                <w:lang w:eastAsia="en-GB"/>
              </w:rPr>
              <w:drawing>
                <wp:anchor distT="0" distB="0" distL="114300" distR="114300" simplePos="0" relativeHeight="251662336" behindDoc="1" locked="0" layoutInCell="1" allowOverlap="1" wp14:anchorId="22D52A69" wp14:editId="66C8B54A">
                  <wp:simplePos x="0" y="0"/>
                  <wp:positionH relativeFrom="column">
                    <wp:posOffset>-1270</wp:posOffset>
                  </wp:positionH>
                  <wp:positionV relativeFrom="paragraph">
                    <wp:posOffset>86360</wp:posOffset>
                  </wp:positionV>
                  <wp:extent cx="3103245" cy="1861820"/>
                  <wp:effectExtent l="0" t="0" r="1905" b="5080"/>
                  <wp:wrapTight wrapText="bothSides">
                    <wp:wrapPolygon edited="0">
                      <wp:start x="0" y="0"/>
                      <wp:lineTo x="0" y="21438"/>
                      <wp:lineTo x="21481" y="21438"/>
                      <wp:lineTo x="214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103245" cy="1861820"/>
                          </a:xfrm>
                          <a:prstGeom prst="rect">
                            <a:avLst/>
                          </a:prstGeom>
                        </pic:spPr>
                      </pic:pic>
                    </a:graphicData>
                  </a:graphic>
                </wp:anchor>
              </w:drawing>
            </w:r>
            <w:r w:rsidR="00255C80" w:rsidRPr="004B44E3">
              <w:rPr>
                <w:rFonts w:asciiTheme="minorHAnsi" w:hAnsiTheme="minorHAnsi" w:cstheme="minorHAnsi"/>
                <w:color w:val="auto"/>
                <w:sz w:val="22"/>
                <w:szCs w:val="22"/>
              </w:rPr>
              <w:t xml:space="preserve"> </w:t>
            </w:r>
          </w:p>
        </w:tc>
        <w:tc>
          <w:tcPr>
            <w:tcW w:w="2839" w:type="dxa"/>
          </w:tcPr>
          <w:p w:rsidR="00255C80" w:rsidRPr="004B44E3" w:rsidRDefault="00255C80" w:rsidP="00255C80">
            <w:pPr>
              <w:rPr>
                <w:rFonts w:cstheme="minorHAnsi"/>
              </w:rPr>
            </w:pPr>
            <w:r w:rsidRPr="004B44E3">
              <w:rPr>
                <w:rFonts w:cstheme="minorHAnsi"/>
              </w:rPr>
              <w:t xml:space="preserve">Pupils enjoy and are enthusiastic about sport, creating a positive sporting culture within school. </w:t>
            </w:r>
          </w:p>
          <w:p w:rsidR="00255C80" w:rsidRPr="004B44E3" w:rsidRDefault="00255C80" w:rsidP="00255C80">
            <w:pPr>
              <w:rPr>
                <w:rFonts w:cstheme="minorHAnsi"/>
              </w:rPr>
            </w:pPr>
            <w:r w:rsidRPr="004B44E3">
              <w:rPr>
                <w:rFonts w:cstheme="minorHAnsi"/>
              </w:rPr>
              <w:t>Pupils may be inspired to pursue outside of school</w:t>
            </w:r>
          </w:p>
        </w:tc>
      </w:tr>
    </w:tbl>
    <w:p w:rsidR="003F1918" w:rsidRPr="004B44E3" w:rsidRDefault="003F1918" w:rsidP="00B832CD">
      <w:pPr>
        <w:jc w:val="right"/>
        <w:rPr>
          <w:rFonts w:cstheme="minorHAnsi"/>
          <w:b/>
        </w:rPr>
      </w:pPr>
    </w:p>
    <w:p w:rsidR="00473D40" w:rsidRPr="004B44E3" w:rsidRDefault="00473D40" w:rsidP="00B832CD">
      <w:pPr>
        <w:jc w:val="right"/>
        <w:rPr>
          <w:rFonts w:cstheme="minorHAnsi"/>
          <w:b/>
        </w:rPr>
      </w:pPr>
    </w:p>
    <w:tbl>
      <w:tblPr>
        <w:tblStyle w:val="TableGrid"/>
        <w:tblW w:w="15197" w:type="dxa"/>
        <w:tblInd w:w="-601" w:type="dxa"/>
        <w:tblLayout w:type="fixed"/>
        <w:tblLook w:val="04A0" w:firstRow="1" w:lastRow="0" w:firstColumn="1" w:lastColumn="0" w:noHBand="0" w:noVBand="1"/>
      </w:tblPr>
      <w:tblGrid>
        <w:gridCol w:w="2492"/>
        <w:gridCol w:w="2782"/>
        <w:gridCol w:w="1843"/>
        <w:gridCol w:w="5103"/>
        <w:gridCol w:w="2977"/>
      </w:tblGrid>
      <w:tr w:rsidR="004B44E3" w:rsidRPr="004B44E3" w:rsidTr="002602A7">
        <w:trPr>
          <w:trHeight w:val="402"/>
        </w:trPr>
        <w:tc>
          <w:tcPr>
            <w:tcW w:w="12220" w:type="dxa"/>
            <w:gridSpan w:val="4"/>
            <w:vMerge w:val="restart"/>
            <w:shd w:val="clear" w:color="auto" w:fill="DEEAF6" w:themeFill="accent1" w:themeFillTint="33"/>
            <w:vAlign w:val="center"/>
          </w:tcPr>
          <w:p w:rsidR="00B832CD" w:rsidRPr="004B44E3" w:rsidRDefault="00B832CD" w:rsidP="00B44E82">
            <w:pPr>
              <w:rPr>
                <w:rFonts w:cstheme="minorHAnsi"/>
                <w:b/>
              </w:rPr>
            </w:pPr>
            <w:r w:rsidRPr="004B44E3">
              <w:rPr>
                <w:rFonts w:cstheme="minorHAnsi"/>
                <w:b/>
              </w:rPr>
              <w:t xml:space="preserve">Indicator 1: The engagement of all pupils in regular physical activity –  the Chief Medical Officer guidelines recommend that all </w:t>
            </w:r>
            <w:r w:rsidR="005F3262" w:rsidRPr="004B44E3">
              <w:rPr>
                <w:rFonts w:cstheme="minorHAnsi"/>
                <w:b/>
              </w:rPr>
              <w:t>pupils</w:t>
            </w:r>
            <w:r w:rsidRPr="004B44E3">
              <w:rPr>
                <w:rFonts w:cstheme="minorHAnsi"/>
                <w:b/>
              </w:rPr>
              <w:t xml:space="preserve"> and young people aged 5 to 18 engage in at least 60 minutes of physical activity a day, of which 30 minutes should be in school</w:t>
            </w:r>
          </w:p>
        </w:tc>
        <w:tc>
          <w:tcPr>
            <w:tcW w:w="2977" w:type="dxa"/>
            <w:shd w:val="clear" w:color="auto" w:fill="DEEAF6" w:themeFill="accent1" w:themeFillTint="33"/>
            <w:vAlign w:val="center"/>
          </w:tcPr>
          <w:p w:rsidR="00B832CD" w:rsidRPr="004B44E3" w:rsidRDefault="00B832CD" w:rsidP="00B44E82">
            <w:pPr>
              <w:rPr>
                <w:rFonts w:cstheme="minorHAnsi"/>
                <w:b/>
              </w:rPr>
            </w:pPr>
            <w:r w:rsidRPr="004B44E3">
              <w:rPr>
                <w:rFonts w:cstheme="minorHAnsi"/>
                <w:b/>
              </w:rPr>
              <w:t>Percentage of total allocation:</w:t>
            </w:r>
          </w:p>
        </w:tc>
      </w:tr>
      <w:tr w:rsidR="004B44E3" w:rsidRPr="004B44E3" w:rsidTr="002602A7">
        <w:trPr>
          <w:trHeight w:val="402"/>
        </w:trPr>
        <w:tc>
          <w:tcPr>
            <w:tcW w:w="12220" w:type="dxa"/>
            <w:gridSpan w:val="4"/>
            <w:vMerge/>
            <w:shd w:val="clear" w:color="auto" w:fill="DEEAF6" w:themeFill="accent1" w:themeFillTint="33"/>
            <w:vAlign w:val="center"/>
          </w:tcPr>
          <w:p w:rsidR="00B832CD" w:rsidRPr="004B44E3" w:rsidRDefault="00B832CD" w:rsidP="00B44E82">
            <w:pPr>
              <w:rPr>
                <w:rFonts w:cstheme="minorHAnsi"/>
                <w:b/>
              </w:rPr>
            </w:pPr>
          </w:p>
        </w:tc>
        <w:tc>
          <w:tcPr>
            <w:tcW w:w="2977" w:type="dxa"/>
            <w:shd w:val="clear" w:color="auto" w:fill="DEEAF6" w:themeFill="accent1" w:themeFillTint="33"/>
            <w:vAlign w:val="center"/>
          </w:tcPr>
          <w:p w:rsidR="00B832CD" w:rsidRPr="004B44E3" w:rsidRDefault="00B832CD" w:rsidP="00B44E82">
            <w:pPr>
              <w:rPr>
                <w:rFonts w:cstheme="minorHAnsi"/>
                <w:b/>
              </w:rPr>
            </w:pPr>
            <w:r w:rsidRPr="004B44E3">
              <w:rPr>
                <w:rFonts w:cstheme="minorHAnsi"/>
                <w:b/>
              </w:rPr>
              <w:t>%</w:t>
            </w:r>
          </w:p>
        </w:tc>
      </w:tr>
      <w:tr w:rsidR="004B44E3" w:rsidRPr="004B44E3" w:rsidTr="002602A7">
        <w:tc>
          <w:tcPr>
            <w:tcW w:w="2492" w:type="dxa"/>
          </w:tcPr>
          <w:p w:rsidR="00B44E82" w:rsidRPr="004B44E3" w:rsidRDefault="00B832CD" w:rsidP="00B44E82">
            <w:pPr>
              <w:jc w:val="center"/>
              <w:rPr>
                <w:rFonts w:cstheme="minorHAnsi"/>
                <w:b/>
              </w:rPr>
            </w:pPr>
            <w:r w:rsidRPr="004B44E3">
              <w:rPr>
                <w:rFonts w:cstheme="minorHAnsi"/>
                <w:b/>
              </w:rPr>
              <w:t>Intent</w:t>
            </w:r>
          </w:p>
        </w:tc>
        <w:tc>
          <w:tcPr>
            <w:tcW w:w="2782" w:type="dxa"/>
          </w:tcPr>
          <w:p w:rsidR="00B44E82" w:rsidRPr="004B44E3" w:rsidRDefault="00B832CD" w:rsidP="00B44E82">
            <w:pPr>
              <w:jc w:val="center"/>
              <w:rPr>
                <w:rFonts w:cstheme="minorHAnsi"/>
                <w:b/>
              </w:rPr>
            </w:pPr>
            <w:r w:rsidRPr="004B44E3">
              <w:rPr>
                <w:rFonts w:cstheme="minorHAnsi"/>
                <w:b/>
              </w:rPr>
              <w:t>Implementation</w:t>
            </w:r>
          </w:p>
        </w:tc>
        <w:tc>
          <w:tcPr>
            <w:tcW w:w="1843" w:type="dxa"/>
          </w:tcPr>
          <w:p w:rsidR="00B44E82" w:rsidRPr="004B44E3" w:rsidRDefault="00B44E82" w:rsidP="00B44E82">
            <w:pPr>
              <w:jc w:val="center"/>
              <w:rPr>
                <w:rFonts w:cstheme="minorHAnsi"/>
                <w:b/>
              </w:rPr>
            </w:pPr>
            <w:r w:rsidRPr="004B44E3">
              <w:rPr>
                <w:rFonts w:cstheme="minorHAnsi"/>
                <w:b/>
              </w:rPr>
              <w:t>Actual Cost</w:t>
            </w:r>
          </w:p>
        </w:tc>
        <w:tc>
          <w:tcPr>
            <w:tcW w:w="5103" w:type="dxa"/>
          </w:tcPr>
          <w:p w:rsidR="00B44E82" w:rsidRPr="004B44E3" w:rsidRDefault="00B44E82" w:rsidP="00B832CD">
            <w:pPr>
              <w:jc w:val="center"/>
              <w:rPr>
                <w:rFonts w:cstheme="minorHAnsi"/>
                <w:b/>
              </w:rPr>
            </w:pPr>
            <w:r w:rsidRPr="004B44E3">
              <w:rPr>
                <w:rFonts w:cstheme="minorHAnsi"/>
                <w:b/>
              </w:rPr>
              <w:t xml:space="preserve">Impact </w:t>
            </w:r>
          </w:p>
        </w:tc>
        <w:tc>
          <w:tcPr>
            <w:tcW w:w="2977" w:type="dxa"/>
          </w:tcPr>
          <w:p w:rsidR="00B44E82" w:rsidRPr="004B44E3" w:rsidRDefault="00B44E82" w:rsidP="00B44E82">
            <w:pPr>
              <w:jc w:val="center"/>
              <w:rPr>
                <w:rFonts w:cstheme="minorHAnsi"/>
                <w:b/>
              </w:rPr>
            </w:pPr>
            <w:r w:rsidRPr="004B44E3">
              <w:rPr>
                <w:rFonts w:cstheme="minorHAnsi"/>
                <w:b/>
              </w:rPr>
              <w:t>Sustainability and suggested next steps</w:t>
            </w:r>
          </w:p>
        </w:tc>
      </w:tr>
      <w:tr w:rsidR="004B44E3" w:rsidRPr="004B44E3" w:rsidTr="002602A7">
        <w:tc>
          <w:tcPr>
            <w:tcW w:w="2492" w:type="dxa"/>
          </w:tcPr>
          <w:p w:rsidR="00AA173B" w:rsidRPr="004B44E3" w:rsidRDefault="00AA173B" w:rsidP="00AA173B">
            <w:pPr>
              <w:pStyle w:val="Default"/>
              <w:rPr>
                <w:rFonts w:asciiTheme="minorHAnsi" w:hAnsiTheme="minorHAnsi" w:cstheme="minorHAnsi"/>
                <w:color w:val="auto"/>
                <w:sz w:val="22"/>
                <w:szCs w:val="22"/>
              </w:rPr>
            </w:pPr>
            <w:r w:rsidRPr="00B04FC6">
              <w:rPr>
                <w:rFonts w:asciiTheme="minorHAnsi" w:hAnsiTheme="minorHAnsi" w:cstheme="minorHAnsi"/>
                <w:color w:val="auto"/>
                <w:sz w:val="22"/>
                <w:szCs w:val="22"/>
                <w:highlight w:val="yellow"/>
              </w:rPr>
              <w:t>Encourage more physical activity during lunchtimes for all pupils through use of Sports Leaders.</w:t>
            </w:r>
          </w:p>
          <w:p w:rsidR="00AA173B" w:rsidRPr="004B44E3" w:rsidRDefault="00AA173B" w:rsidP="00AA173B">
            <w:pPr>
              <w:pStyle w:val="Default"/>
              <w:rPr>
                <w:rFonts w:asciiTheme="minorHAnsi" w:hAnsiTheme="minorHAnsi" w:cstheme="minorHAnsi"/>
                <w:color w:val="auto"/>
                <w:sz w:val="22"/>
                <w:szCs w:val="22"/>
              </w:rPr>
            </w:pPr>
          </w:p>
        </w:tc>
        <w:tc>
          <w:tcPr>
            <w:tcW w:w="2782" w:type="dxa"/>
          </w:tcPr>
          <w:p w:rsidR="00AA173B" w:rsidRPr="004B44E3" w:rsidRDefault="00AA173B" w:rsidP="00AA173B">
            <w:pPr>
              <w:rPr>
                <w:rFonts w:cstheme="minorHAnsi"/>
              </w:rPr>
            </w:pPr>
            <w:r w:rsidRPr="004B44E3">
              <w:rPr>
                <w:rFonts w:cstheme="minorHAnsi"/>
              </w:rPr>
              <w:t>With the support of RSSP training, Sports Leaders to lead lunchtime games for all pupils on rotation throughout the week.</w:t>
            </w:r>
          </w:p>
          <w:p w:rsidR="00AA173B" w:rsidRPr="004B44E3" w:rsidRDefault="00AA173B" w:rsidP="00AA173B">
            <w:pPr>
              <w:rPr>
                <w:rFonts w:cstheme="minorHAnsi"/>
              </w:rPr>
            </w:pPr>
          </w:p>
        </w:tc>
        <w:tc>
          <w:tcPr>
            <w:tcW w:w="1843" w:type="dxa"/>
          </w:tcPr>
          <w:p w:rsidR="00AA173B" w:rsidRPr="004B44E3" w:rsidRDefault="00AA173B" w:rsidP="00AA173B">
            <w:pPr>
              <w:jc w:val="center"/>
              <w:rPr>
                <w:rFonts w:cstheme="minorHAnsi"/>
                <w:b/>
              </w:rPr>
            </w:pPr>
            <w:r w:rsidRPr="004B44E3">
              <w:rPr>
                <w:rFonts w:cstheme="minorHAnsi"/>
                <w:b/>
              </w:rPr>
              <w:t>£1852</w:t>
            </w:r>
          </w:p>
        </w:tc>
        <w:tc>
          <w:tcPr>
            <w:tcW w:w="5103" w:type="dxa"/>
          </w:tcPr>
          <w:p w:rsidR="00AA173B" w:rsidRPr="008A1E9C" w:rsidRDefault="00AA173B" w:rsidP="00AA173B">
            <w:pPr>
              <w:rPr>
                <w:rFonts w:cstheme="minorHAnsi"/>
              </w:rPr>
            </w:pPr>
            <w:r w:rsidRPr="008A1E9C">
              <w:rPr>
                <w:rFonts w:cstheme="minorHAnsi"/>
              </w:rPr>
              <w:t>Training took place 4</w:t>
            </w:r>
            <w:r w:rsidRPr="008A1E9C">
              <w:rPr>
                <w:rFonts w:cstheme="minorHAnsi"/>
                <w:vertAlign w:val="superscript"/>
              </w:rPr>
              <w:t>th</w:t>
            </w:r>
            <w:r w:rsidRPr="008A1E9C">
              <w:rPr>
                <w:rFonts w:cstheme="minorHAnsi"/>
              </w:rPr>
              <w:t xml:space="preserve"> October 2021</w:t>
            </w:r>
          </w:p>
          <w:p w:rsidR="00AA173B" w:rsidRPr="008A1E9C" w:rsidRDefault="00AA173B" w:rsidP="00AA173B">
            <w:pPr>
              <w:rPr>
                <w:rFonts w:cstheme="minorHAnsi"/>
              </w:rPr>
            </w:pPr>
            <w:r w:rsidRPr="008A1E9C">
              <w:rPr>
                <w:rFonts w:cstheme="minorHAnsi"/>
              </w:rPr>
              <w:t>100% enjoyed the training</w:t>
            </w:r>
          </w:p>
          <w:p w:rsidR="00AA173B" w:rsidRPr="008A1E9C" w:rsidRDefault="00AA173B" w:rsidP="00AA173B">
            <w:pPr>
              <w:rPr>
                <w:rFonts w:cstheme="minorHAnsi"/>
              </w:rPr>
            </w:pPr>
            <w:r w:rsidRPr="008A1E9C">
              <w:rPr>
                <w:rFonts w:cstheme="minorHAnsi"/>
              </w:rPr>
              <w:t>73% felt the training would help them to lead other children in being active with 27% not sure</w:t>
            </w:r>
          </w:p>
          <w:p w:rsidR="00AA173B" w:rsidRPr="008A1E9C" w:rsidRDefault="00AA173B" w:rsidP="00AA173B">
            <w:pPr>
              <w:rPr>
                <w:rFonts w:cstheme="minorHAnsi"/>
              </w:rPr>
            </w:pPr>
            <w:r w:rsidRPr="008A1E9C">
              <w:rPr>
                <w:rFonts w:cstheme="minorHAnsi"/>
              </w:rPr>
              <w:t>Children felt they had learnt communication skills, ice breakers, that you need to be specific with explaining how to make a game out of nothing.</w:t>
            </w:r>
          </w:p>
          <w:p w:rsidR="00AA173B" w:rsidRPr="008A1E9C" w:rsidRDefault="00AA173B" w:rsidP="00AA173B">
            <w:pPr>
              <w:rPr>
                <w:rFonts w:cstheme="minorHAnsi"/>
              </w:rPr>
            </w:pPr>
          </w:p>
          <w:p w:rsidR="00AA173B" w:rsidRPr="008A1E9C" w:rsidRDefault="00AA173B" w:rsidP="00AA173B">
            <w:pPr>
              <w:rPr>
                <w:rFonts w:cstheme="minorHAnsi"/>
              </w:rPr>
            </w:pPr>
            <w:r w:rsidRPr="008A1E9C">
              <w:rPr>
                <w:rFonts w:cstheme="minorHAnsi"/>
              </w:rPr>
              <w:lastRenderedPageBreak/>
              <w:t xml:space="preserve">One meeting took place with the PE lead during Autumn 2 focussing on the sports leader booklet. No further meetings that half term due to </w:t>
            </w:r>
            <w:proofErr w:type="spellStart"/>
            <w:r w:rsidRPr="008A1E9C">
              <w:rPr>
                <w:rFonts w:cstheme="minorHAnsi"/>
              </w:rPr>
              <w:t>covid</w:t>
            </w:r>
            <w:proofErr w:type="spellEnd"/>
            <w:r w:rsidRPr="008A1E9C">
              <w:rPr>
                <w:rFonts w:cstheme="minorHAnsi"/>
              </w:rPr>
              <w:t xml:space="preserve"> outbreak.</w:t>
            </w:r>
          </w:p>
          <w:p w:rsidR="00AA173B" w:rsidRPr="008A1E9C" w:rsidRDefault="00AA173B" w:rsidP="00AA173B">
            <w:pPr>
              <w:rPr>
                <w:rFonts w:cstheme="minorHAnsi"/>
              </w:rPr>
            </w:pPr>
          </w:p>
          <w:p w:rsidR="00AA173B" w:rsidRPr="008A1E9C" w:rsidRDefault="00AA173B" w:rsidP="00AA173B">
            <w:pPr>
              <w:rPr>
                <w:rFonts w:cstheme="minorHAnsi"/>
              </w:rPr>
            </w:pPr>
            <w:r w:rsidRPr="008A1E9C">
              <w:rPr>
                <w:rFonts w:cstheme="minorHAnsi"/>
              </w:rPr>
              <w:t xml:space="preserve">Meetings to resume in Spring 2 every other Tuesday lunchtime due to relaxation of bubbles.  </w:t>
            </w:r>
          </w:p>
          <w:p w:rsidR="00255C80" w:rsidRPr="008A1E9C" w:rsidRDefault="00255C80" w:rsidP="00AA173B">
            <w:pPr>
              <w:rPr>
                <w:rFonts w:cstheme="minorHAnsi"/>
              </w:rPr>
            </w:pPr>
          </w:p>
          <w:p w:rsidR="00354D00" w:rsidRPr="008A1E9C" w:rsidRDefault="00255C80" w:rsidP="00354D00">
            <w:pPr>
              <w:rPr>
                <w:rFonts w:cstheme="minorHAnsi"/>
              </w:rPr>
            </w:pPr>
            <w:r w:rsidRPr="008A1E9C">
              <w:rPr>
                <w:rFonts w:cstheme="minorHAnsi"/>
              </w:rPr>
              <w:t>Sports leaders to also run the Commonwealth Games day- 7</w:t>
            </w:r>
            <w:r w:rsidRPr="008A1E9C">
              <w:rPr>
                <w:rFonts w:cstheme="minorHAnsi"/>
                <w:vertAlign w:val="superscript"/>
              </w:rPr>
              <w:t>th</w:t>
            </w:r>
            <w:r w:rsidRPr="008A1E9C">
              <w:rPr>
                <w:rFonts w:cstheme="minorHAnsi"/>
              </w:rPr>
              <w:t xml:space="preserve"> July 2022.</w:t>
            </w:r>
          </w:p>
          <w:p w:rsidR="00255C80" w:rsidRPr="008A1E9C" w:rsidRDefault="00255C80" w:rsidP="008A1E9C">
            <w:pPr>
              <w:rPr>
                <w:rFonts w:cstheme="minorHAnsi"/>
                <w:b/>
              </w:rPr>
            </w:pPr>
          </w:p>
        </w:tc>
        <w:tc>
          <w:tcPr>
            <w:tcW w:w="2977" w:type="dxa"/>
          </w:tcPr>
          <w:p w:rsidR="00AA173B" w:rsidRPr="004B44E3" w:rsidRDefault="00AA173B" w:rsidP="00AA173B">
            <w:pPr>
              <w:rPr>
                <w:rFonts w:cstheme="minorHAnsi"/>
              </w:rPr>
            </w:pPr>
            <w:r w:rsidRPr="004B44E3">
              <w:rPr>
                <w:rFonts w:cstheme="minorHAnsi"/>
              </w:rPr>
              <w:lastRenderedPageBreak/>
              <w:t>Children enjoy and are enthusiastic about sport, creating a positive sporting culture within school. Children also have a good understanding of health and well-being</w:t>
            </w:r>
          </w:p>
          <w:p w:rsidR="00AA173B" w:rsidRPr="004B44E3" w:rsidRDefault="00AA173B" w:rsidP="00AA173B">
            <w:pPr>
              <w:rPr>
                <w:rFonts w:cstheme="minorHAnsi"/>
              </w:rPr>
            </w:pPr>
          </w:p>
          <w:p w:rsidR="00AA173B" w:rsidRPr="004B44E3" w:rsidRDefault="00AA173B" w:rsidP="00AA173B">
            <w:pPr>
              <w:rPr>
                <w:rFonts w:cstheme="minorHAnsi"/>
              </w:rPr>
            </w:pPr>
            <w:r w:rsidRPr="004B44E3">
              <w:rPr>
                <w:rFonts w:cstheme="minorHAnsi"/>
              </w:rPr>
              <w:t xml:space="preserve">Pupils to disseminate skills further down the school. </w:t>
            </w:r>
          </w:p>
          <w:p w:rsidR="00AA173B" w:rsidRPr="004B44E3" w:rsidRDefault="00AA173B" w:rsidP="00AA173B">
            <w:pPr>
              <w:jc w:val="center"/>
              <w:rPr>
                <w:rFonts w:cstheme="minorHAnsi"/>
                <w:b/>
              </w:rPr>
            </w:pPr>
            <w:r w:rsidRPr="004B44E3">
              <w:rPr>
                <w:rFonts w:cstheme="minorHAnsi"/>
              </w:rPr>
              <w:lastRenderedPageBreak/>
              <w:t>Within summer term year 4 to buddy up with year 3 to coach.</w:t>
            </w:r>
          </w:p>
        </w:tc>
      </w:tr>
      <w:tr w:rsidR="0006218D" w:rsidRPr="004B44E3" w:rsidTr="002602A7">
        <w:tc>
          <w:tcPr>
            <w:tcW w:w="2492" w:type="dxa"/>
          </w:tcPr>
          <w:p w:rsidR="0006218D" w:rsidRPr="004B44E3" w:rsidRDefault="0006218D" w:rsidP="0006218D">
            <w:pPr>
              <w:rPr>
                <w:rFonts w:cstheme="minorHAnsi"/>
              </w:rPr>
            </w:pPr>
            <w:r w:rsidRPr="00B04FC6">
              <w:rPr>
                <w:rFonts w:cstheme="minorHAnsi"/>
                <w:highlight w:val="green"/>
              </w:rPr>
              <w:lastRenderedPageBreak/>
              <w:t>Least active pupils/COVID recovery within school to have access and opportunity to attend extra-curricular clubs to increase their physical activity.</w:t>
            </w:r>
          </w:p>
        </w:tc>
        <w:tc>
          <w:tcPr>
            <w:tcW w:w="2782" w:type="dxa"/>
          </w:tcPr>
          <w:p w:rsidR="0006218D" w:rsidRPr="004B44E3" w:rsidRDefault="0006218D" w:rsidP="0006218D">
            <w:pPr>
              <w:rPr>
                <w:rFonts w:eastAsia="Times New Roman" w:cstheme="minorHAnsi"/>
                <w:lang w:eastAsia="en-GB"/>
              </w:rPr>
            </w:pPr>
            <w:r w:rsidRPr="004B44E3">
              <w:rPr>
                <w:rFonts w:eastAsia="Times New Roman" w:cstheme="minorHAnsi"/>
                <w:lang w:eastAsia="en-GB"/>
              </w:rPr>
              <w:t xml:space="preserve">Autumn term audit to discover least active pupils in school. </w:t>
            </w:r>
          </w:p>
          <w:p w:rsidR="0006218D" w:rsidRPr="004B44E3" w:rsidRDefault="0006218D" w:rsidP="0006218D">
            <w:pPr>
              <w:rPr>
                <w:rFonts w:eastAsia="Times New Roman" w:cstheme="minorHAnsi"/>
                <w:lang w:eastAsia="en-GB"/>
              </w:rPr>
            </w:pPr>
            <w:r w:rsidRPr="004B44E3">
              <w:rPr>
                <w:rFonts w:eastAsia="Times New Roman" w:cstheme="minorHAnsi"/>
                <w:lang w:eastAsia="en-GB"/>
              </w:rPr>
              <w:t>Pupils to be offered a school-funded club to attend later in the year.</w:t>
            </w:r>
          </w:p>
          <w:p w:rsidR="0006218D" w:rsidRPr="004B44E3" w:rsidRDefault="0006218D" w:rsidP="0006218D">
            <w:pPr>
              <w:rPr>
                <w:rFonts w:eastAsia="Times New Roman" w:cstheme="minorHAnsi"/>
                <w:lang w:eastAsia="en-GB"/>
              </w:rPr>
            </w:pPr>
            <w:r w:rsidRPr="004B44E3">
              <w:rPr>
                <w:rFonts w:eastAsia="Times New Roman" w:cstheme="minorHAnsi"/>
                <w:lang w:eastAsia="en-GB"/>
              </w:rPr>
              <w:t>Find out if all PPG/SEND pupils are in at least one club over the year.  If this is not the case, offer a club to them.</w:t>
            </w:r>
          </w:p>
        </w:tc>
        <w:tc>
          <w:tcPr>
            <w:tcW w:w="1843" w:type="dxa"/>
          </w:tcPr>
          <w:p w:rsidR="0006218D" w:rsidRPr="004B44E3" w:rsidRDefault="0006218D" w:rsidP="0006218D">
            <w:pPr>
              <w:rPr>
                <w:rFonts w:cstheme="minorHAnsi"/>
              </w:rPr>
            </w:pPr>
            <w:r w:rsidRPr="004B44E3">
              <w:rPr>
                <w:rFonts w:cstheme="minorHAnsi"/>
              </w:rPr>
              <w:t>Autumn 1 - £480</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 xml:space="preserve">Spring 2 - £480 </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 xml:space="preserve">Summer 1 </w:t>
            </w:r>
            <w:proofErr w:type="spellStart"/>
            <w:r w:rsidRPr="004B44E3">
              <w:rPr>
                <w:rFonts w:cstheme="minorHAnsi"/>
              </w:rPr>
              <w:t>quadkids</w:t>
            </w:r>
            <w:proofErr w:type="spellEnd"/>
            <w:r w:rsidRPr="004B44E3">
              <w:rPr>
                <w:rFonts w:cstheme="minorHAnsi"/>
              </w:rPr>
              <w:t xml:space="preserve"> (based on 24 children) - £576</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Summer 1 tennis (based on 16 children) £384</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Summer 1 football - £480</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Summer 2- PP and least active children funded clubs extra £144</w:t>
            </w:r>
          </w:p>
        </w:tc>
        <w:tc>
          <w:tcPr>
            <w:tcW w:w="5103" w:type="dxa"/>
          </w:tcPr>
          <w:p w:rsidR="0006218D" w:rsidRPr="004B44E3" w:rsidRDefault="0006218D" w:rsidP="0006218D">
            <w:pPr>
              <w:rPr>
                <w:rFonts w:cstheme="minorHAnsi"/>
              </w:rPr>
            </w:pPr>
            <w:r w:rsidRPr="004B44E3">
              <w:rPr>
                <w:rFonts w:cstheme="minorHAnsi"/>
              </w:rPr>
              <w:t>Autumn term least active identified (classed as children who are not and have not attended any in or out of school clubs and those who have done an in school clubs before but are currently not doing any in or out of school clubs:</w:t>
            </w:r>
          </w:p>
          <w:p w:rsidR="0006218D" w:rsidRPr="004B44E3" w:rsidRDefault="0006218D" w:rsidP="0006218D">
            <w:pPr>
              <w:rPr>
                <w:rFonts w:cstheme="minorHAnsi"/>
              </w:rPr>
            </w:pPr>
            <w:r w:rsidRPr="004B44E3">
              <w:rPr>
                <w:rFonts w:cstheme="minorHAnsi"/>
              </w:rPr>
              <w:t>28% KS1</w:t>
            </w:r>
          </w:p>
          <w:p w:rsidR="0006218D" w:rsidRPr="004B44E3" w:rsidRDefault="0006218D" w:rsidP="0006218D">
            <w:pPr>
              <w:rPr>
                <w:rFonts w:cstheme="minorHAnsi"/>
              </w:rPr>
            </w:pPr>
            <w:r w:rsidRPr="004B44E3">
              <w:rPr>
                <w:rFonts w:cstheme="minorHAnsi"/>
              </w:rPr>
              <w:t>17% KS2</w:t>
            </w:r>
          </w:p>
          <w:p w:rsidR="0006218D" w:rsidRPr="004B44E3" w:rsidRDefault="0006218D" w:rsidP="0006218D">
            <w:pPr>
              <w:rPr>
                <w:rFonts w:cstheme="minorHAnsi"/>
              </w:rPr>
            </w:pPr>
            <w:r w:rsidRPr="004B44E3">
              <w:rPr>
                <w:rFonts w:cstheme="minorHAnsi"/>
              </w:rPr>
              <w:t xml:space="preserve">23% whole school </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Autumn 2 uptake of least active:</w:t>
            </w:r>
          </w:p>
          <w:p w:rsidR="0006218D" w:rsidRPr="004B44E3" w:rsidRDefault="0006218D" w:rsidP="0006218D">
            <w:pPr>
              <w:rPr>
                <w:rFonts w:cstheme="minorHAnsi"/>
              </w:rPr>
            </w:pPr>
            <w:r w:rsidRPr="004B44E3">
              <w:rPr>
                <w:rFonts w:cstheme="minorHAnsi"/>
              </w:rPr>
              <w:t>24% KS1</w:t>
            </w:r>
          </w:p>
          <w:p w:rsidR="0006218D" w:rsidRPr="004B44E3" w:rsidRDefault="0006218D" w:rsidP="0006218D">
            <w:pPr>
              <w:rPr>
                <w:rFonts w:cstheme="minorHAnsi"/>
              </w:rPr>
            </w:pPr>
            <w:r w:rsidRPr="004B44E3">
              <w:rPr>
                <w:rFonts w:cstheme="minorHAnsi"/>
              </w:rPr>
              <w:t>3% KS2</w:t>
            </w:r>
          </w:p>
          <w:p w:rsidR="0006218D" w:rsidRPr="004B44E3" w:rsidRDefault="0006218D" w:rsidP="0006218D">
            <w:pPr>
              <w:rPr>
                <w:rFonts w:cstheme="minorHAnsi"/>
              </w:rPr>
            </w:pPr>
            <w:r w:rsidRPr="004B44E3">
              <w:rPr>
                <w:rFonts w:cstheme="minorHAnsi"/>
              </w:rPr>
              <w:t>16% whole school</w:t>
            </w:r>
          </w:p>
          <w:p w:rsidR="0006218D" w:rsidRDefault="0006218D" w:rsidP="0006218D">
            <w:pPr>
              <w:rPr>
                <w:rFonts w:cstheme="minorHAnsi"/>
              </w:rPr>
            </w:pPr>
          </w:p>
          <w:p w:rsidR="0006218D" w:rsidRPr="00562BCB" w:rsidRDefault="0006218D" w:rsidP="0006218D">
            <w:pPr>
              <w:pStyle w:val="Default"/>
              <w:rPr>
                <w:rFonts w:cstheme="minorHAnsi"/>
                <w:sz w:val="22"/>
                <w:szCs w:val="22"/>
              </w:rPr>
            </w:pPr>
            <w:r w:rsidRPr="00562BCB">
              <w:rPr>
                <w:rFonts w:cstheme="minorHAnsi"/>
                <w:sz w:val="22"/>
                <w:szCs w:val="22"/>
              </w:rPr>
              <w:t>Spring clubs were limited due to</w:t>
            </w:r>
            <w:r>
              <w:rPr>
                <w:rFonts w:cstheme="minorHAnsi"/>
                <w:sz w:val="22"/>
                <w:szCs w:val="22"/>
              </w:rPr>
              <w:t xml:space="preserve"> a</w:t>
            </w:r>
            <w:r w:rsidRPr="00562BCB">
              <w:rPr>
                <w:rFonts w:cstheme="minorHAnsi"/>
                <w:sz w:val="22"/>
                <w:szCs w:val="22"/>
              </w:rPr>
              <w:t xml:space="preserve"> high rise in Covid19 cases in local area.</w:t>
            </w:r>
          </w:p>
          <w:p w:rsidR="0006218D" w:rsidRPr="004B44E3" w:rsidRDefault="0006218D" w:rsidP="0006218D">
            <w:pPr>
              <w:pStyle w:val="Default"/>
              <w:rPr>
                <w:rFonts w:asciiTheme="minorHAnsi" w:hAnsiTheme="minorHAnsi" w:cstheme="minorHAnsi"/>
                <w:color w:val="auto"/>
                <w:sz w:val="22"/>
                <w:szCs w:val="22"/>
              </w:rPr>
            </w:pPr>
          </w:p>
          <w:p w:rsidR="0006218D"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 xml:space="preserve">Summer 1 </w:t>
            </w:r>
            <w:r>
              <w:rPr>
                <w:rFonts w:asciiTheme="minorHAnsi" w:hAnsiTheme="minorHAnsi" w:cstheme="minorHAnsi"/>
                <w:color w:val="auto"/>
                <w:sz w:val="22"/>
                <w:szCs w:val="22"/>
              </w:rPr>
              <w:t>uptake of least active:</w:t>
            </w:r>
          </w:p>
          <w:p w:rsidR="0006218D" w:rsidRDefault="0006218D" w:rsidP="000621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KS1- 16%</w:t>
            </w:r>
          </w:p>
          <w:p w:rsidR="0006218D" w:rsidRDefault="0006218D" w:rsidP="000621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KS2- 45%- targeted girls for girls football club</w:t>
            </w:r>
          </w:p>
          <w:p w:rsidR="0006218D" w:rsidRPr="004B44E3" w:rsidRDefault="0006218D" w:rsidP="0006218D">
            <w:pPr>
              <w:pStyle w:val="Default"/>
              <w:rPr>
                <w:rFonts w:asciiTheme="minorHAnsi" w:hAnsiTheme="minorHAnsi" w:cstheme="minorHAnsi"/>
                <w:color w:val="auto"/>
                <w:sz w:val="22"/>
                <w:szCs w:val="22"/>
              </w:rPr>
            </w:pPr>
          </w:p>
          <w:p w:rsidR="0006218D" w:rsidRDefault="0006218D" w:rsidP="0006218D">
            <w:pPr>
              <w:rPr>
                <w:rFonts w:cstheme="minorHAnsi"/>
              </w:rPr>
            </w:pPr>
            <w:r>
              <w:rPr>
                <w:rFonts w:cstheme="minorHAnsi"/>
              </w:rPr>
              <w:t>Summer 2 uptake of least active:</w:t>
            </w:r>
          </w:p>
          <w:p w:rsidR="0006218D" w:rsidRDefault="0006218D" w:rsidP="000621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KS1</w:t>
            </w:r>
            <w:r w:rsidR="00205005">
              <w:rPr>
                <w:rFonts w:asciiTheme="minorHAnsi" w:hAnsiTheme="minorHAnsi" w:cstheme="minorHAnsi"/>
                <w:color w:val="auto"/>
                <w:sz w:val="22"/>
                <w:szCs w:val="22"/>
              </w:rPr>
              <w:t xml:space="preserve"> – 18%</w:t>
            </w:r>
          </w:p>
          <w:p w:rsidR="0006218D" w:rsidRDefault="0006218D" w:rsidP="0006218D">
            <w:pPr>
              <w:pStyle w:val="Default"/>
              <w:rPr>
                <w:rFonts w:asciiTheme="minorHAnsi" w:hAnsiTheme="minorHAnsi" w:cstheme="minorHAnsi"/>
                <w:color w:val="auto"/>
                <w:sz w:val="22"/>
                <w:szCs w:val="22"/>
              </w:rPr>
            </w:pPr>
            <w:r>
              <w:rPr>
                <w:rFonts w:asciiTheme="minorHAnsi" w:hAnsiTheme="minorHAnsi" w:cstheme="minorHAnsi"/>
                <w:color w:val="auto"/>
                <w:sz w:val="22"/>
                <w:szCs w:val="22"/>
              </w:rPr>
              <w:t>KS2</w:t>
            </w:r>
            <w:r w:rsidR="00205005">
              <w:rPr>
                <w:rFonts w:asciiTheme="minorHAnsi" w:hAnsiTheme="minorHAnsi" w:cstheme="minorHAnsi"/>
                <w:color w:val="auto"/>
                <w:sz w:val="22"/>
                <w:szCs w:val="22"/>
              </w:rPr>
              <w:t xml:space="preserve"> – 26%</w:t>
            </w:r>
          </w:p>
          <w:p w:rsidR="00205005" w:rsidRDefault="00205005" w:rsidP="0006218D">
            <w:pPr>
              <w:pStyle w:val="Default"/>
              <w:rPr>
                <w:rFonts w:asciiTheme="minorHAnsi" w:hAnsiTheme="minorHAnsi" w:cstheme="minorHAnsi"/>
                <w:color w:val="auto"/>
                <w:sz w:val="22"/>
                <w:szCs w:val="22"/>
              </w:rPr>
            </w:pPr>
          </w:p>
          <w:p w:rsidR="00205005" w:rsidRDefault="00205005" w:rsidP="0006218D">
            <w:pPr>
              <w:pStyle w:val="Default"/>
              <w:rPr>
                <w:rFonts w:asciiTheme="minorHAnsi" w:hAnsiTheme="minorHAnsi" w:cstheme="minorHAnsi"/>
                <w:color w:val="auto"/>
                <w:sz w:val="22"/>
                <w:szCs w:val="22"/>
              </w:rPr>
            </w:pPr>
            <w:r>
              <w:rPr>
                <w:rFonts w:asciiTheme="minorHAnsi" w:hAnsiTheme="minorHAnsi" w:cstheme="minorHAnsi"/>
                <w:color w:val="auto"/>
                <w:sz w:val="22"/>
                <w:szCs w:val="22"/>
              </w:rPr>
              <w:lastRenderedPageBreak/>
              <w:t>PP children made up 18% of clubs in KS1 in summer 2 and 24% of clubs in KS2 in summer 2 even though PP is only 8% of the school population</w:t>
            </w:r>
          </w:p>
          <w:p w:rsidR="0006218D" w:rsidRPr="00562BCB" w:rsidRDefault="0006218D" w:rsidP="0006218D">
            <w:pPr>
              <w:pStyle w:val="Default"/>
              <w:rPr>
                <w:rFonts w:asciiTheme="minorHAnsi" w:hAnsiTheme="minorHAnsi" w:cstheme="minorHAnsi"/>
                <w:color w:val="auto"/>
                <w:sz w:val="22"/>
                <w:szCs w:val="22"/>
              </w:rPr>
            </w:pPr>
          </w:p>
        </w:tc>
        <w:tc>
          <w:tcPr>
            <w:tcW w:w="2977" w:type="dxa"/>
          </w:tcPr>
          <w:p w:rsidR="0006218D" w:rsidRPr="004B44E3" w:rsidRDefault="0006218D" w:rsidP="0006218D">
            <w:pPr>
              <w:rPr>
                <w:rFonts w:cstheme="minorHAnsi"/>
                <w:b/>
              </w:rPr>
            </w:pPr>
            <w:r w:rsidRPr="004B44E3">
              <w:rPr>
                <w:rFonts w:cstheme="minorHAnsi"/>
              </w:rPr>
              <w:lastRenderedPageBreak/>
              <w:t>As a school, we shall continue to support our least active/vulnerable pupils and allow equal opportunities.</w:t>
            </w:r>
          </w:p>
        </w:tc>
      </w:tr>
      <w:tr w:rsidR="0006218D" w:rsidRPr="004B44E3" w:rsidTr="002602A7">
        <w:tc>
          <w:tcPr>
            <w:tcW w:w="2492" w:type="dxa"/>
          </w:tcPr>
          <w:p w:rsidR="0006218D" w:rsidRPr="004B44E3" w:rsidRDefault="0006218D" w:rsidP="0006218D">
            <w:pPr>
              <w:rPr>
                <w:rFonts w:cstheme="minorHAnsi"/>
              </w:rPr>
            </w:pPr>
            <w:r w:rsidRPr="00B04FC6">
              <w:rPr>
                <w:rFonts w:cstheme="minorHAnsi"/>
                <w:highlight w:val="green"/>
              </w:rPr>
              <w:t>School to be well resourced in order to support regular physical activity – curricular, extra-curricular and lunchtime.</w:t>
            </w:r>
          </w:p>
        </w:tc>
        <w:tc>
          <w:tcPr>
            <w:tcW w:w="2782" w:type="dxa"/>
          </w:tcPr>
          <w:p w:rsidR="0006218D" w:rsidRPr="004B44E3" w:rsidRDefault="0006218D" w:rsidP="0006218D">
            <w:pPr>
              <w:rPr>
                <w:rFonts w:eastAsia="Times New Roman" w:cstheme="minorHAnsi"/>
                <w:lang w:eastAsia="en-GB"/>
              </w:rPr>
            </w:pPr>
            <w:r w:rsidRPr="004B44E3">
              <w:rPr>
                <w:rFonts w:eastAsia="Times New Roman" w:cstheme="minorHAnsi"/>
                <w:lang w:eastAsia="en-GB"/>
              </w:rPr>
              <w:t xml:space="preserve">Staff to make the PE lead aware of any gaps in resources or additional resources required in order to support regular physical activity within curriculum lessons, extra-curricular clubs and breaktimes. </w:t>
            </w:r>
          </w:p>
          <w:p w:rsidR="0006218D" w:rsidRPr="004B44E3" w:rsidRDefault="0006218D" w:rsidP="0006218D">
            <w:pPr>
              <w:rPr>
                <w:rFonts w:eastAsia="Times New Roman" w:cstheme="minorHAnsi"/>
                <w:lang w:eastAsia="en-GB"/>
              </w:rPr>
            </w:pPr>
            <w:r w:rsidRPr="004B44E3">
              <w:rPr>
                <w:rFonts w:eastAsia="Times New Roman" w:cstheme="minorHAnsi"/>
                <w:lang w:eastAsia="en-GB"/>
              </w:rPr>
              <w:t xml:space="preserve">PE lead to source appropriate recourses according to the need within school. </w:t>
            </w:r>
          </w:p>
        </w:tc>
        <w:tc>
          <w:tcPr>
            <w:tcW w:w="1843" w:type="dxa"/>
          </w:tcPr>
          <w:p w:rsidR="0006218D" w:rsidRDefault="0006218D" w:rsidP="0006218D">
            <w:pPr>
              <w:rPr>
                <w:rFonts w:cstheme="minorHAnsi"/>
              </w:rPr>
            </w:pPr>
            <w:r w:rsidRPr="004B44E3">
              <w:rPr>
                <w:rFonts w:cstheme="minorHAnsi"/>
              </w:rPr>
              <w:t>£338.30 equipment</w:t>
            </w:r>
          </w:p>
          <w:p w:rsidR="0006218D" w:rsidRDefault="0006218D" w:rsidP="0006218D">
            <w:pPr>
              <w:rPr>
                <w:rFonts w:cstheme="minorHAnsi"/>
              </w:rPr>
            </w:pPr>
          </w:p>
          <w:p w:rsidR="0006218D" w:rsidRDefault="0006218D" w:rsidP="0006218D">
            <w:pPr>
              <w:rPr>
                <w:rFonts w:cstheme="minorHAnsi"/>
              </w:rPr>
            </w:pPr>
            <w:r>
              <w:rPr>
                <w:rFonts w:cstheme="minorHAnsi"/>
              </w:rPr>
              <w:t xml:space="preserve">£36.99- extra sacks for sports day. </w:t>
            </w:r>
          </w:p>
          <w:p w:rsidR="0006218D" w:rsidRDefault="0006218D" w:rsidP="0006218D">
            <w:pPr>
              <w:rPr>
                <w:rFonts w:cstheme="minorHAnsi"/>
              </w:rPr>
            </w:pPr>
          </w:p>
          <w:p w:rsidR="0006218D" w:rsidRPr="004B44E3" w:rsidRDefault="0006218D" w:rsidP="0006218D">
            <w:pPr>
              <w:rPr>
                <w:rFonts w:cstheme="minorHAnsi"/>
              </w:rPr>
            </w:pPr>
            <w:r>
              <w:rPr>
                <w:rFonts w:cstheme="minorHAnsi"/>
              </w:rPr>
              <w:t xml:space="preserve">£564.15- Coloured bibs for use in PE lessons and on sports day for easy house colour groupings. </w:t>
            </w:r>
          </w:p>
        </w:tc>
        <w:tc>
          <w:tcPr>
            <w:tcW w:w="5103" w:type="dxa"/>
          </w:tcPr>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 xml:space="preserve">The majority of the spend has gone on outdoor play equipment for lunchtimes to support physical activity. Activity during these times has been high even without the presence of the sports leaders throughout most of the year. </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A key theme from Summer PE observations-</w:t>
            </w:r>
          </w:p>
          <w:p w:rsidR="0006218D" w:rsidRPr="004B44E3" w:rsidRDefault="0006218D" w:rsidP="0006218D">
            <w:pPr>
              <w:pStyle w:val="NormalWeb"/>
              <w:shd w:val="clear" w:color="auto" w:fill="FFFFFF"/>
              <w:spacing w:before="0" w:beforeAutospacing="0" w:after="0" w:afterAutospacing="0" w:line="235" w:lineRule="atLeast"/>
              <w:ind w:left="720"/>
              <w:rPr>
                <w:rFonts w:ascii="Century Gothic" w:hAnsi="Century Gothic" w:cs="Calibri"/>
                <w:sz w:val="20"/>
                <w:szCs w:val="20"/>
              </w:rPr>
            </w:pPr>
            <w:r w:rsidRPr="004B44E3">
              <w:rPr>
                <w:rFonts w:ascii="Symbol" w:hAnsi="Symbol" w:cs="Calibri"/>
                <w:sz w:val="20"/>
                <w:szCs w:val="20"/>
              </w:rPr>
              <w:t></w:t>
            </w:r>
            <w:r w:rsidRPr="004B44E3">
              <w:rPr>
                <w:sz w:val="14"/>
                <w:szCs w:val="14"/>
              </w:rPr>
              <w:t>         </w:t>
            </w:r>
            <w:r w:rsidRPr="004B44E3">
              <w:rPr>
                <w:rFonts w:ascii="Century Gothic" w:hAnsi="Century Gothic" w:cs="Calibri"/>
                <w:sz w:val="20"/>
                <w:szCs w:val="20"/>
              </w:rPr>
              <w:t>Brilliant use of resources within the space to organise children – leading to effective learning</w:t>
            </w:r>
          </w:p>
          <w:p w:rsidR="0006218D" w:rsidRPr="004B44E3" w:rsidRDefault="0006218D" w:rsidP="0006218D">
            <w:pPr>
              <w:pStyle w:val="NormalWeb"/>
              <w:shd w:val="clear" w:color="auto" w:fill="FFFFFF"/>
              <w:spacing w:before="0" w:beforeAutospacing="0" w:after="0" w:afterAutospacing="0" w:line="235" w:lineRule="atLeast"/>
              <w:ind w:left="720"/>
              <w:rPr>
                <w:rFonts w:cstheme="minorHAnsi"/>
                <w:b/>
              </w:rPr>
            </w:pPr>
          </w:p>
          <w:p w:rsidR="0006218D" w:rsidRPr="004B44E3" w:rsidRDefault="0006218D" w:rsidP="0006218D">
            <w:pPr>
              <w:pStyle w:val="NormalWeb"/>
              <w:shd w:val="clear" w:color="auto" w:fill="FFFFFF"/>
              <w:spacing w:before="0" w:beforeAutospacing="0" w:after="0" w:afterAutospacing="0" w:line="235" w:lineRule="atLeast"/>
              <w:rPr>
                <w:rFonts w:asciiTheme="minorHAnsi" w:hAnsiTheme="minorHAnsi" w:cstheme="minorHAnsi"/>
                <w:sz w:val="22"/>
                <w:szCs w:val="22"/>
              </w:rPr>
            </w:pPr>
          </w:p>
        </w:tc>
        <w:tc>
          <w:tcPr>
            <w:tcW w:w="2977" w:type="dxa"/>
          </w:tcPr>
          <w:p w:rsidR="0006218D" w:rsidRPr="004B44E3" w:rsidRDefault="0006218D" w:rsidP="0006218D">
            <w:pPr>
              <w:rPr>
                <w:rFonts w:cstheme="minorHAnsi"/>
              </w:rPr>
            </w:pPr>
            <w:r w:rsidRPr="004B44E3">
              <w:rPr>
                <w:rFonts w:cstheme="minorHAnsi"/>
              </w:rPr>
              <w:t>PE resources within school continue to improve year after year, allowing teachers to deliver the PE curriculum effectively and allowing lunchtime supervisors and after school club workers to deliver other sports activities.</w:t>
            </w:r>
          </w:p>
          <w:p w:rsidR="0006218D" w:rsidRPr="004B44E3" w:rsidRDefault="0006218D" w:rsidP="0006218D">
            <w:pPr>
              <w:rPr>
                <w:rFonts w:cstheme="minorHAnsi"/>
                <w:b/>
              </w:rPr>
            </w:pPr>
            <w:r w:rsidRPr="004B44E3">
              <w:rPr>
                <w:rFonts w:cstheme="minorHAnsi"/>
              </w:rPr>
              <w:t>Equipment is kept all together in a safe place. It is maintained and therefore will be used for many years to come.</w:t>
            </w:r>
          </w:p>
        </w:tc>
      </w:tr>
      <w:tr w:rsidR="0006218D" w:rsidRPr="004B44E3" w:rsidTr="002602A7">
        <w:tc>
          <w:tcPr>
            <w:tcW w:w="2492" w:type="dxa"/>
          </w:tcPr>
          <w:p w:rsidR="0006218D" w:rsidRPr="004B44E3" w:rsidRDefault="0006218D" w:rsidP="0006218D">
            <w:pPr>
              <w:rPr>
                <w:rFonts w:cstheme="minorHAnsi"/>
              </w:rPr>
            </w:pPr>
          </w:p>
        </w:tc>
        <w:tc>
          <w:tcPr>
            <w:tcW w:w="2782" w:type="dxa"/>
          </w:tcPr>
          <w:p w:rsidR="0006218D" w:rsidRPr="004B44E3" w:rsidRDefault="0006218D" w:rsidP="0006218D">
            <w:pPr>
              <w:shd w:val="clear" w:color="auto" w:fill="FFFFFF"/>
              <w:rPr>
                <w:rFonts w:eastAsia="Times New Roman" w:cstheme="minorHAnsi"/>
                <w:lang w:eastAsia="en-GB"/>
              </w:rPr>
            </w:pPr>
          </w:p>
        </w:tc>
        <w:tc>
          <w:tcPr>
            <w:tcW w:w="1843" w:type="dxa"/>
          </w:tcPr>
          <w:p w:rsidR="0006218D" w:rsidRPr="004B44E3" w:rsidRDefault="0006218D" w:rsidP="0006218D">
            <w:pPr>
              <w:rPr>
                <w:rFonts w:eastAsia="Times New Roman" w:cstheme="minorHAnsi"/>
                <w:lang w:eastAsia="en-GB"/>
              </w:rPr>
            </w:pPr>
          </w:p>
        </w:tc>
        <w:tc>
          <w:tcPr>
            <w:tcW w:w="5103" w:type="dxa"/>
          </w:tcPr>
          <w:p w:rsidR="0006218D" w:rsidRPr="004B44E3" w:rsidRDefault="0006218D" w:rsidP="0006218D">
            <w:pPr>
              <w:rPr>
                <w:rFonts w:cstheme="minorHAnsi"/>
                <w:b/>
              </w:rPr>
            </w:pPr>
            <w:r w:rsidRPr="004B44E3">
              <w:rPr>
                <w:rFonts w:cstheme="minorHAnsi"/>
                <w:b/>
              </w:rPr>
              <w:t>WIDER IMPACT AS A RESULT OF ABOVE</w:t>
            </w:r>
          </w:p>
          <w:p w:rsidR="0006218D" w:rsidRPr="004B44E3" w:rsidRDefault="0006218D" w:rsidP="0006218D">
            <w:pPr>
              <w:rPr>
                <w:rFonts w:cstheme="minorHAnsi"/>
                <w:b/>
              </w:rPr>
            </w:pPr>
            <w:r w:rsidRPr="004B44E3">
              <w:rPr>
                <w:rFonts w:cstheme="minorHAnsi"/>
              </w:rPr>
              <w:t>A huge range of sport and activity has been on offer this year. See activity across the school document.</w:t>
            </w:r>
          </w:p>
        </w:tc>
        <w:tc>
          <w:tcPr>
            <w:tcW w:w="2977" w:type="dxa"/>
          </w:tcPr>
          <w:p w:rsidR="0006218D" w:rsidRPr="004B44E3" w:rsidRDefault="0006218D" w:rsidP="0006218D">
            <w:pPr>
              <w:rPr>
                <w:rFonts w:cstheme="minorHAnsi"/>
              </w:rPr>
            </w:pPr>
          </w:p>
        </w:tc>
      </w:tr>
      <w:tr w:rsidR="0006218D" w:rsidRPr="004B44E3" w:rsidTr="002602A7">
        <w:trPr>
          <w:trHeight w:val="282"/>
        </w:trPr>
        <w:tc>
          <w:tcPr>
            <w:tcW w:w="12220" w:type="dxa"/>
            <w:gridSpan w:val="4"/>
            <w:vMerge w:val="restart"/>
            <w:shd w:val="clear" w:color="auto" w:fill="DEEAF6" w:themeFill="accent1" w:themeFillTint="33"/>
            <w:vAlign w:val="center"/>
          </w:tcPr>
          <w:p w:rsidR="0006218D" w:rsidRPr="004B44E3" w:rsidRDefault="0006218D" w:rsidP="0006218D">
            <w:pPr>
              <w:rPr>
                <w:rFonts w:cstheme="minorHAnsi"/>
                <w:b/>
              </w:rPr>
            </w:pPr>
            <w:r w:rsidRPr="004B44E3">
              <w:rPr>
                <w:rFonts w:cstheme="minorHAnsi"/>
                <w:b/>
              </w:rPr>
              <w:t>Indicator 2: The profile of PE, Sport and Physical Activity being raised across the school as a tool for whole school improvement</w:t>
            </w:r>
          </w:p>
        </w:tc>
        <w:tc>
          <w:tcPr>
            <w:tcW w:w="2977" w:type="dxa"/>
            <w:shd w:val="clear" w:color="auto" w:fill="DEEAF6" w:themeFill="accent1" w:themeFillTint="33"/>
            <w:vAlign w:val="center"/>
          </w:tcPr>
          <w:p w:rsidR="0006218D" w:rsidRPr="004B44E3" w:rsidRDefault="0006218D" w:rsidP="0006218D">
            <w:pPr>
              <w:rPr>
                <w:rFonts w:cstheme="minorHAnsi"/>
                <w:b/>
              </w:rPr>
            </w:pPr>
            <w:r w:rsidRPr="004B44E3">
              <w:rPr>
                <w:rFonts w:cstheme="minorHAnsi"/>
                <w:b/>
              </w:rPr>
              <w:t>Percentage of total allocation:</w:t>
            </w:r>
          </w:p>
        </w:tc>
      </w:tr>
      <w:tr w:rsidR="0006218D" w:rsidRPr="004B44E3" w:rsidTr="002602A7">
        <w:trPr>
          <w:trHeight w:val="282"/>
        </w:trPr>
        <w:tc>
          <w:tcPr>
            <w:tcW w:w="12220" w:type="dxa"/>
            <w:gridSpan w:val="4"/>
            <w:vMerge/>
            <w:shd w:val="clear" w:color="auto" w:fill="DEEAF6" w:themeFill="accent1" w:themeFillTint="33"/>
            <w:vAlign w:val="center"/>
          </w:tcPr>
          <w:p w:rsidR="0006218D" w:rsidRPr="004B44E3" w:rsidRDefault="0006218D" w:rsidP="0006218D">
            <w:pPr>
              <w:rPr>
                <w:rFonts w:cstheme="minorHAnsi"/>
                <w:b/>
              </w:rPr>
            </w:pPr>
          </w:p>
        </w:tc>
        <w:tc>
          <w:tcPr>
            <w:tcW w:w="2977" w:type="dxa"/>
            <w:shd w:val="clear" w:color="auto" w:fill="DEEAF6" w:themeFill="accent1" w:themeFillTint="33"/>
            <w:vAlign w:val="center"/>
          </w:tcPr>
          <w:p w:rsidR="0006218D" w:rsidRPr="004B44E3" w:rsidRDefault="0006218D" w:rsidP="0006218D">
            <w:pPr>
              <w:rPr>
                <w:rFonts w:cstheme="minorHAnsi"/>
                <w:b/>
              </w:rPr>
            </w:pPr>
            <w:r w:rsidRPr="004B44E3">
              <w:rPr>
                <w:rFonts w:cstheme="minorHAnsi"/>
                <w:b/>
              </w:rPr>
              <w:t>%</w:t>
            </w:r>
          </w:p>
        </w:tc>
      </w:tr>
      <w:tr w:rsidR="0006218D" w:rsidRPr="004B44E3" w:rsidTr="002602A7">
        <w:tc>
          <w:tcPr>
            <w:tcW w:w="2492" w:type="dxa"/>
          </w:tcPr>
          <w:p w:rsidR="0006218D" w:rsidRPr="004B44E3" w:rsidRDefault="0006218D" w:rsidP="0006218D">
            <w:pPr>
              <w:jc w:val="center"/>
              <w:rPr>
                <w:rFonts w:cstheme="minorHAnsi"/>
                <w:b/>
              </w:rPr>
            </w:pPr>
            <w:r w:rsidRPr="004B44E3">
              <w:rPr>
                <w:rFonts w:cstheme="minorHAnsi"/>
                <w:b/>
              </w:rPr>
              <w:t>Intent</w:t>
            </w:r>
          </w:p>
        </w:tc>
        <w:tc>
          <w:tcPr>
            <w:tcW w:w="2782" w:type="dxa"/>
          </w:tcPr>
          <w:p w:rsidR="0006218D" w:rsidRPr="004B44E3" w:rsidRDefault="0006218D" w:rsidP="0006218D">
            <w:pPr>
              <w:jc w:val="center"/>
              <w:rPr>
                <w:rFonts w:cstheme="minorHAnsi"/>
                <w:b/>
              </w:rPr>
            </w:pPr>
            <w:r w:rsidRPr="004B44E3">
              <w:rPr>
                <w:rFonts w:cstheme="minorHAnsi"/>
                <w:b/>
              </w:rPr>
              <w:t>Implementation</w:t>
            </w:r>
          </w:p>
        </w:tc>
        <w:tc>
          <w:tcPr>
            <w:tcW w:w="1843" w:type="dxa"/>
          </w:tcPr>
          <w:p w:rsidR="0006218D" w:rsidRPr="004B44E3" w:rsidRDefault="0006218D" w:rsidP="0006218D">
            <w:pPr>
              <w:jc w:val="center"/>
              <w:rPr>
                <w:rFonts w:cstheme="minorHAnsi"/>
                <w:b/>
              </w:rPr>
            </w:pPr>
            <w:r w:rsidRPr="004B44E3">
              <w:rPr>
                <w:rFonts w:cstheme="minorHAnsi"/>
                <w:b/>
              </w:rPr>
              <w:t>Actual Cost</w:t>
            </w:r>
          </w:p>
        </w:tc>
        <w:tc>
          <w:tcPr>
            <w:tcW w:w="5103" w:type="dxa"/>
          </w:tcPr>
          <w:p w:rsidR="0006218D" w:rsidRPr="004B44E3" w:rsidRDefault="0006218D" w:rsidP="0006218D">
            <w:pPr>
              <w:jc w:val="center"/>
              <w:rPr>
                <w:rFonts w:cstheme="minorHAnsi"/>
                <w:b/>
              </w:rPr>
            </w:pPr>
            <w:r w:rsidRPr="004B44E3">
              <w:rPr>
                <w:rFonts w:cstheme="minorHAnsi"/>
                <w:b/>
              </w:rPr>
              <w:t xml:space="preserve">Impact </w:t>
            </w:r>
          </w:p>
        </w:tc>
        <w:tc>
          <w:tcPr>
            <w:tcW w:w="2977" w:type="dxa"/>
          </w:tcPr>
          <w:p w:rsidR="0006218D" w:rsidRPr="004B44E3" w:rsidRDefault="0006218D" w:rsidP="0006218D">
            <w:pPr>
              <w:jc w:val="center"/>
              <w:rPr>
                <w:rFonts w:cstheme="minorHAnsi"/>
                <w:b/>
              </w:rPr>
            </w:pPr>
            <w:r w:rsidRPr="004B44E3">
              <w:rPr>
                <w:rFonts w:cstheme="minorHAnsi"/>
                <w:b/>
              </w:rPr>
              <w:t>Sustainability and suggested next steps</w:t>
            </w:r>
          </w:p>
        </w:tc>
      </w:tr>
      <w:tr w:rsidR="0006218D" w:rsidRPr="004B44E3" w:rsidTr="002602A7">
        <w:tc>
          <w:tcPr>
            <w:tcW w:w="2492" w:type="dxa"/>
          </w:tcPr>
          <w:p w:rsidR="0006218D" w:rsidRPr="004B44E3" w:rsidRDefault="0006218D" w:rsidP="0006218D">
            <w:pPr>
              <w:rPr>
                <w:rFonts w:cstheme="minorHAnsi"/>
              </w:rPr>
            </w:pPr>
            <w:r w:rsidRPr="00B04FC6">
              <w:rPr>
                <w:rFonts w:cstheme="minorHAnsi"/>
                <w:highlight w:val="green"/>
              </w:rPr>
              <w:t>Continued celebration of sporting and physical activity success across the school so pupils feel a sense of pride and community.</w:t>
            </w:r>
          </w:p>
        </w:tc>
        <w:tc>
          <w:tcPr>
            <w:tcW w:w="2782" w:type="dxa"/>
          </w:tcPr>
          <w:p w:rsidR="0006218D" w:rsidRPr="004B44E3" w:rsidRDefault="0006218D" w:rsidP="0006218D">
            <w:pPr>
              <w:rPr>
                <w:rFonts w:cstheme="minorHAnsi"/>
              </w:rPr>
            </w:pPr>
            <w:r w:rsidRPr="004B44E3">
              <w:rPr>
                <w:rFonts w:cstheme="minorHAnsi"/>
              </w:rPr>
              <w:t>Pupils who attend festivals through RSSP awarded certificates/medals presented in our whole school assemblies in order to raise the profile of PE.</w:t>
            </w:r>
          </w:p>
          <w:p w:rsidR="0006218D" w:rsidRPr="004B44E3" w:rsidRDefault="0006218D" w:rsidP="0006218D">
            <w:pPr>
              <w:rPr>
                <w:rFonts w:cstheme="minorHAnsi"/>
              </w:rPr>
            </w:pPr>
            <w:r w:rsidRPr="004B44E3">
              <w:rPr>
                <w:rFonts w:cstheme="minorHAnsi"/>
              </w:rPr>
              <w:t>Certificates to be displayed on main PE board.</w:t>
            </w:r>
          </w:p>
        </w:tc>
        <w:tc>
          <w:tcPr>
            <w:tcW w:w="1843" w:type="dxa"/>
          </w:tcPr>
          <w:p w:rsidR="0006218D" w:rsidRPr="004B44E3" w:rsidRDefault="0006218D" w:rsidP="0006218D">
            <w:pPr>
              <w:rPr>
                <w:rFonts w:cstheme="minorHAnsi"/>
              </w:rPr>
            </w:pPr>
            <w:r w:rsidRPr="004B44E3">
              <w:rPr>
                <w:rFonts w:cstheme="minorHAnsi"/>
              </w:rPr>
              <w:t>Part of £1,852 RSSP package</w:t>
            </w:r>
          </w:p>
          <w:p w:rsidR="0006218D" w:rsidRPr="004B44E3" w:rsidRDefault="0006218D" w:rsidP="0006218D">
            <w:pPr>
              <w:rPr>
                <w:rFonts w:cstheme="minorHAnsi"/>
              </w:rPr>
            </w:pPr>
          </w:p>
          <w:p w:rsidR="0006218D" w:rsidRPr="004B44E3" w:rsidRDefault="0006218D" w:rsidP="0006218D">
            <w:pPr>
              <w:rPr>
                <w:rFonts w:cstheme="minorHAnsi"/>
              </w:rPr>
            </w:pPr>
          </w:p>
          <w:p w:rsidR="0006218D" w:rsidRPr="004B44E3" w:rsidRDefault="0006218D" w:rsidP="0006218D">
            <w:pPr>
              <w:rPr>
                <w:rFonts w:cstheme="minorHAnsi"/>
              </w:rPr>
            </w:pPr>
          </w:p>
          <w:p w:rsidR="0006218D" w:rsidRPr="004B44E3" w:rsidRDefault="0006218D" w:rsidP="0006218D">
            <w:pPr>
              <w:rPr>
                <w:rFonts w:cstheme="minorHAnsi"/>
              </w:rPr>
            </w:pPr>
          </w:p>
          <w:p w:rsidR="0006218D" w:rsidRPr="004B44E3" w:rsidRDefault="0006218D" w:rsidP="0006218D">
            <w:pPr>
              <w:rPr>
                <w:rFonts w:cstheme="minorHAnsi"/>
              </w:rPr>
            </w:pPr>
          </w:p>
        </w:tc>
        <w:tc>
          <w:tcPr>
            <w:tcW w:w="5103" w:type="dxa"/>
          </w:tcPr>
          <w:p w:rsidR="0006218D" w:rsidRPr="004B44E3" w:rsidRDefault="0006218D" w:rsidP="0006218D">
            <w:pPr>
              <w:rPr>
                <w:rFonts w:cstheme="minorHAnsi"/>
              </w:rPr>
            </w:pPr>
            <w:r w:rsidRPr="004B44E3">
              <w:rPr>
                <w:rFonts w:cstheme="minorHAnsi"/>
              </w:rPr>
              <w:t xml:space="preserve"> There is a large emphasis placed on the fact that the pupils are representing their school and to do their best, but the main message portrayed is for the pupils to enjoy themselves and have fun.</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 xml:space="preserve">Due to COVID19, many festivals have been cancelled this year in the Autumn and Spring terms. </w:t>
            </w:r>
          </w:p>
          <w:p w:rsidR="0006218D" w:rsidRPr="004B44E3" w:rsidRDefault="0006218D" w:rsidP="0006218D">
            <w:pPr>
              <w:rPr>
                <w:rFonts w:cstheme="minorHAnsi"/>
              </w:rPr>
            </w:pPr>
          </w:p>
          <w:p w:rsidR="0006218D" w:rsidRDefault="0006218D" w:rsidP="0006218D">
            <w:pPr>
              <w:rPr>
                <w:rFonts w:cstheme="minorHAnsi"/>
              </w:rPr>
            </w:pPr>
            <w:r w:rsidRPr="004B44E3">
              <w:rPr>
                <w:rFonts w:cstheme="minorHAnsi"/>
              </w:rPr>
              <w:t xml:space="preserve">All certificates have been presented during class time by the class teacher but sadly have not been able to be awarded in assemblies as these have all been virtual </w:t>
            </w:r>
            <w:r>
              <w:rPr>
                <w:rFonts w:cstheme="minorHAnsi"/>
              </w:rPr>
              <w:t xml:space="preserve">until Summer 2. </w:t>
            </w:r>
          </w:p>
          <w:p w:rsidR="0006218D" w:rsidRDefault="0006218D" w:rsidP="0006218D">
            <w:pPr>
              <w:rPr>
                <w:rFonts w:cstheme="minorHAnsi"/>
              </w:rPr>
            </w:pPr>
          </w:p>
          <w:p w:rsidR="0006218D" w:rsidRPr="004B44E3" w:rsidRDefault="0006218D" w:rsidP="0006218D">
            <w:pPr>
              <w:rPr>
                <w:rFonts w:cstheme="minorHAnsi"/>
              </w:rPr>
            </w:pPr>
            <w:r>
              <w:rPr>
                <w:rFonts w:cstheme="minorHAnsi"/>
              </w:rPr>
              <w:lastRenderedPageBreak/>
              <w:t xml:space="preserve">Summer 2 festival certificates presented in assembly to promote PE and sport. </w:t>
            </w:r>
          </w:p>
        </w:tc>
        <w:tc>
          <w:tcPr>
            <w:tcW w:w="2977" w:type="dxa"/>
          </w:tcPr>
          <w:p w:rsidR="0006218D" w:rsidRPr="004B44E3" w:rsidRDefault="0006218D" w:rsidP="0006218D">
            <w:pPr>
              <w:rPr>
                <w:rFonts w:cstheme="minorHAnsi"/>
              </w:rPr>
            </w:pPr>
            <w:r w:rsidRPr="004B44E3">
              <w:rPr>
                <w:rFonts w:cstheme="minorHAnsi"/>
              </w:rPr>
              <w:lastRenderedPageBreak/>
              <w:t xml:space="preserve">Children enjoy and are enthusiastic about sport, creating a positive sporting culture within school. </w:t>
            </w:r>
          </w:p>
        </w:tc>
      </w:tr>
      <w:tr w:rsidR="0006218D" w:rsidRPr="004B44E3" w:rsidTr="002602A7">
        <w:tc>
          <w:tcPr>
            <w:tcW w:w="2492" w:type="dxa"/>
          </w:tcPr>
          <w:p w:rsidR="0006218D" w:rsidRPr="004B44E3" w:rsidRDefault="0006218D" w:rsidP="0006218D">
            <w:pPr>
              <w:pStyle w:val="Default"/>
              <w:rPr>
                <w:rFonts w:asciiTheme="minorHAnsi" w:hAnsiTheme="minorHAnsi" w:cstheme="minorHAnsi"/>
                <w:color w:val="auto"/>
                <w:sz w:val="22"/>
                <w:szCs w:val="22"/>
              </w:rPr>
            </w:pPr>
            <w:r w:rsidRPr="00B04FC6">
              <w:rPr>
                <w:rFonts w:asciiTheme="minorHAnsi" w:hAnsiTheme="minorHAnsi" w:cstheme="minorHAnsi"/>
                <w:color w:val="auto"/>
                <w:sz w:val="22"/>
                <w:szCs w:val="22"/>
                <w:highlight w:val="yellow"/>
              </w:rPr>
              <w:t>Sports Leaders to have a high profile within all key stage playgrounds and across the school and support peers in working towards their personal best.</w:t>
            </w:r>
          </w:p>
        </w:tc>
        <w:tc>
          <w:tcPr>
            <w:tcW w:w="2782" w:type="dxa"/>
          </w:tcPr>
          <w:p w:rsidR="0006218D" w:rsidRPr="004B44E3" w:rsidRDefault="0006218D" w:rsidP="0006218D">
            <w:pPr>
              <w:rPr>
                <w:rFonts w:cstheme="minorHAnsi"/>
              </w:rPr>
            </w:pPr>
            <w:r w:rsidRPr="004B44E3">
              <w:rPr>
                <w:rFonts w:cstheme="minorHAnsi"/>
              </w:rPr>
              <w:t>With the support of RSSP training, Sports Leaders to lead lunchtime games for all pupils on rotation throughout the week.</w:t>
            </w:r>
          </w:p>
          <w:p w:rsidR="0006218D" w:rsidRPr="004B44E3" w:rsidRDefault="0006218D" w:rsidP="0006218D">
            <w:pPr>
              <w:rPr>
                <w:rFonts w:cstheme="minorHAnsi"/>
              </w:rPr>
            </w:pPr>
            <w:r w:rsidRPr="004B44E3">
              <w:rPr>
                <w:rFonts w:cstheme="minorHAnsi"/>
              </w:rPr>
              <w:t xml:space="preserve">Focus on leaders encouraging peers to complete the ‘personal challenges’. </w:t>
            </w:r>
          </w:p>
          <w:p w:rsidR="0006218D" w:rsidRPr="004B44E3" w:rsidRDefault="0006218D" w:rsidP="0006218D">
            <w:pPr>
              <w:rPr>
                <w:rFonts w:cstheme="minorHAnsi"/>
              </w:rPr>
            </w:pPr>
            <w:r w:rsidRPr="004B44E3">
              <w:rPr>
                <w:rFonts w:cstheme="minorHAnsi"/>
              </w:rPr>
              <w:t>A display board dedicated to the Sports Leaders and their achievements as well as a board dedicated to PE across the school.</w:t>
            </w:r>
          </w:p>
        </w:tc>
        <w:tc>
          <w:tcPr>
            <w:tcW w:w="1843" w:type="dxa"/>
          </w:tcPr>
          <w:p w:rsidR="0006218D" w:rsidRPr="004B44E3" w:rsidRDefault="0006218D" w:rsidP="0006218D">
            <w:pPr>
              <w:rPr>
                <w:rFonts w:cstheme="minorHAnsi"/>
              </w:rPr>
            </w:pPr>
            <w:r w:rsidRPr="004B44E3">
              <w:rPr>
                <w:rFonts w:cstheme="minorHAnsi"/>
              </w:rPr>
              <w:t>Part of £1,852 RSSP package</w:t>
            </w:r>
          </w:p>
          <w:p w:rsidR="0006218D" w:rsidRPr="004B44E3" w:rsidRDefault="0006218D" w:rsidP="0006218D">
            <w:pPr>
              <w:rPr>
                <w:rFonts w:cstheme="minorHAnsi"/>
              </w:rPr>
            </w:pPr>
          </w:p>
        </w:tc>
        <w:tc>
          <w:tcPr>
            <w:tcW w:w="5103" w:type="dxa"/>
          </w:tcPr>
          <w:p w:rsidR="0006218D" w:rsidRDefault="0006218D" w:rsidP="0006218D">
            <w:pPr>
              <w:rPr>
                <w:rFonts w:cstheme="minorHAnsi"/>
              </w:rPr>
            </w:pPr>
          </w:p>
          <w:p w:rsidR="0006218D" w:rsidRPr="00467D76" w:rsidRDefault="0006218D" w:rsidP="0006218D">
            <w:pPr>
              <w:rPr>
                <w:rFonts w:cstheme="minorHAnsi"/>
              </w:rPr>
            </w:pPr>
            <w:r w:rsidRPr="00467D76">
              <w:rPr>
                <w:rFonts w:cstheme="minorHAnsi"/>
              </w:rPr>
              <w:t xml:space="preserve">Physical activity to be prominent across all times of the school day included outside of PE lessons. </w:t>
            </w:r>
          </w:p>
          <w:p w:rsidR="0006218D" w:rsidRPr="00467D76" w:rsidRDefault="0006218D" w:rsidP="0006218D">
            <w:pPr>
              <w:rPr>
                <w:rFonts w:cstheme="minorHAnsi"/>
              </w:rPr>
            </w:pPr>
            <w:r w:rsidRPr="00467D76">
              <w:rPr>
                <w:rFonts w:cstheme="minorHAnsi"/>
              </w:rPr>
              <w:t>This has been achieved through other avenues such as movement breaks and take part in a wide range of physical activities this year.</w:t>
            </w:r>
          </w:p>
          <w:p w:rsidR="0006218D" w:rsidRPr="007A00A4" w:rsidRDefault="0006218D" w:rsidP="0006218D">
            <w:pPr>
              <w:rPr>
                <w:rFonts w:cstheme="minorHAnsi"/>
                <w:color w:val="00B050"/>
              </w:rPr>
            </w:pPr>
          </w:p>
          <w:p w:rsidR="0006218D" w:rsidRPr="000F4121" w:rsidRDefault="0006218D" w:rsidP="0006218D">
            <w:pPr>
              <w:rPr>
                <w:rFonts w:cstheme="minorHAnsi"/>
                <w:highlight w:val="yellow"/>
              </w:rPr>
            </w:pPr>
            <w:r w:rsidRPr="008A1E9C">
              <w:rPr>
                <w:rFonts w:cstheme="minorHAnsi"/>
              </w:rPr>
              <w:t>Sports leaders to also run the Commonwealth Games day- 7</w:t>
            </w:r>
            <w:r w:rsidRPr="008A1E9C">
              <w:rPr>
                <w:rFonts w:cstheme="minorHAnsi"/>
                <w:vertAlign w:val="superscript"/>
              </w:rPr>
              <w:t>th</w:t>
            </w:r>
            <w:r w:rsidRPr="008A1E9C">
              <w:rPr>
                <w:rFonts w:cstheme="minorHAnsi"/>
              </w:rPr>
              <w:t xml:space="preserve"> July 2022</w:t>
            </w:r>
          </w:p>
          <w:p w:rsidR="0006218D" w:rsidRPr="004B44E3" w:rsidRDefault="0006218D" w:rsidP="0006218D">
            <w:pPr>
              <w:rPr>
                <w:rFonts w:cstheme="minorHAnsi"/>
              </w:rPr>
            </w:pPr>
          </w:p>
        </w:tc>
        <w:tc>
          <w:tcPr>
            <w:tcW w:w="2977" w:type="dxa"/>
          </w:tcPr>
          <w:p w:rsidR="0006218D" w:rsidRPr="004B44E3" w:rsidRDefault="0006218D" w:rsidP="0006218D">
            <w:pPr>
              <w:rPr>
                <w:rFonts w:cstheme="minorHAnsi"/>
              </w:rPr>
            </w:pPr>
            <w:r w:rsidRPr="004B44E3">
              <w:rPr>
                <w:rFonts w:cstheme="minorHAnsi"/>
              </w:rPr>
              <w:t xml:space="preserve">Children enjoy and are enthusiastic about sport, creating a positive sporting culture within school. </w:t>
            </w:r>
          </w:p>
          <w:p w:rsidR="0006218D" w:rsidRPr="004B44E3" w:rsidRDefault="0006218D" w:rsidP="0006218D">
            <w:pPr>
              <w:rPr>
                <w:rFonts w:cstheme="minorHAnsi"/>
              </w:rPr>
            </w:pPr>
            <w:r w:rsidRPr="004B44E3">
              <w:rPr>
                <w:rFonts w:cstheme="minorHAnsi"/>
              </w:rPr>
              <w:t>Children also have a good understanding of health and well-being</w:t>
            </w:r>
          </w:p>
        </w:tc>
      </w:tr>
      <w:tr w:rsidR="0006218D" w:rsidRPr="004B44E3" w:rsidTr="002602A7">
        <w:tc>
          <w:tcPr>
            <w:tcW w:w="2492" w:type="dxa"/>
          </w:tcPr>
          <w:p w:rsidR="0006218D" w:rsidRPr="004B44E3" w:rsidRDefault="0006218D" w:rsidP="0006218D">
            <w:pPr>
              <w:rPr>
                <w:rFonts w:cstheme="minorHAnsi"/>
              </w:rPr>
            </w:pPr>
            <w:r w:rsidRPr="00B04FC6">
              <w:rPr>
                <w:rFonts w:cstheme="minorHAnsi"/>
                <w:highlight w:val="green"/>
              </w:rPr>
              <w:t>A greater number of pupils to achieve the expected standard of swimming by the end of KS2.</w:t>
            </w:r>
          </w:p>
        </w:tc>
        <w:tc>
          <w:tcPr>
            <w:tcW w:w="2782" w:type="dxa"/>
          </w:tcPr>
          <w:p w:rsidR="0006218D" w:rsidRPr="004B44E3" w:rsidRDefault="0006218D" w:rsidP="0006218D">
            <w:pPr>
              <w:rPr>
                <w:rFonts w:cstheme="minorHAnsi"/>
              </w:rPr>
            </w:pPr>
            <w:r w:rsidRPr="004B44E3">
              <w:rPr>
                <w:rFonts w:cstheme="minorHAnsi"/>
              </w:rPr>
              <w:t xml:space="preserve">Year 3 pupils to attend swimming lessons beyond the core offer in year 4. </w:t>
            </w:r>
          </w:p>
          <w:p w:rsidR="0006218D" w:rsidRPr="004B44E3" w:rsidRDefault="0006218D" w:rsidP="0006218D">
            <w:pPr>
              <w:rPr>
                <w:rFonts w:cstheme="minorHAnsi"/>
              </w:rPr>
            </w:pPr>
            <w:r w:rsidRPr="004B44E3">
              <w:rPr>
                <w:rFonts w:cstheme="minorHAnsi"/>
              </w:rPr>
              <w:t xml:space="preserve">Breakdown of KS2 swimming outcomes into 2 years’ worth of smaller steps rather than the core year 4 lessons alone (PE milestone document) should ensure that more pupils achieve the expected swimming KS2 milestones before they leave year 4.Year 3 pupils to attend swimming lessons beyond the core offer in year 4. </w:t>
            </w:r>
          </w:p>
          <w:p w:rsidR="0006218D" w:rsidRPr="004B44E3" w:rsidRDefault="0006218D" w:rsidP="0006218D">
            <w:pPr>
              <w:rPr>
                <w:rFonts w:eastAsia="Times New Roman" w:cstheme="minorHAnsi"/>
                <w:lang w:eastAsia="en-GB"/>
              </w:rPr>
            </w:pPr>
            <w:r w:rsidRPr="004B44E3">
              <w:rPr>
                <w:rFonts w:cstheme="minorHAnsi"/>
              </w:rPr>
              <w:t xml:space="preserve">The breakdown of KS2 swimming targets into 2 years’ worth of lessons rather than the core year 4 lessons alone (PE milestone </w:t>
            </w:r>
            <w:r w:rsidRPr="004B44E3">
              <w:rPr>
                <w:rFonts w:cstheme="minorHAnsi"/>
              </w:rPr>
              <w:lastRenderedPageBreak/>
              <w:t>document) should ensure that more pupils achieve the expected swimming KS2 milestones before they leave year 4.</w:t>
            </w:r>
          </w:p>
        </w:tc>
        <w:tc>
          <w:tcPr>
            <w:tcW w:w="1843" w:type="dxa"/>
          </w:tcPr>
          <w:p w:rsidR="0006218D" w:rsidRPr="004B44E3" w:rsidRDefault="0006218D" w:rsidP="0006218D">
            <w:pPr>
              <w:rPr>
                <w:rFonts w:cstheme="minorHAnsi"/>
              </w:rPr>
            </w:pPr>
            <w:r w:rsidRPr="004B44E3">
              <w:rPr>
                <w:rFonts w:cstheme="minorHAnsi"/>
              </w:rPr>
              <w:lastRenderedPageBreak/>
              <w:t>£1872</w:t>
            </w:r>
          </w:p>
        </w:tc>
        <w:tc>
          <w:tcPr>
            <w:tcW w:w="5103" w:type="dxa"/>
          </w:tcPr>
          <w:p w:rsidR="0006218D" w:rsidRPr="004B44E3" w:rsidRDefault="0006218D" w:rsidP="0006218D">
            <w:pPr>
              <w:rPr>
                <w:rFonts w:cstheme="minorHAnsi"/>
              </w:rPr>
            </w:pPr>
            <w:r>
              <w:rPr>
                <w:noProof/>
                <w:lang w:eastAsia="en-GB"/>
              </w:rPr>
              <w:drawing>
                <wp:inline distT="0" distB="0" distL="0" distR="0" wp14:anchorId="4C9D094A" wp14:editId="3F7A36EC">
                  <wp:extent cx="2838450" cy="22907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46549" cy="2297277"/>
                          </a:xfrm>
                          <a:prstGeom prst="rect">
                            <a:avLst/>
                          </a:prstGeom>
                        </pic:spPr>
                      </pic:pic>
                    </a:graphicData>
                  </a:graphic>
                </wp:inline>
              </w:drawing>
            </w:r>
          </w:p>
        </w:tc>
        <w:tc>
          <w:tcPr>
            <w:tcW w:w="2977" w:type="dxa"/>
          </w:tcPr>
          <w:p w:rsidR="0006218D" w:rsidRPr="004B44E3" w:rsidRDefault="0006218D" w:rsidP="0006218D">
            <w:pPr>
              <w:rPr>
                <w:rFonts w:cstheme="minorHAnsi"/>
              </w:rPr>
            </w:pPr>
            <w:r w:rsidRPr="004B44E3">
              <w:rPr>
                <w:rFonts w:cstheme="minorHAnsi"/>
              </w:rPr>
              <w:t>Pupils are more confident and competent swimmers for use in later life. Due to the middle school not providing swimming as part of the curriculum, we felt this ‘additional’ swimming was an excellent use of the premium.</w:t>
            </w:r>
          </w:p>
        </w:tc>
      </w:tr>
      <w:tr w:rsidR="0006218D" w:rsidRPr="004B44E3" w:rsidTr="002602A7">
        <w:tc>
          <w:tcPr>
            <w:tcW w:w="2492" w:type="dxa"/>
          </w:tcPr>
          <w:p w:rsidR="0006218D" w:rsidRPr="004B44E3" w:rsidRDefault="0006218D" w:rsidP="0006218D">
            <w:pPr>
              <w:rPr>
                <w:rFonts w:cstheme="minorHAnsi"/>
              </w:rPr>
            </w:pPr>
            <w:r w:rsidRPr="00B04FC6">
              <w:rPr>
                <w:rFonts w:cstheme="minorHAnsi"/>
                <w:highlight w:val="green"/>
              </w:rPr>
              <w:t>Year 4 pupils to be aware of basic safety factors when riding a bike.</w:t>
            </w:r>
          </w:p>
        </w:tc>
        <w:tc>
          <w:tcPr>
            <w:tcW w:w="2782" w:type="dxa"/>
          </w:tcPr>
          <w:p w:rsidR="0006218D" w:rsidRPr="004B44E3" w:rsidRDefault="0006218D" w:rsidP="0006218D">
            <w:pPr>
              <w:rPr>
                <w:rFonts w:cstheme="minorHAnsi"/>
              </w:rPr>
            </w:pPr>
            <w:r w:rsidRPr="004B44E3">
              <w:rPr>
                <w:rFonts w:eastAsia="Times New Roman" w:cstheme="minorHAnsi"/>
                <w:lang w:eastAsia="en-GB"/>
              </w:rPr>
              <w:t>Level 1 Bikeability to be offered to all Year 4 pupils</w:t>
            </w:r>
            <w:r w:rsidRPr="004B44E3">
              <w:rPr>
                <w:rFonts w:cstheme="minorHAnsi"/>
              </w:rPr>
              <w:t xml:space="preserve"> </w:t>
            </w:r>
          </w:p>
        </w:tc>
        <w:tc>
          <w:tcPr>
            <w:tcW w:w="1843" w:type="dxa"/>
          </w:tcPr>
          <w:p w:rsidR="0006218D" w:rsidRPr="004B44E3" w:rsidRDefault="0006218D" w:rsidP="0006218D">
            <w:pPr>
              <w:rPr>
                <w:rFonts w:cstheme="minorHAnsi"/>
              </w:rPr>
            </w:pPr>
            <w:r w:rsidRPr="004B44E3">
              <w:rPr>
                <w:rFonts w:cstheme="minorHAnsi"/>
              </w:rPr>
              <w:t>Part of £1,852 RSSP package</w:t>
            </w:r>
          </w:p>
        </w:tc>
        <w:tc>
          <w:tcPr>
            <w:tcW w:w="5103" w:type="dxa"/>
          </w:tcPr>
          <w:p w:rsidR="0006218D" w:rsidRPr="004B44E3" w:rsidRDefault="0006218D" w:rsidP="0006218D">
            <w:pPr>
              <w:rPr>
                <w:rFonts w:cstheme="minorHAnsi"/>
              </w:rPr>
            </w:pPr>
            <w:r w:rsidRPr="004B44E3">
              <w:rPr>
                <w:noProof/>
                <w:lang w:eastAsia="en-GB"/>
              </w:rPr>
              <w:drawing>
                <wp:inline distT="0" distB="0" distL="0" distR="0" wp14:anchorId="4E99C9CF" wp14:editId="7CDFEE60">
                  <wp:extent cx="3048000" cy="184463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69008" cy="1857350"/>
                          </a:xfrm>
                          <a:prstGeom prst="rect">
                            <a:avLst/>
                          </a:prstGeom>
                        </pic:spPr>
                      </pic:pic>
                    </a:graphicData>
                  </a:graphic>
                </wp:inline>
              </w:drawing>
            </w:r>
          </w:p>
        </w:tc>
        <w:tc>
          <w:tcPr>
            <w:tcW w:w="2977" w:type="dxa"/>
          </w:tcPr>
          <w:p w:rsidR="0006218D" w:rsidRPr="004B44E3" w:rsidRDefault="0006218D" w:rsidP="0006218D">
            <w:pPr>
              <w:rPr>
                <w:rFonts w:cstheme="minorHAnsi"/>
              </w:rPr>
            </w:pPr>
            <w:r w:rsidRPr="004B44E3">
              <w:rPr>
                <w:rFonts w:cstheme="minorHAnsi"/>
              </w:rPr>
              <w:t>Skills that pupils will be able to use once they have left Russell and develop further should they wish.</w:t>
            </w:r>
          </w:p>
          <w:p w:rsidR="0006218D" w:rsidRPr="004B44E3" w:rsidRDefault="0006218D" w:rsidP="0006218D">
            <w:pPr>
              <w:rPr>
                <w:rFonts w:cstheme="minorHAnsi"/>
              </w:rPr>
            </w:pPr>
            <w:r w:rsidRPr="004B44E3">
              <w:rPr>
                <w:rFonts w:cstheme="minorHAnsi"/>
              </w:rPr>
              <w:t>To continue to fund this programme through main school budget if required.</w:t>
            </w:r>
          </w:p>
        </w:tc>
      </w:tr>
      <w:tr w:rsidR="0006218D" w:rsidRPr="004B44E3" w:rsidTr="002602A7">
        <w:tc>
          <w:tcPr>
            <w:tcW w:w="2492" w:type="dxa"/>
          </w:tcPr>
          <w:p w:rsidR="0006218D" w:rsidRPr="004B44E3" w:rsidRDefault="0006218D" w:rsidP="0006218D">
            <w:pPr>
              <w:rPr>
                <w:rFonts w:cstheme="minorHAnsi"/>
              </w:rPr>
            </w:pPr>
            <w:r w:rsidRPr="00B04FC6">
              <w:rPr>
                <w:rFonts w:cstheme="minorHAnsi"/>
                <w:highlight w:val="red"/>
              </w:rPr>
              <w:t>Year 2 pupils to be aware of basic safety factors when scooting.</w:t>
            </w:r>
          </w:p>
        </w:tc>
        <w:tc>
          <w:tcPr>
            <w:tcW w:w="2782" w:type="dxa"/>
          </w:tcPr>
          <w:p w:rsidR="0006218D" w:rsidRPr="004B44E3" w:rsidRDefault="0006218D" w:rsidP="0006218D">
            <w:pPr>
              <w:rPr>
                <w:rFonts w:cstheme="minorHAnsi"/>
              </w:rPr>
            </w:pPr>
            <w:proofErr w:type="spellStart"/>
            <w:r w:rsidRPr="004B44E3">
              <w:rPr>
                <w:rFonts w:eastAsia="Times New Roman" w:cstheme="minorHAnsi"/>
                <w:lang w:eastAsia="en-GB"/>
              </w:rPr>
              <w:t>Scootability</w:t>
            </w:r>
            <w:proofErr w:type="spellEnd"/>
            <w:r w:rsidRPr="004B44E3">
              <w:rPr>
                <w:rFonts w:eastAsia="Times New Roman" w:cstheme="minorHAnsi"/>
                <w:lang w:eastAsia="en-GB"/>
              </w:rPr>
              <w:t xml:space="preserve"> to be offered to all Year 2 pupils </w:t>
            </w:r>
          </w:p>
          <w:p w:rsidR="0006218D" w:rsidRPr="004B44E3" w:rsidRDefault="0006218D" w:rsidP="0006218D">
            <w:pPr>
              <w:rPr>
                <w:rFonts w:eastAsia="Times New Roman" w:cstheme="minorHAnsi"/>
                <w:lang w:eastAsia="en-GB"/>
              </w:rPr>
            </w:pPr>
          </w:p>
        </w:tc>
        <w:tc>
          <w:tcPr>
            <w:tcW w:w="1843" w:type="dxa"/>
          </w:tcPr>
          <w:p w:rsidR="0006218D" w:rsidRPr="004B44E3" w:rsidRDefault="0006218D" w:rsidP="0006218D">
            <w:pPr>
              <w:rPr>
                <w:rFonts w:cstheme="minorHAnsi"/>
              </w:rPr>
            </w:pPr>
            <w:r w:rsidRPr="004B44E3">
              <w:rPr>
                <w:rFonts w:eastAsia="Times New Roman" w:cstheme="minorHAnsi"/>
                <w:lang w:eastAsia="en-GB"/>
              </w:rPr>
              <w:t>£0</w:t>
            </w:r>
          </w:p>
        </w:tc>
        <w:tc>
          <w:tcPr>
            <w:tcW w:w="5103" w:type="dxa"/>
          </w:tcPr>
          <w:p w:rsidR="0006218D" w:rsidRPr="004B44E3" w:rsidRDefault="0006218D" w:rsidP="0006218D">
            <w:pPr>
              <w:rPr>
                <w:rFonts w:cstheme="minorHAnsi"/>
              </w:rPr>
            </w:pPr>
            <w:r w:rsidRPr="004B44E3">
              <w:rPr>
                <w:rFonts w:eastAsia="Times New Roman" w:cstheme="minorHAnsi"/>
                <w:lang w:eastAsia="en-GB"/>
              </w:rPr>
              <w:t>Cancelled due to OMICRON variant COVID19 outbreaks across the Spring term.</w:t>
            </w:r>
          </w:p>
        </w:tc>
        <w:tc>
          <w:tcPr>
            <w:tcW w:w="2977" w:type="dxa"/>
          </w:tcPr>
          <w:p w:rsidR="0006218D" w:rsidRPr="004B44E3" w:rsidRDefault="0006218D" w:rsidP="0006218D">
            <w:pPr>
              <w:rPr>
                <w:rFonts w:cstheme="minorHAnsi"/>
              </w:rPr>
            </w:pPr>
            <w:r w:rsidRPr="004B44E3">
              <w:rPr>
                <w:rFonts w:cstheme="minorHAnsi"/>
              </w:rPr>
              <w:t xml:space="preserve">Cancelled due to </w:t>
            </w:r>
            <w:r>
              <w:rPr>
                <w:rFonts w:cstheme="minorHAnsi"/>
              </w:rPr>
              <w:t>Covid19 outbreaks.</w:t>
            </w:r>
          </w:p>
        </w:tc>
      </w:tr>
      <w:tr w:rsidR="0006218D" w:rsidRPr="004B44E3" w:rsidTr="002602A7">
        <w:tc>
          <w:tcPr>
            <w:tcW w:w="2492" w:type="dxa"/>
          </w:tcPr>
          <w:p w:rsidR="0006218D" w:rsidRPr="004B44E3" w:rsidRDefault="0006218D" w:rsidP="0006218D">
            <w:pPr>
              <w:rPr>
                <w:rFonts w:cstheme="minorHAnsi"/>
                <w:i/>
              </w:rPr>
            </w:pPr>
            <w:r w:rsidRPr="007A5214">
              <w:rPr>
                <w:rFonts w:cstheme="minorHAnsi"/>
                <w:i/>
                <w:highlight w:val="red"/>
              </w:rPr>
              <w:t>RSSP community day-</w:t>
            </w:r>
          </w:p>
          <w:p w:rsidR="0006218D" w:rsidRPr="004B44E3" w:rsidRDefault="0006218D" w:rsidP="0006218D">
            <w:pPr>
              <w:rPr>
                <w:rFonts w:cstheme="minorHAnsi"/>
              </w:rPr>
            </w:pPr>
            <w:r w:rsidRPr="004B44E3">
              <w:rPr>
                <w:rFonts w:cstheme="minorHAnsi"/>
              </w:rPr>
              <w:t>Shifted focus to engage pupils in the COMMONWEALTH GAMES 2022</w:t>
            </w:r>
          </w:p>
        </w:tc>
        <w:tc>
          <w:tcPr>
            <w:tcW w:w="2782" w:type="dxa"/>
          </w:tcPr>
          <w:p w:rsidR="0006218D" w:rsidRPr="004B44E3" w:rsidRDefault="002C1970" w:rsidP="002C1970">
            <w:pPr>
              <w:shd w:val="clear" w:color="auto" w:fill="FFFFFF"/>
              <w:rPr>
                <w:rFonts w:eastAsia="Times New Roman" w:cstheme="minorHAnsi"/>
                <w:lang w:eastAsia="en-GB"/>
              </w:rPr>
            </w:pPr>
            <w:r>
              <w:rPr>
                <w:rFonts w:eastAsia="Times New Roman" w:cstheme="minorHAnsi"/>
                <w:lang w:eastAsia="en-GB"/>
              </w:rPr>
              <w:t>A range of stations for children to experience some activities linked to the commonwealth games. Linking to local companies.</w:t>
            </w:r>
          </w:p>
        </w:tc>
        <w:tc>
          <w:tcPr>
            <w:tcW w:w="1843" w:type="dxa"/>
          </w:tcPr>
          <w:p w:rsidR="0006218D" w:rsidRPr="004B44E3" w:rsidRDefault="0006218D" w:rsidP="0006218D">
            <w:pPr>
              <w:rPr>
                <w:rFonts w:eastAsia="Times New Roman" w:cstheme="minorHAnsi"/>
                <w:lang w:eastAsia="en-GB"/>
              </w:rPr>
            </w:pPr>
            <w:r w:rsidRPr="004B44E3">
              <w:rPr>
                <w:rFonts w:eastAsia="Times New Roman" w:cstheme="minorHAnsi"/>
                <w:lang w:eastAsia="en-GB"/>
              </w:rPr>
              <w:t>£200- Flitwick Bowls Club</w:t>
            </w:r>
          </w:p>
          <w:p w:rsidR="0006218D" w:rsidRPr="004B44E3" w:rsidRDefault="0006218D" w:rsidP="0006218D">
            <w:pPr>
              <w:rPr>
                <w:rFonts w:eastAsia="Times New Roman" w:cstheme="minorHAnsi"/>
                <w:lang w:eastAsia="en-GB"/>
              </w:rPr>
            </w:pPr>
          </w:p>
          <w:p w:rsidR="0006218D" w:rsidRPr="004B44E3" w:rsidRDefault="0006218D" w:rsidP="0006218D">
            <w:pPr>
              <w:rPr>
                <w:rFonts w:eastAsia="Times New Roman" w:cstheme="minorHAnsi"/>
                <w:lang w:eastAsia="en-GB"/>
              </w:rPr>
            </w:pPr>
            <w:r w:rsidRPr="004B44E3">
              <w:rPr>
                <w:rFonts w:eastAsia="Times New Roman" w:cstheme="minorHAnsi"/>
                <w:lang w:eastAsia="en-GB"/>
              </w:rPr>
              <w:t xml:space="preserve">£170 </w:t>
            </w:r>
            <w:proofErr w:type="spellStart"/>
            <w:r w:rsidRPr="004B44E3">
              <w:rPr>
                <w:rFonts w:eastAsia="Times New Roman" w:cstheme="minorHAnsi"/>
                <w:lang w:eastAsia="en-GB"/>
              </w:rPr>
              <w:t>Triline</w:t>
            </w:r>
            <w:proofErr w:type="spellEnd"/>
            <w:r w:rsidRPr="004B44E3">
              <w:rPr>
                <w:rFonts w:eastAsia="Times New Roman" w:cstheme="minorHAnsi"/>
                <w:lang w:eastAsia="en-GB"/>
              </w:rPr>
              <w:t xml:space="preserve"> fitness</w:t>
            </w:r>
          </w:p>
          <w:p w:rsidR="0006218D" w:rsidRPr="004B44E3" w:rsidRDefault="0006218D" w:rsidP="0006218D">
            <w:pPr>
              <w:rPr>
                <w:rFonts w:eastAsia="Times New Roman" w:cstheme="minorHAnsi"/>
                <w:lang w:eastAsia="en-GB"/>
              </w:rPr>
            </w:pPr>
          </w:p>
          <w:p w:rsidR="0006218D" w:rsidRPr="004B44E3" w:rsidRDefault="0006218D" w:rsidP="0006218D">
            <w:pPr>
              <w:rPr>
                <w:rFonts w:eastAsia="Times New Roman" w:cstheme="minorHAnsi"/>
                <w:lang w:eastAsia="en-GB"/>
              </w:rPr>
            </w:pPr>
            <w:r w:rsidRPr="004B44E3">
              <w:rPr>
                <w:rFonts w:eastAsia="Times New Roman" w:cstheme="minorHAnsi"/>
                <w:lang w:eastAsia="en-GB"/>
              </w:rPr>
              <w:t>£250 Gymnastics Reborn</w:t>
            </w:r>
          </w:p>
          <w:p w:rsidR="0006218D" w:rsidRPr="004B44E3" w:rsidRDefault="0006218D" w:rsidP="0006218D">
            <w:pPr>
              <w:rPr>
                <w:rFonts w:eastAsia="Times New Roman" w:cstheme="minorHAnsi"/>
                <w:lang w:eastAsia="en-GB"/>
              </w:rPr>
            </w:pPr>
          </w:p>
          <w:p w:rsidR="0006218D" w:rsidRPr="004B44E3" w:rsidRDefault="0006218D" w:rsidP="0006218D">
            <w:pPr>
              <w:rPr>
                <w:rFonts w:eastAsia="Times New Roman" w:cstheme="minorHAnsi"/>
                <w:lang w:eastAsia="en-GB"/>
              </w:rPr>
            </w:pPr>
            <w:r w:rsidRPr="004B44E3">
              <w:rPr>
                <w:rFonts w:eastAsia="Times New Roman" w:cstheme="minorHAnsi"/>
                <w:lang w:eastAsia="en-GB"/>
              </w:rPr>
              <w:t xml:space="preserve">£45- Equipment for swimming race in commonwealth games. </w:t>
            </w:r>
          </w:p>
        </w:tc>
        <w:tc>
          <w:tcPr>
            <w:tcW w:w="5103" w:type="dxa"/>
          </w:tcPr>
          <w:p w:rsidR="0006218D" w:rsidRDefault="00860CD0" w:rsidP="0006218D">
            <w:pPr>
              <w:rPr>
                <w:rFonts w:cstheme="minorHAnsi"/>
              </w:rPr>
            </w:pPr>
            <w:r w:rsidRPr="00860CD0">
              <w:rPr>
                <w:rFonts w:cstheme="minorHAnsi"/>
              </w:rPr>
              <w:t>This day</w:t>
            </w:r>
            <w:r>
              <w:rPr>
                <w:rFonts w:cstheme="minorHAnsi"/>
              </w:rPr>
              <w:t xml:space="preserve"> </w:t>
            </w:r>
            <w:r w:rsidR="002C1970">
              <w:rPr>
                <w:rFonts w:cstheme="minorHAnsi"/>
              </w:rPr>
              <w:t>highlighted to the child the fact that the commonwealth games were taking place over the summer and as a result will hopefully have encouraged children to watch some of the events over the summer.</w:t>
            </w:r>
          </w:p>
          <w:p w:rsidR="002C1970" w:rsidRDefault="002C1970" w:rsidP="0006218D">
            <w:pPr>
              <w:rPr>
                <w:rFonts w:cstheme="minorHAnsi"/>
                <w:highlight w:val="red"/>
              </w:rPr>
            </w:pPr>
          </w:p>
          <w:p w:rsidR="002C1970" w:rsidRPr="00354D00" w:rsidRDefault="002C1970" w:rsidP="0006218D">
            <w:pPr>
              <w:rPr>
                <w:rFonts w:cstheme="minorHAnsi"/>
                <w:highlight w:val="red"/>
              </w:rPr>
            </w:pPr>
            <w:r w:rsidRPr="002C1970">
              <w:rPr>
                <w:rFonts w:cstheme="minorHAnsi"/>
              </w:rPr>
              <w:t>Local links established</w:t>
            </w:r>
            <w:r>
              <w:rPr>
                <w:rFonts w:cstheme="minorHAnsi"/>
              </w:rPr>
              <w:t>.</w:t>
            </w:r>
          </w:p>
        </w:tc>
        <w:tc>
          <w:tcPr>
            <w:tcW w:w="2977" w:type="dxa"/>
          </w:tcPr>
          <w:p w:rsidR="0006218D" w:rsidRPr="004B44E3" w:rsidRDefault="0006218D" w:rsidP="0006218D">
            <w:pPr>
              <w:rPr>
                <w:rFonts w:cstheme="minorHAnsi"/>
              </w:rPr>
            </w:pPr>
            <w:r>
              <w:rPr>
                <w:rFonts w:cstheme="minorHAnsi"/>
              </w:rPr>
              <w:t>Children</w:t>
            </w:r>
            <w:r w:rsidRPr="004B44E3">
              <w:rPr>
                <w:rFonts w:cstheme="minorHAnsi"/>
              </w:rPr>
              <w:t xml:space="preserve"> to be</w:t>
            </w:r>
            <w:r w:rsidR="002C1970">
              <w:rPr>
                <w:rFonts w:cstheme="minorHAnsi"/>
              </w:rPr>
              <w:t xml:space="preserve"> more aware of sporting events and providers outside of the school day.</w:t>
            </w:r>
          </w:p>
        </w:tc>
      </w:tr>
      <w:tr w:rsidR="0006218D" w:rsidRPr="004B44E3" w:rsidTr="002602A7">
        <w:tc>
          <w:tcPr>
            <w:tcW w:w="2492" w:type="dxa"/>
          </w:tcPr>
          <w:p w:rsidR="0006218D" w:rsidRPr="00B04FC6" w:rsidRDefault="0006218D" w:rsidP="0006218D">
            <w:pPr>
              <w:rPr>
                <w:rFonts w:cstheme="minorHAnsi"/>
                <w:highlight w:val="yellow"/>
              </w:rPr>
            </w:pPr>
            <w:r w:rsidRPr="00B04FC6">
              <w:rPr>
                <w:rFonts w:cstheme="minorHAnsi"/>
                <w:highlight w:val="red"/>
              </w:rPr>
              <w:t xml:space="preserve">To support staff in creating more outdoor active learning </w:t>
            </w:r>
            <w:r w:rsidRPr="00B04FC6">
              <w:rPr>
                <w:rFonts w:cstheme="minorHAnsi"/>
                <w:highlight w:val="red"/>
              </w:rPr>
              <w:lastRenderedPageBreak/>
              <w:t>opportunities linked to physical activity.</w:t>
            </w:r>
          </w:p>
        </w:tc>
        <w:tc>
          <w:tcPr>
            <w:tcW w:w="2782" w:type="dxa"/>
          </w:tcPr>
          <w:p w:rsidR="0006218D" w:rsidRPr="004B44E3" w:rsidRDefault="0006218D" w:rsidP="0006218D">
            <w:pPr>
              <w:shd w:val="clear" w:color="auto" w:fill="FFFFFF"/>
              <w:rPr>
                <w:rFonts w:eastAsia="Times New Roman" w:cstheme="minorHAnsi"/>
                <w:lang w:eastAsia="en-GB"/>
              </w:rPr>
            </w:pPr>
            <w:r w:rsidRPr="004B44E3">
              <w:rPr>
                <w:rFonts w:eastAsia="Times New Roman" w:cstheme="minorHAnsi"/>
                <w:lang w:eastAsia="en-GB"/>
              </w:rPr>
              <w:lastRenderedPageBreak/>
              <w:t xml:space="preserve">Use of Outdoor Education Advisor Service to support whole staff development </w:t>
            </w:r>
            <w:r w:rsidRPr="004B44E3">
              <w:rPr>
                <w:rFonts w:eastAsia="Times New Roman" w:cstheme="minorHAnsi"/>
                <w:lang w:eastAsia="en-GB"/>
              </w:rPr>
              <w:lastRenderedPageBreak/>
              <w:t xml:space="preserve">around outdoor learning linked to physical activity. </w:t>
            </w:r>
          </w:p>
        </w:tc>
        <w:tc>
          <w:tcPr>
            <w:tcW w:w="1843" w:type="dxa"/>
          </w:tcPr>
          <w:p w:rsidR="0006218D" w:rsidRPr="004B44E3" w:rsidRDefault="0006218D" w:rsidP="0006218D">
            <w:pPr>
              <w:rPr>
                <w:rFonts w:eastAsia="Times New Roman" w:cstheme="minorHAnsi"/>
                <w:lang w:eastAsia="en-GB"/>
              </w:rPr>
            </w:pPr>
            <w:r w:rsidRPr="004B44E3">
              <w:rPr>
                <w:rFonts w:eastAsia="Times New Roman" w:cstheme="minorHAnsi"/>
                <w:lang w:eastAsia="en-GB"/>
              </w:rPr>
              <w:lastRenderedPageBreak/>
              <w:t>N/a</w:t>
            </w:r>
          </w:p>
        </w:tc>
        <w:tc>
          <w:tcPr>
            <w:tcW w:w="5103" w:type="dxa"/>
          </w:tcPr>
          <w:p w:rsidR="0006218D" w:rsidRPr="004B44E3" w:rsidRDefault="0006218D" w:rsidP="0006218D">
            <w:pPr>
              <w:rPr>
                <w:rFonts w:cstheme="minorHAnsi"/>
              </w:rPr>
            </w:pPr>
            <w:r w:rsidRPr="004B44E3">
              <w:rPr>
                <w:rFonts w:cstheme="minorHAnsi"/>
              </w:rPr>
              <w:t xml:space="preserve">Due to COVID outbreaks for 2/3 of the academic year, this has been postponed until Autumn 2022 to make it a more impactful event across the whole school.   </w:t>
            </w:r>
          </w:p>
        </w:tc>
        <w:tc>
          <w:tcPr>
            <w:tcW w:w="2977" w:type="dxa"/>
          </w:tcPr>
          <w:p w:rsidR="0006218D" w:rsidRPr="004B44E3" w:rsidRDefault="0006218D" w:rsidP="0006218D">
            <w:pPr>
              <w:rPr>
                <w:rFonts w:cstheme="minorHAnsi"/>
              </w:rPr>
            </w:pPr>
            <w:r w:rsidRPr="004B44E3">
              <w:rPr>
                <w:rFonts w:cstheme="minorHAnsi"/>
              </w:rPr>
              <w:t xml:space="preserve">Cancelled due to </w:t>
            </w:r>
            <w:r>
              <w:rPr>
                <w:rFonts w:cstheme="minorHAnsi"/>
              </w:rPr>
              <w:t>Covid19 outbreaks.</w:t>
            </w:r>
          </w:p>
        </w:tc>
      </w:tr>
      <w:tr w:rsidR="0006218D" w:rsidRPr="004B44E3" w:rsidTr="002602A7">
        <w:tc>
          <w:tcPr>
            <w:tcW w:w="2492" w:type="dxa"/>
          </w:tcPr>
          <w:p w:rsidR="0006218D" w:rsidRPr="00B04FC6" w:rsidRDefault="0006218D" w:rsidP="0006218D">
            <w:pPr>
              <w:rPr>
                <w:rFonts w:cstheme="minorHAnsi"/>
                <w:highlight w:val="yellow"/>
              </w:rPr>
            </w:pPr>
            <w:r w:rsidRPr="00B04FC6">
              <w:rPr>
                <w:rFonts w:cstheme="minorHAnsi"/>
                <w:highlight w:val="green"/>
              </w:rPr>
              <w:t>To improve children’s mental health through movement.</w:t>
            </w:r>
          </w:p>
        </w:tc>
        <w:tc>
          <w:tcPr>
            <w:tcW w:w="2782" w:type="dxa"/>
          </w:tcPr>
          <w:p w:rsidR="0006218D" w:rsidRPr="004B44E3" w:rsidRDefault="0006218D" w:rsidP="0006218D">
            <w:pPr>
              <w:shd w:val="clear" w:color="auto" w:fill="FFFFFF"/>
              <w:rPr>
                <w:rFonts w:eastAsia="Times New Roman" w:cstheme="minorHAnsi"/>
                <w:lang w:eastAsia="en-GB"/>
              </w:rPr>
            </w:pPr>
            <w:r w:rsidRPr="004B44E3">
              <w:rPr>
                <w:rFonts w:eastAsia="Times New Roman" w:cstheme="minorHAnsi"/>
                <w:lang w:eastAsia="en-GB"/>
              </w:rPr>
              <w:t xml:space="preserve">To introduce </w:t>
            </w:r>
            <w:proofErr w:type="spellStart"/>
            <w:r w:rsidRPr="004B44E3">
              <w:rPr>
                <w:rFonts w:eastAsia="Times New Roman" w:cstheme="minorHAnsi"/>
                <w:lang w:eastAsia="en-GB"/>
              </w:rPr>
              <w:t>Stormbreak</w:t>
            </w:r>
            <w:proofErr w:type="spellEnd"/>
            <w:r w:rsidRPr="004B44E3">
              <w:rPr>
                <w:rFonts w:eastAsia="Times New Roman" w:cstheme="minorHAnsi"/>
                <w:lang w:eastAsia="en-GB"/>
              </w:rPr>
              <w:t xml:space="preserve"> free materials to a year group to trial and consider the purchase of the </w:t>
            </w:r>
            <w:proofErr w:type="spellStart"/>
            <w:r w:rsidRPr="004B44E3">
              <w:rPr>
                <w:rFonts w:eastAsia="Times New Roman" w:cstheme="minorHAnsi"/>
                <w:lang w:eastAsia="en-GB"/>
              </w:rPr>
              <w:t>Stormbreak</w:t>
            </w:r>
            <w:proofErr w:type="spellEnd"/>
            <w:r w:rsidRPr="004B44E3">
              <w:rPr>
                <w:rFonts w:eastAsia="Times New Roman" w:cstheme="minorHAnsi"/>
                <w:lang w:eastAsia="en-GB"/>
              </w:rPr>
              <w:t xml:space="preserve"> Surge programme </w:t>
            </w:r>
          </w:p>
        </w:tc>
        <w:tc>
          <w:tcPr>
            <w:tcW w:w="1843" w:type="dxa"/>
          </w:tcPr>
          <w:p w:rsidR="0006218D" w:rsidRPr="004B44E3" w:rsidRDefault="0006218D" w:rsidP="0006218D">
            <w:pPr>
              <w:rPr>
                <w:rFonts w:eastAsia="Times New Roman" w:cstheme="minorHAnsi"/>
                <w:lang w:eastAsia="en-GB"/>
              </w:rPr>
            </w:pPr>
            <w:r w:rsidRPr="004B44E3">
              <w:rPr>
                <w:rFonts w:eastAsia="Times New Roman" w:cstheme="minorHAnsi"/>
                <w:lang w:eastAsia="en-GB"/>
              </w:rPr>
              <w:t>£0- not pursued</w:t>
            </w:r>
          </w:p>
        </w:tc>
        <w:tc>
          <w:tcPr>
            <w:tcW w:w="5103" w:type="dxa"/>
          </w:tcPr>
          <w:p w:rsidR="0006218D" w:rsidRPr="004B44E3" w:rsidRDefault="0006218D" w:rsidP="0006218D">
            <w:pPr>
              <w:rPr>
                <w:rFonts w:cstheme="minorHAnsi"/>
              </w:rPr>
            </w:pPr>
            <w:r w:rsidRPr="004B44E3">
              <w:rPr>
                <w:rFonts w:cstheme="minorHAnsi"/>
              </w:rPr>
              <w:t xml:space="preserve">This was trialled with year 3 in the Autumn term with mixed feedback: </w:t>
            </w:r>
          </w:p>
          <w:p w:rsidR="0006218D" w:rsidRPr="004B44E3" w:rsidRDefault="0006218D" w:rsidP="0006218D">
            <w:pPr>
              <w:rPr>
                <w:rFonts w:cstheme="minorHAnsi"/>
              </w:rPr>
            </w:pPr>
          </w:p>
          <w:p w:rsidR="0006218D" w:rsidRPr="004B44E3" w:rsidRDefault="0006218D" w:rsidP="0006218D">
            <w:pPr>
              <w:rPr>
                <w:rFonts w:cstheme="minorHAnsi"/>
                <w:b/>
              </w:rPr>
            </w:pPr>
            <w:r w:rsidRPr="004B44E3">
              <w:rPr>
                <w:rFonts w:cstheme="minorHAnsi"/>
                <w:b/>
              </w:rPr>
              <w:t>Positives</w:t>
            </w:r>
          </w:p>
          <w:p w:rsidR="0006218D" w:rsidRPr="004B44E3" w:rsidRDefault="0006218D" w:rsidP="0006218D">
            <w:pPr>
              <w:rPr>
                <w:rFonts w:cstheme="minorHAnsi"/>
              </w:rPr>
            </w:pPr>
            <w:r w:rsidRPr="004B44E3">
              <w:rPr>
                <w:rFonts w:cstheme="minorHAnsi"/>
              </w:rPr>
              <w:t xml:space="preserve">Very straightforward to use and videos are all there. </w:t>
            </w:r>
          </w:p>
          <w:p w:rsidR="0006218D" w:rsidRPr="004B44E3" w:rsidRDefault="0006218D" w:rsidP="0006218D">
            <w:pPr>
              <w:rPr>
                <w:rFonts w:cstheme="minorHAnsi"/>
              </w:rPr>
            </w:pPr>
            <w:r w:rsidRPr="004B44E3">
              <w:rPr>
                <w:rFonts w:cstheme="minorHAnsi"/>
              </w:rPr>
              <w:t>Videos have a clear intention.</w:t>
            </w:r>
          </w:p>
          <w:p w:rsidR="0006218D" w:rsidRPr="004B44E3" w:rsidRDefault="0006218D" w:rsidP="0006218D">
            <w:pPr>
              <w:rPr>
                <w:rFonts w:cstheme="minorHAnsi"/>
              </w:rPr>
            </w:pPr>
            <w:r w:rsidRPr="004B44E3">
              <w:rPr>
                <w:rFonts w:cstheme="minorHAnsi"/>
              </w:rPr>
              <w:t xml:space="preserve">Encourages participation. </w:t>
            </w:r>
          </w:p>
          <w:p w:rsidR="0006218D" w:rsidRPr="004B44E3" w:rsidRDefault="0006218D" w:rsidP="0006218D">
            <w:pPr>
              <w:rPr>
                <w:rFonts w:cstheme="minorHAnsi"/>
              </w:rPr>
            </w:pPr>
          </w:p>
          <w:p w:rsidR="0006218D" w:rsidRPr="004B44E3" w:rsidRDefault="0006218D" w:rsidP="0006218D">
            <w:pPr>
              <w:rPr>
                <w:rFonts w:cstheme="minorHAnsi"/>
                <w:b/>
              </w:rPr>
            </w:pPr>
            <w:r w:rsidRPr="004B44E3">
              <w:rPr>
                <w:rFonts w:cstheme="minorHAnsi"/>
                <w:b/>
              </w:rPr>
              <w:t>Negative</w:t>
            </w:r>
          </w:p>
          <w:p w:rsidR="0006218D" w:rsidRPr="004B44E3" w:rsidRDefault="0006218D" w:rsidP="0006218D">
            <w:pPr>
              <w:rPr>
                <w:rFonts w:cstheme="minorHAnsi"/>
              </w:rPr>
            </w:pPr>
            <w:r w:rsidRPr="004B44E3">
              <w:rPr>
                <w:rFonts w:cstheme="minorHAnsi"/>
              </w:rPr>
              <w:t>Videos vary hugely in length so can be hard to fit into the timetable.</w:t>
            </w:r>
          </w:p>
          <w:p w:rsidR="0006218D" w:rsidRPr="004B44E3" w:rsidRDefault="0006218D" w:rsidP="0006218D">
            <w:pPr>
              <w:rPr>
                <w:rFonts w:cstheme="minorHAnsi"/>
              </w:rPr>
            </w:pPr>
            <w:r w:rsidRPr="004B44E3">
              <w:rPr>
                <w:rFonts w:cstheme="minorHAnsi"/>
              </w:rPr>
              <w:t xml:space="preserve">Videos vary in quality.  For example, lots filmed from bedrooms due to lockdown. </w:t>
            </w:r>
          </w:p>
          <w:p w:rsidR="0006218D" w:rsidRPr="004B44E3" w:rsidRDefault="0006218D" w:rsidP="0006218D">
            <w:pPr>
              <w:rPr>
                <w:rFonts w:cstheme="minorHAnsi"/>
              </w:rPr>
            </w:pPr>
            <w:r w:rsidRPr="004B44E3">
              <w:rPr>
                <w:rFonts w:cstheme="minorHAnsi"/>
              </w:rPr>
              <w:t xml:space="preserve">Videos are very different. Some outside. Some need resourcing. You would need to check beforehand which videos would be appropriate. </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 xml:space="preserve">Although the team liked the links to mental health and wellbeing it was felt that the clips were not always of the best quality and were generally excessively long for a movement break. </w:t>
            </w:r>
          </w:p>
        </w:tc>
        <w:tc>
          <w:tcPr>
            <w:tcW w:w="2977" w:type="dxa"/>
          </w:tcPr>
          <w:p w:rsidR="0006218D" w:rsidRPr="004B44E3" w:rsidRDefault="0006218D" w:rsidP="0006218D">
            <w:pPr>
              <w:rPr>
                <w:rFonts w:cstheme="minorHAnsi"/>
              </w:rPr>
            </w:pPr>
            <w:r w:rsidRPr="004B44E3">
              <w:rPr>
                <w:rFonts w:cstheme="minorHAnsi"/>
              </w:rPr>
              <w:t>Cancelled due to the trial group feeling that it was not sustainable or impactful.</w:t>
            </w:r>
          </w:p>
        </w:tc>
      </w:tr>
      <w:tr w:rsidR="0006218D" w:rsidRPr="004B44E3" w:rsidTr="002602A7">
        <w:tc>
          <w:tcPr>
            <w:tcW w:w="2492" w:type="dxa"/>
          </w:tcPr>
          <w:p w:rsidR="0006218D" w:rsidRPr="004B44E3" w:rsidRDefault="0006218D" w:rsidP="0006218D">
            <w:pPr>
              <w:rPr>
                <w:rFonts w:cstheme="minorHAnsi"/>
              </w:rPr>
            </w:pPr>
          </w:p>
        </w:tc>
        <w:tc>
          <w:tcPr>
            <w:tcW w:w="2782" w:type="dxa"/>
          </w:tcPr>
          <w:p w:rsidR="0006218D" w:rsidRPr="004B44E3" w:rsidRDefault="0006218D" w:rsidP="0006218D">
            <w:pPr>
              <w:shd w:val="clear" w:color="auto" w:fill="FFFFFF"/>
              <w:rPr>
                <w:rFonts w:eastAsia="Times New Roman" w:cstheme="minorHAnsi"/>
                <w:lang w:eastAsia="en-GB"/>
              </w:rPr>
            </w:pPr>
          </w:p>
        </w:tc>
        <w:tc>
          <w:tcPr>
            <w:tcW w:w="1843" w:type="dxa"/>
          </w:tcPr>
          <w:p w:rsidR="0006218D" w:rsidRPr="004B44E3" w:rsidRDefault="0006218D" w:rsidP="0006218D">
            <w:pPr>
              <w:rPr>
                <w:rFonts w:eastAsia="Times New Roman" w:cstheme="minorHAnsi"/>
                <w:lang w:eastAsia="en-GB"/>
              </w:rPr>
            </w:pPr>
          </w:p>
        </w:tc>
        <w:tc>
          <w:tcPr>
            <w:tcW w:w="5103" w:type="dxa"/>
          </w:tcPr>
          <w:p w:rsidR="0006218D" w:rsidRPr="004B44E3" w:rsidRDefault="0006218D" w:rsidP="0006218D">
            <w:pPr>
              <w:rPr>
                <w:rFonts w:cstheme="minorHAnsi"/>
                <w:b/>
              </w:rPr>
            </w:pPr>
            <w:r w:rsidRPr="004B44E3">
              <w:rPr>
                <w:rFonts w:cstheme="minorHAnsi"/>
                <w:b/>
              </w:rPr>
              <w:t>WIDER IMPACT AS A RESULT OF ABOVE</w:t>
            </w:r>
          </w:p>
          <w:p w:rsidR="0006218D" w:rsidRPr="004B44E3" w:rsidRDefault="0006218D" w:rsidP="0006218D">
            <w:pPr>
              <w:rPr>
                <w:rFonts w:cstheme="minorHAnsi"/>
              </w:rPr>
            </w:pPr>
            <w:r w:rsidRPr="004B44E3">
              <w:rPr>
                <w:rFonts w:cstheme="minorHAnsi"/>
              </w:rPr>
              <w:t>PE, sport and physical activity is a high priority across the school. This will be further developed next year to support whole school development through links to mental health and wellbeing and physical activity.</w:t>
            </w:r>
          </w:p>
        </w:tc>
        <w:tc>
          <w:tcPr>
            <w:tcW w:w="2977" w:type="dxa"/>
          </w:tcPr>
          <w:p w:rsidR="0006218D" w:rsidRPr="004B44E3" w:rsidRDefault="0006218D" w:rsidP="0006218D">
            <w:pPr>
              <w:rPr>
                <w:rFonts w:cstheme="minorHAnsi"/>
              </w:rPr>
            </w:pPr>
          </w:p>
        </w:tc>
      </w:tr>
      <w:tr w:rsidR="0006218D" w:rsidRPr="004B44E3" w:rsidTr="002602A7">
        <w:trPr>
          <w:trHeight w:val="282"/>
        </w:trPr>
        <w:tc>
          <w:tcPr>
            <w:tcW w:w="12220" w:type="dxa"/>
            <w:gridSpan w:val="4"/>
            <w:vMerge w:val="restart"/>
            <w:shd w:val="clear" w:color="auto" w:fill="DEEAF6" w:themeFill="accent1" w:themeFillTint="33"/>
            <w:vAlign w:val="center"/>
          </w:tcPr>
          <w:p w:rsidR="0006218D" w:rsidRPr="004B44E3" w:rsidRDefault="0006218D" w:rsidP="0006218D">
            <w:pPr>
              <w:rPr>
                <w:rFonts w:cstheme="minorHAnsi"/>
                <w:b/>
              </w:rPr>
            </w:pPr>
            <w:r w:rsidRPr="004B44E3">
              <w:rPr>
                <w:rFonts w:cstheme="minorHAnsi"/>
                <w:b/>
              </w:rPr>
              <w:t>Indicator 3: Increased confidence, knowledge and skills of all staff in teaching Physical Education and sport</w:t>
            </w:r>
          </w:p>
        </w:tc>
        <w:tc>
          <w:tcPr>
            <w:tcW w:w="2977" w:type="dxa"/>
            <w:shd w:val="clear" w:color="auto" w:fill="DEEAF6" w:themeFill="accent1" w:themeFillTint="33"/>
            <w:vAlign w:val="center"/>
          </w:tcPr>
          <w:p w:rsidR="0006218D" w:rsidRPr="004B44E3" w:rsidRDefault="0006218D" w:rsidP="0006218D">
            <w:pPr>
              <w:rPr>
                <w:rFonts w:cstheme="minorHAnsi"/>
                <w:b/>
              </w:rPr>
            </w:pPr>
            <w:r w:rsidRPr="004B44E3">
              <w:rPr>
                <w:rFonts w:cstheme="minorHAnsi"/>
                <w:b/>
              </w:rPr>
              <w:t>Percentage of total allocation:</w:t>
            </w:r>
          </w:p>
        </w:tc>
      </w:tr>
      <w:tr w:rsidR="0006218D" w:rsidRPr="004B44E3" w:rsidTr="002602A7">
        <w:trPr>
          <w:trHeight w:val="282"/>
        </w:trPr>
        <w:tc>
          <w:tcPr>
            <w:tcW w:w="12220" w:type="dxa"/>
            <w:gridSpan w:val="4"/>
            <w:vMerge/>
            <w:shd w:val="clear" w:color="auto" w:fill="DEEAF6" w:themeFill="accent1" w:themeFillTint="33"/>
            <w:vAlign w:val="center"/>
          </w:tcPr>
          <w:p w:rsidR="0006218D" w:rsidRPr="004B44E3" w:rsidRDefault="0006218D" w:rsidP="0006218D">
            <w:pPr>
              <w:rPr>
                <w:rFonts w:cstheme="minorHAnsi"/>
                <w:b/>
              </w:rPr>
            </w:pPr>
          </w:p>
        </w:tc>
        <w:tc>
          <w:tcPr>
            <w:tcW w:w="2977" w:type="dxa"/>
            <w:shd w:val="clear" w:color="auto" w:fill="DEEAF6" w:themeFill="accent1" w:themeFillTint="33"/>
            <w:vAlign w:val="center"/>
          </w:tcPr>
          <w:p w:rsidR="0006218D" w:rsidRPr="004B44E3" w:rsidRDefault="0006218D" w:rsidP="0006218D">
            <w:pPr>
              <w:rPr>
                <w:rFonts w:cstheme="minorHAnsi"/>
                <w:b/>
              </w:rPr>
            </w:pPr>
            <w:r w:rsidRPr="004B44E3">
              <w:rPr>
                <w:rFonts w:cstheme="minorHAnsi"/>
                <w:b/>
              </w:rPr>
              <w:t>%</w:t>
            </w:r>
          </w:p>
        </w:tc>
      </w:tr>
      <w:tr w:rsidR="0006218D" w:rsidRPr="004B44E3" w:rsidTr="002602A7">
        <w:tc>
          <w:tcPr>
            <w:tcW w:w="2492" w:type="dxa"/>
          </w:tcPr>
          <w:p w:rsidR="0006218D" w:rsidRPr="004B44E3" w:rsidRDefault="0006218D" w:rsidP="0006218D">
            <w:pPr>
              <w:jc w:val="center"/>
              <w:rPr>
                <w:rFonts w:cstheme="minorHAnsi"/>
                <w:b/>
              </w:rPr>
            </w:pPr>
            <w:r w:rsidRPr="004B44E3">
              <w:rPr>
                <w:rFonts w:cstheme="minorHAnsi"/>
                <w:b/>
              </w:rPr>
              <w:t>Intent</w:t>
            </w:r>
          </w:p>
        </w:tc>
        <w:tc>
          <w:tcPr>
            <w:tcW w:w="2782" w:type="dxa"/>
          </w:tcPr>
          <w:p w:rsidR="0006218D" w:rsidRPr="004B44E3" w:rsidRDefault="0006218D" w:rsidP="0006218D">
            <w:pPr>
              <w:jc w:val="center"/>
              <w:rPr>
                <w:rFonts w:cstheme="minorHAnsi"/>
                <w:b/>
              </w:rPr>
            </w:pPr>
            <w:r w:rsidRPr="004B44E3">
              <w:rPr>
                <w:rFonts w:cstheme="minorHAnsi"/>
                <w:b/>
              </w:rPr>
              <w:t>Implementation</w:t>
            </w:r>
          </w:p>
        </w:tc>
        <w:tc>
          <w:tcPr>
            <w:tcW w:w="1843" w:type="dxa"/>
          </w:tcPr>
          <w:p w:rsidR="0006218D" w:rsidRPr="004B44E3" w:rsidRDefault="0006218D" w:rsidP="0006218D">
            <w:pPr>
              <w:jc w:val="center"/>
              <w:rPr>
                <w:rFonts w:cstheme="minorHAnsi"/>
                <w:b/>
              </w:rPr>
            </w:pPr>
            <w:r w:rsidRPr="004B44E3">
              <w:rPr>
                <w:rFonts w:cstheme="minorHAnsi"/>
                <w:b/>
              </w:rPr>
              <w:t>Actual Cost</w:t>
            </w:r>
          </w:p>
        </w:tc>
        <w:tc>
          <w:tcPr>
            <w:tcW w:w="5103" w:type="dxa"/>
          </w:tcPr>
          <w:p w:rsidR="0006218D" w:rsidRPr="004B44E3" w:rsidRDefault="0006218D" w:rsidP="0006218D">
            <w:pPr>
              <w:jc w:val="center"/>
              <w:rPr>
                <w:rFonts w:cstheme="minorHAnsi"/>
                <w:b/>
              </w:rPr>
            </w:pPr>
            <w:r w:rsidRPr="004B44E3">
              <w:rPr>
                <w:rFonts w:cstheme="minorHAnsi"/>
                <w:b/>
              </w:rPr>
              <w:t xml:space="preserve">Impact </w:t>
            </w:r>
          </w:p>
        </w:tc>
        <w:tc>
          <w:tcPr>
            <w:tcW w:w="2977" w:type="dxa"/>
          </w:tcPr>
          <w:p w:rsidR="0006218D" w:rsidRPr="004B44E3" w:rsidRDefault="0006218D" w:rsidP="0006218D">
            <w:pPr>
              <w:jc w:val="center"/>
              <w:rPr>
                <w:rFonts w:cstheme="minorHAnsi"/>
                <w:b/>
              </w:rPr>
            </w:pPr>
            <w:r w:rsidRPr="004B44E3">
              <w:rPr>
                <w:rFonts w:cstheme="minorHAnsi"/>
                <w:b/>
              </w:rPr>
              <w:t>Sustainability and suggested next steps</w:t>
            </w:r>
          </w:p>
        </w:tc>
      </w:tr>
      <w:tr w:rsidR="0006218D" w:rsidRPr="004B44E3" w:rsidTr="002602A7">
        <w:tc>
          <w:tcPr>
            <w:tcW w:w="2492" w:type="dxa"/>
          </w:tcPr>
          <w:p w:rsidR="0006218D" w:rsidRPr="004B44E3" w:rsidRDefault="0006218D" w:rsidP="0006218D">
            <w:pPr>
              <w:pStyle w:val="Default"/>
              <w:rPr>
                <w:rFonts w:asciiTheme="minorHAnsi" w:hAnsiTheme="minorHAnsi" w:cstheme="minorHAnsi"/>
                <w:color w:val="auto"/>
                <w:sz w:val="22"/>
                <w:szCs w:val="22"/>
              </w:rPr>
            </w:pPr>
            <w:r w:rsidRPr="00B04FC6">
              <w:rPr>
                <w:rFonts w:asciiTheme="minorHAnsi" w:hAnsiTheme="minorHAnsi" w:cstheme="minorHAnsi"/>
                <w:color w:val="auto"/>
                <w:sz w:val="22"/>
                <w:szCs w:val="22"/>
                <w:highlight w:val="red"/>
              </w:rPr>
              <w:t>For staff confidence, knowledge and skills to increase/develop in teaching Physical Education and Sport.</w:t>
            </w:r>
          </w:p>
        </w:tc>
        <w:tc>
          <w:tcPr>
            <w:tcW w:w="2782" w:type="dxa"/>
          </w:tcPr>
          <w:p w:rsidR="0006218D" w:rsidRPr="004B44E3" w:rsidRDefault="0006218D" w:rsidP="0006218D">
            <w:pPr>
              <w:rPr>
                <w:rFonts w:eastAsia="Times New Roman" w:cstheme="minorHAnsi"/>
                <w:lang w:eastAsia="en-GB"/>
              </w:rPr>
            </w:pPr>
            <w:r w:rsidRPr="004B44E3">
              <w:rPr>
                <w:rFonts w:eastAsia="Times New Roman" w:cstheme="minorHAnsi"/>
                <w:lang w:eastAsia="en-GB"/>
              </w:rPr>
              <w:t xml:space="preserve">Join the Redborne School Sport Partnership (SSP). This provides support for local schools including professional development </w:t>
            </w:r>
            <w:r w:rsidRPr="004B44E3">
              <w:rPr>
                <w:rFonts w:eastAsia="Times New Roman" w:cstheme="minorHAnsi"/>
                <w:lang w:eastAsia="en-GB"/>
              </w:rPr>
              <w:lastRenderedPageBreak/>
              <w:t>for teachers and entry into all local school festival and transition events.</w:t>
            </w:r>
          </w:p>
          <w:p w:rsidR="0006218D" w:rsidRPr="004B44E3" w:rsidRDefault="0006218D" w:rsidP="0006218D">
            <w:pPr>
              <w:rPr>
                <w:rFonts w:cstheme="minorHAnsi"/>
              </w:rPr>
            </w:pPr>
            <w:r w:rsidRPr="004B44E3">
              <w:rPr>
                <w:rFonts w:cstheme="minorHAnsi"/>
              </w:rPr>
              <w:t>Access to YST membership level 2</w:t>
            </w:r>
          </w:p>
          <w:p w:rsidR="0006218D" w:rsidRPr="004B44E3" w:rsidRDefault="0006218D" w:rsidP="0006218D">
            <w:pPr>
              <w:pStyle w:val="NoSpacing"/>
              <w:rPr>
                <w:rFonts w:cstheme="minorHAnsi"/>
              </w:rPr>
            </w:pPr>
            <w:r w:rsidRPr="004B44E3">
              <w:rPr>
                <w:rFonts w:cstheme="minorHAnsi"/>
              </w:rPr>
              <w:t>Access to online resources, topical updates, exclusive offers, discounts and priority access to YST National PE &amp; School Sport Awards &amp; National Programmes</w:t>
            </w:r>
            <w:r w:rsidRPr="004B44E3">
              <w:rPr>
                <w:rFonts w:cstheme="minorHAnsi"/>
                <w:bCs/>
              </w:rPr>
              <w:t xml:space="preserve"> – used for resources and staff training</w:t>
            </w:r>
          </w:p>
          <w:p w:rsidR="0006218D" w:rsidRPr="004B44E3" w:rsidRDefault="0006218D" w:rsidP="0006218D">
            <w:pPr>
              <w:pStyle w:val="NoSpacing"/>
              <w:rPr>
                <w:rFonts w:cstheme="minorHAnsi"/>
              </w:rPr>
            </w:pPr>
            <w:r w:rsidRPr="004B44E3">
              <w:rPr>
                <w:rFonts w:cstheme="minorHAnsi"/>
              </w:rPr>
              <w:t>Nationally recognised badge of excellence for PE and school sport.</w:t>
            </w:r>
          </w:p>
        </w:tc>
        <w:tc>
          <w:tcPr>
            <w:tcW w:w="1843" w:type="dxa"/>
          </w:tcPr>
          <w:p w:rsidR="0006218D" w:rsidRPr="004B44E3" w:rsidRDefault="0006218D" w:rsidP="0006218D">
            <w:pPr>
              <w:rPr>
                <w:rFonts w:cstheme="minorHAnsi"/>
              </w:rPr>
            </w:pPr>
            <w:r w:rsidRPr="004B44E3">
              <w:rPr>
                <w:rFonts w:cstheme="minorHAnsi"/>
              </w:rPr>
              <w:lastRenderedPageBreak/>
              <w:t>Part of £1,852 RSSP package</w:t>
            </w:r>
          </w:p>
        </w:tc>
        <w:tc>
          <w:tcPr>
            <w:tcW w:w="5103" w:type="dxa"/>
          </w:tcPr>
          <w:p w:rsidR="0006218D" w:rsidRPr="00491BE0" w:rsidRDefault="0006218D" w:rsidP="0006218D">
            <w:pPr>
              <w:pStyle w:val="Default"/>
              <w:rPr>
                <w:rFonts w:asciiTheme="minorHAnsi" w:hAnsiTheme="minorHAnsi" w:cstheme="minorHAnsi"/>
                <w:color w:val="auto"/>
                <w:sz w:val="22"/>
                <w:szCs w:val="22"/>
              </w:rPr>
            </w:pPr>
            <w:r w:rsidRPr="00491BE0">
              <w:rPr>
                <w:rFonts w:asciiTheme="minorHAnsi" w:hAnsiTheme="minorHAnsi" w:cstheme="minorHAnsi"/>
                <w:color w:val="auto"/>
                <w:sz w:val="22"/>
                <w:szCs w:val="22"/>
              </w:rPr>
              <w:t xml:space="preserve">Staff have not attended any training offered by RSSP this year due to </w:t>
            </w:r>
            <w:proofErr w:type="spellStart"/>
            <w:r w:rsidRPr="00491BE0">
              <w:rPr>
                <w:rFonts w:asciiTheme="minorHAnsi" w:hAnsiTheme="minorHAnsi" w:cstheme="minorHAnsi"/>
                <w:color w:val="auto"/>
                <w:sz w:val="22"/>
                <w:szCs w:val="22"/>
              </w:rPr>
              <w:t>covid</w:t>
            </w:r>
            <w:proofErr w:type="spellEnd"/>
            <w:r w:rsidRPr="00491BE0">
              <w:rPr>
                <w:rFonts w:asciiTheme="minorHAnsi" w:hAnsiTheme="minorHAnsi" w:cstheme="minorHAnsi"/>
                <w:color w:val="auto"/>
                <w:sz w:val="22"/>
                <w:szCs w:val="22"/>
              </w:rPr>
              <w:t xml:space="preserve"> restrictions. </w:t>
            </w:r>
          </w:p>
          <w:p w:rsidR="0006218D" w:rsidRPr="004B44E3" w:rsidRDefault="0006218D" w:rsidP="0006218D">
            <w:pPr>
              <w:rPr>
                <w:rFonts w:cstheme="minorHAnsi"/>
              </w:rPr>
            </w:pPr>
          </w:p>
        </w:tc>
        <w:tc>
          <w:tcPr>
            <w:tcW w:w="2977" w:type="dxa"/>
          </w:tcPr>
          <w:p w:rsidR="0006218D" w:rsidRPr="004B44E3" w:rsidRDefault="0006218D" w:rsidP="0006218D">
            <w:pPr>
              <w:rPr>
                <w:rFonts w:cstheme="minorHAnsi"/>
              </w:rPr>
            </w:pPr>
            <w:r w:rsidRPr="004B44E3">
              <w:rPr>
                <w:rFonts w:cstheme="minorHAnsi"/>
              </w:rPr>
              <w:t>Improved capabilities within the school that will benefit pupils in years to come.</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lastRenderedPageBreak/>
              <w:t>As a school, we will continue to be a member of RSSP and be involved in all that they have to offer.</w:t>
            </w:r>
          </w:p>
          <w:p w:rsidR="0006218D" w:rsidRPr="004B44E3" w:rsidRDefault="0006218D" w:rsidP="0006218D">
            <w:pPr>
              <w:rPr>
                <w:rFonts w:cstheme="minorHAnsi"/>
              </w:rPr>
            </w:pPr>
            <w:r w:rsidRPr="004B44E3">
              <w:rPr>
                <w:rFonts w:cstheme="minorHAnsi"/>
              </w:rPr>
              <w:t>Consider the impact of this and whether we need Level 2 if it needs paying for moving forward.</w:t>
            </w:r>
          </w:p>
        </w:tc>
      </w:tr>
      <w:tr w:rsidR="0006218D" w:rsidRPr="004B44E3" w:rsidTr="002602A7">
        <w:tc>
          <w:tcPr>
            <w:tcW w:w="2492" w:type="dxa"/>
          </w:tcPr>
          <w:p w:rsidR="0006218D" w:rsidRPr="004B44E3" w:rsidRDefault="0006218D" w:rsidP="0006218D">
            <w:pPr>
              <w:pStyle w:val="Default"/>
              <w:rPr>
                <w:rFonts w:asciiTheme="minorHAnsi" w:hAnsiTheme="minorHAnsi" w:cstheme="minorHAnsi"/>
                <w:color w:val="auto"/>
                <w:sz w:val="22"/>
                <w:szCs w:val="22"/>
              </w:rPr>
            </w:pPr>
            <w:r w:rsidRPr="00B04FC6">
              <w:rPr>
                <w:rFonts w:asciiTheme="minorHAnsi" w:hAnsiTheme="minorHAnsi" w:cstheme="minorHAnsi"/>
                <w:color w:val="auto"/>
                <w:sz w:val="22"/>
                <w:szCs w:val="22"/>
                <w:highlight w:val="green"/>
              </w:rPr>
              <w:lastRenderedPageBreak/>
              <w:t>For staff confidence, knowledge and skills to increase/develop in teaching Physical Education and Sport.</w:t>
            </w:r>
          </w:p>
        </w:tc>
        <w:tc>
          <w:tcPr>
            <w:tcW w:w="2782" w:type="dxa"/>
          </w:tcPr>
          <w:p w:rsidR="0006218D" w:rsidRPr="004B44E3" w:rsidRDefault="0006218D" w:rsidP="0006218D">
            <w:pPr>
              <w:rPr>
                <w:rFonts w:eastAsia="Times New Roman" w:cstheme="minorHAnsi"/>
                <w:lang w:eastAsia="en-GB"/>
              </w:rPr>
            </w:pPr>
            <w:r w:rsidRPr="004B44E3">
              <w:rPr>
                <w:rFonts w:eastAsia="Times New Roman" w:cstheme="minorHAnsi"/>
                <w:lang w:eastAsia="en-GB"/>
              </w:rPr>
              <w:t>Premier coaches to carry out team teaching with less experienced members of staff/staff with lower confidence in teaching PE.</w:t>
            </w:r>
          </w:p>
        </w:tc>
        <w:tc>
          <w:tcPr>
            <w:tcW w:w="1843" w:type="dxa"/>
          </w:tcPr>
          <w:p w:rsidR="0006218D" w:rsidRPr="004B44E3" w:rsidRDefault="0006218D" w:rsidP="0006218D">
            <w:pPr>
              <w:rPr>
                <w:rFonts w:cstheme="minorHAnsi"/>
              </w:rPr>
            </w:pPr>
            <w:r w:rsidRPr="004B44E3">
              <w:rPr>
                <w:rFonts w:cstheme="minorHAnsi"/>
              </w:rPr>
              <w:t xml:space="preserve">£595 </w:t>
            </w:r>
          </w:p>
        </w:tc>
        <w:tc>
          <w:tcPr>
            <w:tcW w:w="5103" w:type="dxa"/>
          </w:tcPr>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Confidence in subject knowledge</w:t>
            </w: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 xml:space="preserve">Prior: 100% pretty confident </w:t>
            </w: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After: 50% pretty confident, 50% extremely confident</w:t>
            </w:r>
          </w:p>
          <w:p w:rsidR="0006218D" w:rsidRPr="004B44E3" w:rsidRDefault="0006218D" w:rsidP="0006218D">
            <w:pPr>
              <w:pStyle w:val="Default"/>
              <w:rPr>
                <w:rFonts w:asciiTheme="minorHAnsi" w:hAnsiTheme="minorHAnsi" w:cstheme="minorHAnsi"/>
                <w:color w:val="auto"/>
                <w:sz w:val="22"/>
                <w:szCs w:val="22"/>
              </w:rPr>
            </w:pP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Confidence in following units improved for one or both: athletics, gymnastics, striking &amp; fielding, OAA</w:t>
            </w:r>
          </w:p>
          <w:p w:rsidR="0006218D" w:rsidRPr="004B44E3" w:rsidRDefault="0006218D" w:rsidP="0006218D">
            <w:pPr>
              <w:pStyle w:val="Default"/>
              <w:rPr>
                <w:rFonts w:asciiTheme="minorHAnsi" w:hAnsiTheme="minorHAnsi" w:cstheme="minorHAnsi"/>
                <w:color w:val="auto"/>
                <w:sz w:val="22"/>
                <w:szCs w:val="22"/>
              </w:rPr>
            </w:pP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Confidence in assessing improved for 1</w:t>
            </w: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Having a clear structure to PE lessons improved for both</w:t>
            </w:r>
          </w:p>
          <w:p w:rsidR="0006218D" w:rsidRPr="004B44E3" w:rsidRDefault="0006218D" w:rsidP="0006218D">
            <w:pPr>
              <w:pStyle w:val="Default"/>
              <w:rPr>
                <w:rFonts w:asciiTheme="minorHAnsi" w:hAnsiTheme="minorHAnsi" w:cstheme="minorHAnsi"/>
                <w:color w:val="auto"/>
                <w:sz w:val="22"/>
                <w:szCs w:val="22"/>
              </w:rPr>
            </w:pP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Delivery of QFT in PE improved for both</w:t>
            </w:r>
          </w:p>
          <w:p w:rsidR="0006218D" w:rsidRPr="004B44E3" w:rsidRDefault="0006218D" w:rsidP="0006218D">
            <w:pPr>
              <w:pStyle w:val="Default"/>
              <w:rPr>
                <w:rFonts w:asciiTheme="minorHAnsi" w:hAnsiTheme="minorHAnsi" w:cstheme="minorHAnsi"/>
                <w:color w:val="auto"/>
                <w:sz w:val="22"/>
                <w:szCs w:val="22"/>
              </w:rPr>
            </w:pPr>
          </w:p>
        </w:tc>
        <w:tc>
          <w:tcPr>
            <w:tcW w:w="2977" w:type="dxa"/>
          </w:tcPr>
          <w:p w:rsidR="0006218D" w:rsidRPr="004B44E3" w:rsidRDefault="0006218D" w:rsidP="0006218D">
            <w:pPr>
              <w:rPr>
                <w:rFonts w:cstheme="minorHAnsi"/>
              </w:rPr>
            </w:pPr>
            <w:r w:rsidRPr="004B44E3">
              <w:rPr>
                <w:rFonts w:cstheme="minorHAnsi"/>
              </w:rPr>
              <w:t>Staff teaching and learning and confidence to have improved.</w:t>
            </w:r>
          </w:p>
        </w:tc>
      </w:tr>
      <w:tr w:rsidR="0006218D" w:rsidRPr="004B44E3" w:rsidTr="002602A7">
        <w:tc>
          <w:tcPr>
            <w:tcW w:w="2492" w:type="dxa"/>
          </w:tcPr>
          <w:p w:rsidR="0006218D" w:rsidRPr="004B44E3" w:rsidRDefault="0006218D" w:rsidP="0006218D">
            <w:pPr>
              <w:rPr>
                <w:rFonts w:cstheme="minorHAnsi"/>
              </w:rPr>
            </w:pPr>
            <w:r w:rsidRPr="00B04FC6">
              <w:rPr>
                <w:rFonts w:cstheme="minorHAnsi"/>
                <w:highlight w:val="red"/>
              </w:rPr>
              <w:t>To further develop the skillset/confidence of the PE lead.</w:t>
            </w:r>
          </w:p>
        </w:tc>
        <w:tc>
          <w:tcPr>
            <w:tcW w:w="2782" w:type="dxa"/>
          </w:tcPr>
          <w:p w:rsidR="0006218D" w:rsidRPr="004B44E3" w:rsidRDefault="0006218D" w:rsidP="0006218D">
            <w:pPr>
              <w:rPr>
                <w:rFonts w:cstheme="minorHAnsi"/>
              </w:rPr>
            </w:pPr>
            <w:r w:rsidRPr="004B44E3">
              <w:rPr>
                <w:rFonts w:cstheme="minorHAnsi"/>
              </w:rPr>
              <w:t>PE co-ordinator to attend the PE conference in March 2021.</w:t>
            </w:r>
          </w:p>
          <w:p w:rsidR="0006218D" w:rsidRPr="004B44E3" w:rsidRDefault="0006218D" w:rsidP="0006218D">
            <w:pPr>
              <w:rPr>
                <w:rFonts w:cstheme="minorHAnsi"/>
              </w:rPr>
            </w:pPr>
          </w:p>
        </w:tc>
        <w:tc>
          <w:tcPr>
            <w:tcW w:w="1843" w:type="dxa"/>
          </w:tcPr>
          <w:p w:rsidR="0006218D" w:rsidRPr="004B44E3" w:rsidRDefault="0006218D" w:rsidP="0006218D">
            <w:pPr>
              <w:rPr>
                <w:rFonts w:cstheme="minorHAnsi"/>
              </w:rPr>
            </w:pPr>
            <w:r w:rsidRPr="004B44E3">
              <w:rPr>
                <w:rFonts w:cstheme="minorHAnsi"/>
              </w:rPr>
              <w:t>£0- not pursued</w:t>
            </w:r>
          </w:p>
        </w:tc>
        <w:tc>
          <w:tcPr>
            <w:tcW w:w="5103" w:type="dxa"/>
          </w:tcPr>
          <w:p w:rsidR="0006218D" w:rsidRPr="004B44E3" w:rsidRDefault="0006218D" w:rsidP="0006218D">
            <w:pPr>
              <w:rPr>
                <w:rFonts w:cstheme="minorHAnsi"/>
              </w:rPr>
            </w:pPr>
            <w:r w:rsidRPr="004B44E3">
              <w:rPr>
                <w:rFonts w:cstheme="minorHAnsi"/>
              </w:rPr>
              <w:t xml:space="preserve">Not attended due to inability to attend given date. </w:t>
            </w:r>
          </w:p>
          <w:p w:rsidR="0006218D" w:rsidRPr="004B44E3" w:rsidRDefault="0006218D" w:rsidP="0006218D">
            <w:pPr>
              <w:rPr>
                <w:rFonts w:cstheme="minorHAnsi"/>
              </w:rPr>
            </w:pPr>
          </w:p>
        </w:tc>
        <w:tc>
          <w:tcPr>
            <w:tcW w:w="2977" w:type="dxa"/>
          </w:tcPr>
          <w:p w:rsidR="0006218D" w:rsidRPr="004B44E3" w:rsidRDefault="0006218D" w:rsidP="0006218D">
            <w:pPr>
              <w:rPr>
                <w:rFonts w:cstheme="minorHAnsi"/>
              </w:rPr>
            </w:pPr>
            <w:r w:rsidRPr="004B44E3">
              <w:rPr>
                <w:rFonts w:cstheme="minorHAnsi"/>
              </w:rPr>
              <w:t>Improved capabilities within the school that will benefit pupils in years to come.</w:t>
            </w:r>
          </w:p>
        </w:tc>
      </w:tr>
      <w:tr w:rsidR="0006218D" w:rsidRPr="004B44E3" w:rsidTr="002602A7">
        <w:tc>
          <w:tcPr>
            <w:tcW w:w="2492" w:type="dxa"/>
          </w:tcPr>
          <w:p w:rsidR="0006218D" w:rsidRPr="004B44E3" w:rsidRDefault="0006218D" w:rsidP="0006218D">
            <w:pPr>
              <w:rPr>
                <w:rFonts w:cstheme="minorHAnsi"/>
              </w:rPr>
            </w:pPr>
            <w:r w:rsidRPr="00B04FC6">
              <w:rPr>
                <w:rFonts w:cstheme="minorHAnsi"/>
                <w:highlight w:val="green"/>
              </w:rPr>
              <w:t>Staff to gain experience in teaching a new physical activity.</w:t>
            </w:r>
            <w:r w:rsidRPr="004B44E3">
              <w:rPr>
                <w:rFonts w:cstheme="minorHAnsi"/>
              </w:rPr>
              <w:t xml:space="preserve"> </w:t>
            </w:r>
          </w:p>
        </w:tc>
        <w:tc>
          <w:tcPr>
            <w:tcW w:w="2782" w:type="dxa"/>
          </w:tcPr>
          <w:p w:rsidR="0006218D" w:rsidRPr="004B44E3" w:rsidRDefault="0006218D" w:rsidP="0006218D">
            <w:pPr>
              <w:pStyle w:val="Default"/>
              <w:rPr>
                <w:rFonts w:asciiTheme="minorHAnsi" w:eastAsia="Times New Roman" w:hAnsiTheme="minorHAnsi" w:cstheme="minorHAnsi"/>
                <w:color w:val="auto"/>
                <w:sz w:val="22"/>
                <w:szCs w:val="22"/>
                <w:lang w:eastAsia="en-GB"/>
              </w:rPr>
            </w:pPr>
            <w:r w:rsidRPr="004B44E3">
              <w:rPr>
                <w:rFonts w:asciiTheme="minorHAnsi" w:hAnsiTheme="minorHAnsi" w:cstheme="minorHAnsi"/>
                <w:color w:val="auto"/>
                <w:sz w:val="22"/>
                <w:szCs w:val="22"/>
              </w:rPr>
              <w:t xml:space="preserve">Cultural dance workshops. </w:t>
            </w:r>
            <w:r w:rsidRPr="004B44E3">
              <w:rPr>
                <w:rFonts w:asciiTheme="minorHAnsi" w:eastAsia="Times New Roman" w:hAnsiTheme="minorHAnsi" w:cstheme="minorHAnsi"/>
                <w:color w:val="auto"/>
                <w:sz w:val="22"/>
                <w:szCs w:val="22"/>
                <w:lang w:eastAsia="en-GB"/>
              </w:rPr>
              <w:t xml:space="preserve">Highly skilled coaches to teach one PE lesson alongside staff and then </w:t>
            </w:r>
            <w:r w:rsidRPr="004B44E3">
              <w:rPr>
                <w:rFonts w:asciiTheme="minorHAnsi" w:eastAsia="Times New Roman" w:hAnsiTheme="minorHAnsi" w:cstheme="minorHAnsi"/>
                <w:color w:val="auto"/>
                <w:sz w:val="22"/>
                <w:szCs w:val="22"/>
                <w:lang w:eastAsia="en-GB"/>
              </w:rPr>
              <w:lastRenderedPageBreak/>
              <w:t>offer lunchtime/twilight CPD to share new techniques and planning strategies.</w:t>
            </w:r>
          </w:p>
        </w:tc>
        <w:tc>
          <w:tcPr>
            <w:tcW w:w="1843" w:type="dxa"/>
          </w:tcPr>
          <w:p w:rsidR="0006218D" w:rsidRPr="004B44E3" w:rsidRDefault="0006218D" w:rsidP="0006218D">
            <w:pPr>
              <w:rPr>
                <w:rFonts w:ascii="Arial" w:hAnsi="Arial" w:cs="Arial"/>
                <w:sz w:val="20"/>
                <w:szCs w:val="20"/>
                <w:shd w:val="clear" w:color="auto" w:fill="FFFFFF"/>
              </w:rPr>
            </w:pPr>
            <w:r w:rsidRPr="004B44E3">
              <w:rPr>
                <w:rFonts w:ascii="Arial" w:hAnsi="Arial" w:cs="Arial"/>
                <w:sz w:val="20"/>
                <w:szCs w:val="20"/>
                <w:shd w:val="clear" w:color="auto" w:fill="FFFFFF"/>
              </w:rPr>
              <w:lastRenderedPageBreak/>
              <w:t>£1197.60</w:t>
            </w:r>
          </w:p>
          <w:p w:rsidR="0006218D" w:rsidRPr="004B44E3" w:rsidRDefault="0006218D" w:rsidP="0006218D">
            <w:pPr>
              <w:rPr>
                <w:rFonts w:cstheme="minorHAnsi"/>
              </w:rPr>
            </w:pPr>
          </w:p>
        </w:tc>
        <w:tc>
          <w:tcPr>
            <w:tcW w:w="5103" w:type="dxa"/>
          </w:tcPr>
          <w:p w:rsidR="0006218D" w:rsidRDefault="0084364B" w:rsidP="0006218D">
            <w:pPr>
              <w:rPr>
                <w:rFonts w:cstheme="minorHAnsi"/>
              </w:rPr>
            </w:pPr>
            <w:r>
              <w:rPr>
                <w:rFonts w:cstheme="minorHAnsi"/>
              </w:rPr>
              <w:t xml:space="preserve">100% KS2 staff enjoyed the </w:t>
            </w:r>
            <w:proofErr w:type="spellStart"/>
            <w:r>
              <w:rPr>
                <w:rFonts w:cstheme="minorHAnsi"/>
              </w:rPr>
              <w:t>Brazillian</w:t>
            </w:r>
            <w:proofErr w:type="spellEnd"/>
            <w:r>
              <w:rPr>
                <w:rFonts w:cstheme="minorHAnsi"/>
              </w:rPr>
              <w:t xml:space="preserve"> dance session.</w:t>
            </w:r>
          </w:p>
          <w:p w:rsidR="0084364B" w:rsidRDefault="0084364B" w:rsidP="0006218D">
            <w:pPr>
              <w:rPr>
                <w:rFonts w:cstheme="minorHAnsi"/>
              </w:rPr>
            </w:pPr>
            <w:r>
              <w:rPr>
                <w:rFonts w:cstheme="minorHAnsi"/>
              </w:rPr>
              <w:t xml:space="preserve">83% staff felt that they had learned new strategies/techniques that they could use in the future. </w:t>
            </w:r>
          </w:p>
          <w:p w:rsidR="0084364B" w:rsidRDefault="0084364B" w:rsidP="0006218D">
            <w:pPr>
              <w:rPr>
                <w:rFonts w:cstheme="minorHAnsi"/>
              </w:rPr>
            </w:pPr>
            <w:r>
              <w:rPr>
                <w:rFonts w:cstheme="minorHAnsi"/>
              </w:rPr>
              <w:lastRenderedPageBreak/>
              <w:t xml:space="preserve">67% staff felt that they were now more confident in teaching </w:t>
            </w:r>
            <w:proofErr w:type="spellStart"/>
            <w:r>
              <w:rPr>
                <w:rFonts w:cstheme="minorHAnsi"/>
              </w:rPr>
              <w:t>Brazillian</w:t>
            </w:r>
            <w:proofErr w:type="spellEnd"/>
            <w:r>
              <w:rPr>
                <w:rFonts w:cstheme="minorHAnsi"/>
              </w:rPr>
              <w:t xml:space="preserve"> dance in PE and as part of their year 3 topic.</w:t>
            </w:r>
          </w:p>
          <w:p w:rsidR="0084364B" w:rsidRDefault="0084364B" w:rsidP="0006218D">
            <w:pPr>
              <w:rPr>
                <w:rFonts w:cstheme="minorHAnsi"/>
              </w:rPr>
            </w:pPr>
          </w:p>
          <w:p w:rsidR="0084364B" w:rsidRDefault="0084364B" w:rsidP="0006218D">
            <w:pPr>
              <w:rPr>
                <w:rFonts w:cstheme="minorHAnsi"/>
              </w:rPr>
            </w:pPr>
            <w:r>
              <w:rPr>
                <w:rFonts w:cstheme="minorHAnsi"/>
              </w:rPr>
              <w:t xml:space="preserve">67% KS1 staff enjoyed the British dance workshop. </w:t>
            </w:r>
          </w:p>
          <w:p w:rsidR="0084364B" w:rsidRDefault="0084364B" w:rsidP="0006218D">
            <w:pPr>
              <w:rPr>
                <w:rFonts w:cstheme="minorHAnsi"/>
              </w:rPr>
            </w:pPr>
            <w:r>
              <w:rPr>
                <w:rFonts w:cstheme="minorHAnsi"/>
              </w:rPr>
              <w:t xml:space="preserve">50% staff felt that they had learned new strategies/techniques that they could use in the future. </w:t>
            </w:r>
          </w:p>
          <w:p w:rsidR="0084364B" w:rsidRDefault="0084364B" w:rsidP="0006218D">
            <w:pPr>
              <w:rPr>
                <w:rFonts w:cstheme="minorHAnsi"/>
              </w:rPr>
            </w:pPr>
            <w:r>
              <w:rPr>
                <w:rFonts w:cstheme="minorHAnsi"/>
              </w:rPr>
              <w:t xml:space="preserve">50% staff felt that they were now more confident in teaching traditional dance in PE. </w:t>
            </w:r>
          </w:p>
          <w:p w:rsidR="0084364B" w:rsidRPr="004B44E3" w:rsidRDefault="0084364B" w:rsidP="0006218D">
            <w:pPr>
              <w:rPr>
                <w:rFonts w:cstheme="minorHAnsi"/>
              </w:rPr>
            </w:pPr>
            <w:r>
              <w:rPr>
                <w:rFonts w:cstheme="minorHAnsi"/>
              </w:rPr>
              <w:t>(Lower staff rates than KS2 potentially caused by having a similar British Maypole workshop in 2021)</w:t>
            </w:r>
          </w:p>
        </w:tc>
        <w:tc>
          <w:tcPr>
            <w:tcW w:w="2977" w:type="dxa"/>
          </w:tcPr>
          <w:p w:rsidR="0084364B" w:rsidRPr="006523A2" w:rsidRDefault="0084364B" w:rsidP="0084364B">
            <w:pPr>
              <w:rPr>
                <w:rFonts w:cstheme="minorHAnsi"/>
              </w:rPr>
            </w:pPr>
            <w:r>
              <w:rPr>
                <w:rFonts w:cstheme="minorHAnsi"/>
              </w:rPr>
              <w:lastRenderedPageBreak/>
              <w:t xml:space="preserve">Cultural </w:t>
            </w:r>
            <w:r w:rsidRPr="006523A2">
              <w:rPr>
                <w:rFonts w:cstheme="minorHAnsi"/>
              </w:rPr>
              <w:t>dance sessions are able to be delivered in-house as a result of staff working alongside qualified coaches.</w:t>
            </w:r>
          </w:p>
          <w:p w:rsidR="0006218D" w:rsidRPr="004B44E3" w:rsidRDefault="0006218D" w:rsidP="0006218D">
            <w:pPr>
              <w:rPr>
                <w:rFonts w:cstheme="minorHAnsi"/>
              </w:rPr>
            </w:pPr>
          </w:p>
        </w:tc>
      </w:tr>
      <w:tr w:rsidR="0006218D" w:rsidRPr="004B44E3" w:rsidTr="002602A7">
        <w:tc>
          <w:tcPr>
            <w:tcW w:w="2492" w:type="dxa"/>
          </w:tcPr>
          <w:p w:rsidR="0006218D" w:rsidRPr="004B44E3" w:rsidRDefault="0006218D" w:rsidP="0006218D">
            <w:pPr>
              <w:rPr>
                <w:rFonts w:cstheme="minorHAnsi"/>
              </w:rPr>
            </w:pPr>
          </w:p>
        </w:tc>
        <w:tc>
          <w:tcPr>
            <w:tcW w:w="2782" w:type="dxa"/>
          </w:tcPr>
          <w:p w:rsidR="0006218D" w:rsidRPr="004B44E3" w:rsidRDefault="0006218D" w:rsidP="0006218D">
            <w:pPr>
              <w:pStyle w:val="Default"/>
              <w:rPr>
                <w:rFonts w:asciiTheme="minorHAnsi" w:hAnsiTheme="minorHAnsi" w:cstheme="minorHAnsi"/>
                <w:color w:val="auto"/>
                <w:sz w:val="22"/>
                <w:szCs w:val="22"/>
              </w:rPr>
            </w:pPr>
          </w:p>
        </w:tc>
        <w:tc>
          <w:tcPr>
            <w:tcW w:w="1843" w:type="dxa"/>
          </w:tcPr>
          <w:p w:rsidR="0006218D" w:rsidRPr="004B44E3" w:rsidRDefault="0006218D" w:rsidP="0006218D">
            <w:pPr>
              <w:rPr>
                <w:rFonts w:ascii="Arial" w:hAnsi="Arial" w:cs="Arial"/>
                <w:sz w:val="20"/>
                <w:szCs w:val="20"/>
                <w:shd w:val="clear" w:color="auto" w:fill="FFFFFF"/>
              </w:rPr>
            </w:pPr>
          </w:p>
        </w:tc>
        <w:tc>
          <w:tcPr>
            <w:tcW w:w="5103" w:type="dxa"/>
          </w:tcPr>
          <w:p w:rsidR="0006218D" w:rsidRPr="004B44E3" w:rsidRDefault="0006218D" w:rsidP="0006218D">
            <w:pPr>
              <w:rPr>
                <w:rFonts w:cstheme="minorHAnsi"/>
                <w:b/>
              </w:rPr>
            </w:pPr>
            <w:r w:rsidRPr="004B44E3">
              <w:rPr>
                <w:rFonts w:cstheme="minorHAnsi"/>
                <w:b/>
              </w:rPr>
              <w:t>WIDER IMPACT AS A RESULT OF ABOVE</w:t>
            </w:r>
          </w:p>
          <w:p w:rsidR="0006218D" w:rsidRPr="004B44E3" w:rsidRDefault="0006218D" w:rsidP="0006218D">
            <w:pPr>
              <w:rPr>
                <w:rFonts w:cstheme="minorHAnsi"/>
              </w:rPr>
            </w:pPr>
            <w:r w:rsidRPr="004B44E3">
              <w:rPr>
                <w:rFonts w:cstheme="minorHAnsi"/>
              </w:rPr>
              <w:t>Staff clearly enjoyed the KS2 dance sessions and learnt new skills/strategies which could be applied to other areas of the curriculum.</w:t>
            </w:r>
          </w:p>
        </w:tc>
        <w:tc>
          <w:tcPr>
            <w:tcW w:w="2977" w:type="dxa"/>
          </w:tcPr>
          <w:p w:rsidR="0006218D" w:rsidRPr="004B44E3" w:rsidRDefault="0006218D" w:rsidP="0006218D">
            <w:pPr>
              <w:rPr>
                <w:rFonts w:cstheme="minorHAnsi"/>
              </w:rPr>
            </w:pPr>
          </w:p>
        </w:tc>
      </w:tr>
      <w:tr w:rsidR="0006218D" w:rsidRPr="004B44E3" w:rsidTr="002602A7">
        <w:trPr>
          <w:trHeight w:val="282"/>
        </w:trPr>
        <w:tc>
          <w:tcPr>
            <w:tcW w:w="12220" w:type="dxa"/>
            <w:gridSpan w:val="4"/>
            <w:vMerge w:val="restart"/>
            <w:shd w:val="clear" w:color="auto" w:fill="DEEAF6" w:themeFill="accent1" w:themeFillTint="33"/>
            <w:vAlign w:val="center"/>
          </w:tcPr>
          <w:p w:rsidR="0006218D" w:rsidRPr="004B44E3" w:rsidRDefault="0006218D" w:rsidP="0006218D">
            <w:pPr>
              <w:rPr>
                <w:rFonts w:cstheme="minorHAnsi"/>
                <w:b/>
              </w:rPr>
            </w:pPr>
            <w:r w:rsidRPr="004B44E3">
              <w:rPr>
                <w:rFonts w:cstheme="minorHAnsi"/>
                <w:b/>
              </w:rPr>
              <w:t>Indicator 4: Broader experience of a range of sports and activities offered to all pupils</w:t>
            </w:r>
          </w:p>
        </w:tc>
        <w:tc>
          <w:tcPr>
            <w:tcW w:w="2977" w:type="dxa"/>
            <w:shd w:val="clear" w:color="auto" w:fill="DEEAF6" w:themeFill="accent1" w:themeFillTint="33"/>
            <w:vAlign w:val="center"/>
          </w:tcPr>
          <w:p w:rsidR="0006218D" w:rsidRPr="004B44E3" w:rsidRDefault="0006218D" w:rsidP="0006218D">
            <w:pPr>
              <w:rPr>
                <w:rFonts w:cstheme="minorHAnsi"/>
                <w:b/>
              </w:rPr>
            </w:pPr>
            <w:r w:rsidRPr="004B44E3">
              <w:rPr>
                <w:rFonts w:cstheme="minorHAnsi"/>
                <w:b/>
              </w:rPr>
              <w:t>Percentage of total allocation:</w:t>
            </w:r>
          </w:p>
        </w:tc>
      </w:tr>
      <w:tr w:rsidR="0006218D" w:rsidRPr="004B44E3" w:rsidTr="002602A7">
        <w:trPr>
          <w:trHeight w:val="282"/>
        </w:trPr>
        <w:tc>
          <w:tcPr>
            <w:tcW w:w="12220" w:type="dxa"/>
            <w:gridSpan w:val="4"/>
            <w:vMerge/>
            <w:shd w:val="clear" w:color="auto" w:fill="DEEAF6" w:themeFill="accent1" w:themeFillTint="33"/>
            <w:vAlign w:val="center"/>
          </w:tcPr>
          <w:p w:rsidR="0006218D" w:rsidRPr="004B44E3" w:rsidRDefault="0006218D" w:rsidP="0006218D">
            <w:pPr>
              <w:rPr>
                <w:rFonts w:cstheme="minorHAnsi"/>
                <w:b/>
              </w:rPr>
            </w:pPr>
          </w:p>
        </w:tc>
        <w:tc>
          <w:tcPr>
            <w:tcW w:w="2977" w:type="dxa"/>
            <w:shd w:val="clear" w:color="auto" w:fill="DEEAF6" w:themeFill="accent1" w:themeFillTint="33"/>
            <w:vAlign w:val="center"/>
          </w:tcPr>
          <w:p w:rsidR="0006218D" w:rsidRPr="004B44E3" w:rsidRDefault="0006218D" w:rsidP="0006218D">
            <w:pPr>
              <w:rPr>
                <w:rFonts w:cstheme="minorHAnsi"/>
                <w:b/>
              </w:rPr>
            </w:pPr>
            <w:r w:rsidRPr="004B44E3">
              <w:rPr>
                <w:rFonts w:cstheme="minorHAnsi"/>
                <w:b/>
              </w:rPr>
              <w:t>%</w:t>
            </w:r>
          </w:p>
        </w:tc>
      </w:tr>
      <w:tr w:rsidR="0006218D" w:rsidRPr="004B44E3" w:rsidTr="002602A7">
        <w:tc>
          <w:tcPr>
            <w:tcW w:w="2492" w:type="dxa"/>
          </w:tcPr>
          <w:p w:rsidR="0006218D" w:rsidRPr="004B44E3" w:rsidRDefault="0006218D" w:rsidP="0006218D">
            <w:pPr>
              <w:jc w:val="center"/>
              <w:rPr>
                <w:rFonts w:cstheme="minorHAnsi"/>
                <w:b/>
              </w:rPr>
            </w:pPr>
            <w:r w:rsidRPr="004B44E3">
              <w:rPr>
                <w:rFonts w:cstheme="minorHAnsi"/>
                <w:b/>
              </w:rPr>
              <w:t>Intent</w:t>
            </w:r>
          </w:p>
        </w:tc>
        <w:tc>
          <w:tcPr>
            <w:tcW w:w="2782" w:type="dxa"/>
          </w:tcPr>
          <w:p w:rsidR="0006218D" w:rsidRPr="004B44E3" w:rsidRDefault="0006218D" w:rsidP="0006218D">
            <w:pPr>
              <w:jc w:val="center"/>
              <w:rPr>
                <w:rFonts w:cstheme="minorHAnsi"/>
                <w:b/>
              </w:rPr>
            </w:pPr>
            <w:r w:rsidRPr="004B44E3">
              <w:rPr>
                <w:rFonts w:cstheme="minorHAnsi"/>
                <w:b/>
              </w:rPr>
              <w:t>Implementation</w:t>
            </w:r>
          </w:p>
        </w:tc>
        <w:tc>
          <w:tcPr>
            <w:tcW w:w="1843" w:type="dxa"/>
          </w:tcPr>
          <w:p w:rsidR="0006218D" w:rsidRPr="004B44E3" w:rsidRDefault="0006218D" w:rsidP="0006218D">
            <w:pPr>
              <w:jc w:val="center"/>
              <w:rPr>
                <w:rFonts w:cstheme="minorHAnsi"/>
                <w:b/>
              </w:rPr>
            </w:pPr>
            <w:r w:rsidRPr="004B44E3">
              <w:rPr>
                <w:rFonts w:cstheme="minorHAnsi"/>
                <w:b/>
              </w:rPr>
              <w:t>Actual Cost</w:t>
            </w:r>
          </w:p>
        </w:tc>
        <w:tc>
          <w:tcPr>
            <w:tcW w:w="5103" w:type="dxa"/>
          </w:tcPr>
          <w:p w:rsidR="0006218D" w:rsidRPr="004B44E3" w:rsidRDefault="0006218D" w:rsidP="0006218D">
            <w:pPr>
              <w:jc w:val="center"/>
              <w:rPr>
                <w:rFonts w:cstheme="minorHAnsi"/>
                <w:b/>
              </w:rPr>
            </w:pPr>
            <w:r w:rsidRPr="004B44E3">
              <w:rPr>
                <w:rFonts w:cstheme="minorHAnsi"/>
                <w:b/>
              </w:rPr>
              <w:t xml:space="preserve">Impact </w:t>
            </w:r>
          </w:p>
        </w:tc>
        <w:tc>
          <w:tcPr>
            <w:tcW w:w="2977" w:type="dxa"/>
          </w:tcPr>
          <w:p w:rsidR="0006218D" w:rsidRPr="004B44E3" w:rsidRDefault="0006218D" w:rsidP="0006218D">
            <w:pPr>
              <w:jc w:val="center"/>
              <w:rPr>
                <w:rFonts w:cstheme="minorHAnsi"/>
                <w:b/>
              </w:rPr>
            </w:pPr>
            <w:r w:rsidRPr="004B44E3">
              <w:rPr>
                <w:rFonts w:cstheme="minorHAnsi"/>
                <w:b/>
              </w:rPr>
              <w:t>Sustainability and suggested next steps</w:t>
            </w:r>
          </w:p>
        </w:tc>
      </w:tr>
      <w:tr w:rsidR="0006218D" w:rsidRPr="004B44E3" w:rsidTr="002602A7">
        <w:tc>
          <w:tcPr>
            <w:tcW w:w="2492" w:type="dxa"/>
          </w:tcPr>
          <w:p w:rsidR="0006218D" w:rsidRPr="004B44E3" w:rsidRDefault="0006218D" w:rsidP="0006218D">
            <w:pPr>
              <w:pStyle w:val="Default"/>
              <w:rPr>
                <w:rFonts w:asciiTheme="minorHAnsi" w:hAnsiTheme="minorHAnsi" w:cstheme="minorHAnsi"/>
                <w:color w:val="auto"/>
                <w:sz w:val="22"/>
                <w:szCs w:val="22"/>
              </w:rPr>
            </w:pPr>
            <w:r w:rsidRPr="00B04FC6">
              <w:rPr>
                <w:rFonts w:asciiTheme="minorHAnsi" w:hAnsiTheme="minorHAnsi" w:cstheme="minorHAnsi"/>
                <w:color w:val="auto"/>
                <w:sz w:val="22"/>
                <w:szCs w:val="22"/>
                <w:highlight w:val="green"/>
              </w:rPr>
              <w:t>Pupils to experience new physical activity – ice skating</w:t>
            </w:r>
            <w:r w:rsidRPr="004B44E3">
              <w:rPr>
                <w:rFonts w:asciiTheme="minorHAnsi" w:hAnsiTheme="minorHAnsi" w:cstheme="minorHAnsi"/>
                <w:color w:val="auto"/>
                <w:sz w:val="22"/>
                <w:szCs w:val="22"/>
              </w:rPr>
              <w:t xml:space="preserve"> </w:t>
            </w:r>
          </w:p>
          <w:p w:rsidR="0006218D" w:rsidRPr="004B44E3" w:rsidRDefault="0006218D" w:rsidP="0006218D">
            <w:pPr>
              <w:pStyle w:val="Default"/>
              <w:rPr>
                <w:rFonts w:asciiTheme="minorHAnsi" w:hAnsiTheme="minorHAnsi" w:cstheme="minorHAnsi"/>
                <w:color w:val="auto"/>
                <w:sz w:val="22"/>
                <w:szCs w:val="22"/>
              </w:rPr>
            </w:pPr>
          </w:p>
          <w:p w:rsidR="0006218D" w:rsidRPr="004B44E3" w:rsidRDefault="0006218D" w:rsidP="0006218D">
            <w:pPr>
              <w:pStyle w:val="Default"/>
              <w:rPr>
                <w:rFonts w:asciiTheme="minorHAnsi" w:hAnsiTheme="minorHAnsi" w:cstheme="minorHAnsi"/>
                <w:color w:val="auto"/>
                <w:sz w:val="22"/>
                <w:szCs w:val="22"/>
              </w:rPr>
            </w:pPr>
          </w:p>
        </w:tc>
        <w:tc>
          <w:tcPr>
            <w:tcW w:w="2782" w:type="dxa"/>
          </w:tcPr>
          <w:p w:rsidR="0006218D" w:rsidRPr="004B44E3" w:rsidRDefault="0006218D" w:rsidP="0006218D">
            <w:pPr>
              <w:rPr>
                <w:rFonts w:cstheme="minorHAnsi"/>
              </w:rPr>
            </w:pPr>
            <w:r w:rsidRPr="004B44E3">
              <w:rPr>
                <w:rFonts w:cstheme="minorHAnsi"/>
              </w:rPr>
              <w:t>Ice rink hire to enable all pupils the chance to ice-skate.</w:t>
            </w:r>
          </w:p>
          <w:p w:rsidR="0006218D" w:rsidRPr="004B44E3" w:rsidRDefault="0006218D" w:rsidP="0006218D">
            <w:pPr>
              <w:rPr>
                <w:rFonts w:eastAsia="Times New Roman" w:cstheme="minorHAnsi"/>
                <w:lang w:eastAsia="en-GB"/>
              </w:rPr>
            </w:pPr>
            <w:r w:rsidRPr="004B44E3">
              <w:rPr>
                <w:rFonts w:eastAsia="Times New Roman" w:cstheme="minorHAnsi"/>
                <w:lang w:eastAsia="en-GB"/>
              </w:rPr>
              <w:t>Booked for 4</w:t>
            </w:r>
            <w:r w:rsidRPr="004B44E3">
              <w:rPr>
                <w:rFonts w:eastAsia="Times New Roman" w:cstheme="minorHAnsi"/>
                <w:vertAlign w:val="superscript"/>
                <w:lang w:eastAsia="en-GB"/>
              </w:rPr>
              <w:t>th</w:t>
            </w:r>
            <w:r w:rsidRPr="004B44E3">
              <w:rPr>
                <w:rFonts w:eastAsia="Times New Roman" w:cstheme="minorHAnsi"/>
                <w:lang w:eastAsia="en-GB"/>
              </w:rPr>
              <w:t xml:space="preserve"> and 5</w:t>
            </w:r>
            <w:r w:rsidRPr="004B44E3">
              <w:rPr>
                <w:rFonts w:eastAsia="Times New Roman" w:cstheme="minorHAnsi"/>
                <w:vertAlign w:val="superscript"/>
                <w:lang w:eastAsia="en-GB"/>
              </w:rPr>
              <w:t>th</w:t>
            </w:r>
            <w:r w:rsidRPr="004B44E3">
              <w:rPr>
                <w:rFonts w:eastAsia="Times New Roman" w:cstheme="minorHAnsi"/>
                <w:lang w:eastAsia="en-GB"/>
              </w:rPr>
              <w:t xml:space="preserve"> Jan 2022</w:t>
            </w:r>
          </w:p>
        </w:tc>
        <w:tc>
          <w:tcPr>
            <w:tcW w:w="1843" w:type="dxa"/>
          </w:tcPr>
          <w:p w:rsidR="0006218D" w:rsidRPr="004B44E3" w:rsidRDefault="0006218D" w:rsidP="0006218D">
            <w:pPr>
              <w:rPr>
                <w:rFonts w:cstheme="minorHAnsi"/>
              </w:rPr>
            </w:pPr>
            <w:r w:rsidRPr="004B44E3">
              <w:rPr>
                <w:rFonts w:cstheme="minorHAnsi"/>
              </w:rPr>
              <w:t>Part of the £3600 as mentioned above</w:t>
            </w:r>
          </w:p>
          <w:p w:rsidR="0006218D" w:rsidRPr="004B44E3" w:rsidRDefault="0006218D" w:rsidP="0006218D">
            <w:pPr>
              <w:rPr>
                <w:rFonts w:cstheme="minorHAnsi"/>
              </w:rPr>
            </w:pPr>
          </w:p>
        </w:tc>
        <w:tc>
          <w:tcPr>
            <w:tcW w:w="5103" w:type="dxa"/>
          </w:tcPr>
          <w:p w:rsidR="0006218D" w:rsidRPr="004B44E3" w:rsidRDefault="0006218D" w:rsidP="0006218D">
            <w:pPr>
              <w:pStyle w:val="Default"/>
              <w:rPr>
                <w:rFonts w:asciiTheme="minorHAnsi" w:hAnsiTheme="minorHAnsi" w:cstheme="minorHAnsi"/>
                <w:color w:val="auto"/>
                <w:sz w:val="22"/>
                <w:szCs w:val="22"/>
              </w:rPr>
            </w:pPr>
            <w:r w:rsidRPr="004B44E3">
              <w:rPr>
                <w:noProof/>
                <w:color w:val="auto"/>
                <w:lang w:eastAsia="en-GB"/>
              </w:rPr>
              <w:drawing>
                <wp:anchor distT="0" distB="0" distL="114300" distR="114300" simplePos="0" relativeHeight="251664384" behindDoc="1" locked="0" layoutInCell="1" allowOverlap="1" wp14:anchorId="35C8D375" wp14:editId="74650FA2">
                  <wp:simplePos x="0" y="0"/>
                  <wp:positionH relativeFrom="column">
                    <wp:posOffset>13970</wp:posOffset>
                  </wp:positionH>
                  <wp:positionV relativeFrom="paragraph">
                    <wp:posOffset>72390</wp:posOffset>
                  </wp:positionV>
                  <wp:extent cx="2867025" cy="1719580"/>
                  <wp:effectExtent l="0" t="0" r="9525" b="0"/>
                  <wp:wrapTight wrapText="bothSides">
                    <wp:wrapPolygon edited="0">
                      <wp:start x="0" y="0"/>
                      <wp:lineTo x="0" y="21297"/>
                      <wp:lineTo x="21528" y="21297"/>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67025" cy="1719580"/>
                          </a:xfrm>
                          <a:prstGeom prst="rect">
                            <a:avLst/>
                          </a:prstGeom>
                        </pic:spPr>
                      </pic:pic>
                    </a:graphicData>
                  </a:graphic>
                  <wp14:sizeRelH relativeFrom="margin">
                    <wp14:pctWidth>0</wp14:pctWidth>
                  </wp14:sizeRelH>
                  <wp14:sizeRelV relativeFrom="margin">
                    <wp14:pctHeight>0</wp14:pctHeight>
                  </wp14:sizeRelV>
                </wp:anchor>
              </w:drawing>
            </w: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 xml:space="preserve">100% staff found the session enjoyable and felt it added to children’s cultural capital. </w:t>
            </w: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 xml:space="preserve">50% staff felt that the session was too short as the pupils had to take turns due to all needing the same sized ice-skates. </w:t>
            </w:r>
          </w:p>
        </w:tc>
        <w:tc>
          <w:tcPr>
            <w:tcW w:w="2977" w:type="dxa"/>
          </w:tcPr>
          <w:p w:rsidR="00AE71F6" w:rsidRPr="004B44E3" w:rsidRDefault="00AE71F6" w:rsidP="00AE71F6">
            <w:pPr>
              <w:rPr>
                <w:rFonts w:cstheme="minorHAnsi"/>
              </w:rPr>
            </w:pPr>
            <w:r w:rsidRPr="004B44E3">
              <w:rPr>
                <w:rFonts w:cstheme="minorHAnsi"/>
              </w:rPr>
              <w:t xml:space="preserve">Children enjoy and are enthusiastic about sport, creating a positive sporting culture within school. </w:t>
            </w:r>
          </w:p>
          <w:p w:rsidR="0006218D" w:rsidRPr="004B44E3" w:rsidRDefault="00AE71F6" w:rsidP="00AE71F6">
            <w:pPr>
              <w:rPr>
                <w:rFonts w:cstheme="minorHAnsi"/>
                <w:b/>
              </w:rPr>
            </w:pPr>
            <w:r w:rsidRPr="004B44E3">
              <w:rPr>
                <w:rFonts w:cstheme="minorHAnsi"/>
              </w:rPr>
              <w:t>Children also have a good understanding of health and well-being</w:t>
            </w:r>
          </w:p>
        </w:tc>
      </w:tr>
      <w:tr w:rsidR="0006218D" w:rsidRPr="004B44E3" w:rsidTr="002602A7">
        <w:tc>
          <w:tcPr>
            <w:tcW w:w="2492" w:type="dxa"/>
          </w:tcPr>
          <w:p w:rsidR="0006218D" w:rsidRPr="004B44E3" w:rsidRDefault="0006218D" w:rsidP="0006218D">
            <w:pPr>
              <w:pStyle w:val="Default"/>
              <w:rPr>
                <w:rFonts w:asciiTheme="minorHAnsi" w:hAnsiTheme="minorHAnsi" w:cstheme="minorHAnsi"/>
                <w:color w:val="auto"/>
                <w:sz w:val="22"/>
                <w:szCs w:val="22"/>
              </w:rPr>
            </w:pPr>
            <w:r w:rsidRPr="00B04FC6">
              <w:rPr>
                <w:rFonts w:asciiTheme="minorHAnsi" w:hAnsiTheme="minorHAnsi" w:cstheme="minorHAnsi"/>
                <w:color w:val="auto"/>
                <w:sz w:val="22"/>
                <w:szCs w:val="22"/>
                <w:highlight w:val="green"/>
              </w:rPr>
              <w:lastRenderedPageBreak/>
              <w:t>Pupils to be able to experience a broader range of sports/physical activity.</w:t>
            </w:r>
          </w:p>
        </w:tc>
        <w:tc>
          <w:tcPr>
            <w:tcW w:w="2782" w:type="dxa"/>
          </w:tcPr>
          <w:p w:rsidR="0006218D" w:rsidRPr="004B44E3" w:rsidRDefault="0006218D" w:rsidP="0006218D">
            <w:pPr>
              <w:rPr>
                <w:rFonts w:cstheme="minorHAnsi"/>
              </w:rPr>
            </w:pPr>
            <w:r w:rsidRPr="004B44E3">
              <w:rPr>
                <w:rFonts w:eastAsia="Times New Roman" w:cstheme="minorHAnsi"/>
                <w:lang w:eastAsia="en-GB"/>
              </w:rPr>
              <w:t xml:space="preserve">Through RSSP pupils to attend local school festival and transition events where there are a range of sport/physical activities for pupils to take part in including SEND/inclusion events. </w:t>
            </w:r>
          </w:p>
        </w:tc>
        <w:tc>
          <w:tcPr>
            <w:tcW w:w="1843" w:type="dxa"/>
          </w:tcPr>
          <w:p w:rsidR="0006218D" w:rsidRPr="004B44E3" w:rsidRDefault="0006218D" w:rsidP="0006218D">
            <w:pPr>
              <w:rPr>
                <w:rFonts w:cstheme="minorHAnsi"/>
              </w:rPr>
            </w:pPr>
            <w:r w:rsidRPr="004B44E3">
              <w:rPr>
                <w:rFonts w:cstheme="minorHAnsi"/>
              </w:rPr>
              <w:t>Part of £1,852 RSSP package</w:t>
            </w:r>
          </w:p>
        </w:tc>
        <w:tc>
          <w:tcPr>
            <w:tcW w:w="5103" w:type="dxa"/>
          </w:tcPr>
          <w:p w:rsidR="0006218D" w:rsidRPr="004B44E3" w:rsidRDefault="0006218D" w:rsidP="0006218D">
            <w:pPr>
              <w:rPr>
                <w:rFonts w:ascii="Calibri" w:hAnsi="Calibri" w:cs="Calibri"/>
                <w:shd w:val="clear" w:color="auto" w:fill="FFFFFF"/>
              </w:rPr>
            </w:pPr>
            <w:r w:rsidRPr="004B44E3">
              <w:rPr>
                <w:rFonts w:ascii="Calibri" w:hAnsi="Calibri" w:cs="Calibri"/>
                <w:b/>
                <w:shd w:val="clear" w:color="auto" w:fill="FFFFFF"/>
              </w:rPr>
              <w:t>Autumn 2021:</w:t>
            </w:r>
            <w:r w:rsidRPr="004B44E3">
              <w:rPr>
                <w:rFonts w:ascii="Calibri" w:hAnsi="Calibri" w:cs="Calibri"/>
                <w:shd w:val="clear" w:color="auto" w:fill="FFFFFF"/>
              </w:rPr>
              <w:t xml:space="preserve"> </w:t>
            </w:r>
          </w:p>
          <w:p w:rsidR="0006218D" w:rsidRPr="004B44E3" w:rsidRDefault="0006218D" w:rsidP="0006218D">
            <w:pPr>
              <w:pStyle w:val="ListParagraph"/>
              <w:numPr>
                <w:ilvl w:val="0"/>
                <w:numId w:val="13"/>
              </w:numPr>
              <w:rPr>
                <w:rFonts w:eastAsia="Times New Roman" w:cstheme="minorHAnsi"/>
                <w:lang w:eastAsia="en-GB"/>
              </w:rPr>
            </w:pPr>
            <w:r w:rsidRPr="004B44E3">
              <w:rPr>
                <w:rFonts w:eastAsia="Times New Roman" w:cstheme="minorHAnsi"/>
                <w:lang w:eastAsia="en-GB"/>
              </w:rPr>
              <w:t xml:space="preserve">Year 4 tag rugby – cancelled due to COVID cases in venue school </w:t>
            </w:r>
          </w:p>
          <w:p w:rsidR="0006218D" w:rsidRPr="004B44E3" w:rsidRDefault="0006218D" w:rsidP="0006218D">
            <w:pPr>
              <w:pStyle w:val="ListParagraph"/>
              <w:numPr>
                <w:ilvl w:val="0"/>
                <w:numId w:val="13"/>
              </w:numPr>
              <w:rPr>
                <w:rFonts w:eastAsia="Times New Roman" w:cstheme="minorHAnsi"/>
                <w:lang w:eastAsia="en-GB"/>
              </w:rPr>
            </w:pPr>
            <w:r w:rsidRPr="004B44E3">
              <w:rPr>
                <w:rFonts w:eastAsia="Times New Roman" w:cstheme="minorHAnsi"/>
                <w:lang w:eastAsia="en-GB"/>
              </w:rPr>
              <w:t>Year 3 Paralympic - 24 children represented RLS. Values awarded to Russell for self-belief, teamwork and passion.</w:t>
            </w:r>
          </w:p>
          <w:p w:rsidR="0006218D" w:rsidRPr="00DA1479" w:rsidRDefault="0006218D" w:rsidP="0006218D">
            <w:pPr>
              <w:pStyle w:val="ListParagraph"/>
              <w:numPr>
                <w:ilvl w:val="0"/>
                <w:numId w:val="13"/>
              </w:numPr>
              <w:rPr>
                <w:rFonts w:eastAsia="Times New Roman" w:cstheme="minorHAnsi"/>
                <w:lang w:eastAsia="en-GB"/>
              </w:rPr>
            </w:pPr>
            <w:r w:rsidRPr="004B44E3">
              <w:rPr>
                <w:rFonts w:eastAsia="Times New Roman" w:cstheme="minorHAnsi"/>
                <w:lang w:eastAsia="en-GB"/>
              </w:rPr>
              <w:t xml:space="preserve">Year 2 </w:t>
            </w:r>
            <w:proofErr w:type="spellStart"/>
            <w:r w:rsidRPr="004B44E3">
              <w:rPr>
                <w:rFonts w:eastAsia="Times New Roman" w:cstheme="minorHAnsi"/>
                <w:lang w:eastAsia="en-GB"/>
              </w:rPr>
              <w:t>mutliskills</w:t>
            </w:r>
            <w:proofErr w:type="spellEnd"/>
            <w:r w:rsidRPr="004B44E3">
              <w:rPr>
                <w:rFonts w:eastAsia="Times New Roman" w:cstheme="minorHAnsi"/>
                <w:lang w:eastAsia="en-GB"/>
              </w:rPr>
              <w:t xml:space="preserve"> – cancelled due to COVID </w:t>
            </w:r>
            <w:r w:rsidRPr="00DA1479">
              <w:rPr>
                <w:rFonts w:eastAsia="Times New Roman" w:cstheme="minorHAnsi"/>
                <w:lang w:eastAsia="en-GB"/>
              </w:rPr>
              <w:t>increases in community</w:t>
            </w:r>
          </w:p>
          <w:p w:rsidR="0006218D" w:rsidRPr="00DA1479" w:rsidRDefault="0006218D" w:rsidP="0006218D">
            <w:pPr>
              <w:pStyle w:val="ListParagraph"/>
              <w:numPr>
                <w:ilvl w:val="0"/>
                <w:numId w:val="13"/>
              </w:numPr>
              <w:rPr>
                <w:rFonts w:eastAsia="Times New Roman" w:cstheme="minorHAnsi"/>
                <w:lang w:eastAsia="en-GB"/>
              </w:rPr>
            </w:pPr>
            <w:r w:rsidRPr="00DA1479">
              <w:rPr>
                <w:rFonts w:eastAsia="Times New Roman" w:cstheme="minorHAnsi"/>
                <w:lang w:eastAsia="en-GB"/>
              </w:rPr>
              <w:t>Year 2&amp;3 dance - cancelled due to COVID increases in community</w:t>
            </w:r>
          </w:p>
          <w:p w:rsidR="0006218D" w:rsidRPr="00DA1479" w:rsidRDefault="0006218D" w:rsidP="0006218D">
            <w:pPr>
              <w:pStyle w:val="ListParagraph"/>
              <w:numPr>
                <w:ilvl w:val="0"/>
                <w:numId w:val="13"/>
              </w:numPr>
              <w:rPr>
                <w:rFonts w:eastAsia="Times New Roman" w:cstheme="minorHAnsi"/>
                <w:lang w:eastAsia="en-GB"/>
              </w:rPr>
            </w:pPr>
            <w:r w:rsidRPr="00DA1479">
              <w:rPr>
                <w:rFonts w:eastAsia="Times New Roman" w:cstheme="minorHAnsi"/>
                <w:lang w:eastAsia="en-GB"/>
              </w:rPr>
              <w:t>Year 4 archery - cancelled due to COVID increases in community</w:t>
            </w:r>
          </w:p>
          <w:p w:rsidR="0006218D" w:rsidRPr="00DA1479" w:rsidRDefault="0006218D" w:rsidP="0006218D">
            <w:pPr>
              <w:rPr>
                <w:rFonts w:ascii="Calibri" w:hAnsi="Calibri" w:cs="Calibri"/>
                <w:b/>
                <w:shd w:val="clear" w:color="auto" w:fill="FFFFFF"/>
              </w:rPr>
            </w:pPr>
            <w:r w:rsidRPr="00DA1479">
              <w:rPr>
                <w:rFonts w:ascii="Calibri" w:hAnsi="Calibri" w:cs="Calibri"/>
                <w:b/>
                <w:shd w:val="clear" w:color="auto" w:fill="FFFFFF"/>
              </w:rPr>
              <w:t>Spring 2022:</w:t>
            </w:r>
          </w:p>
          <w:p w:rsidR="0006218D" w:rsidRPr="00DA1479" w:rsidRDefault="0006218D" w:rsidP="0006218D">
            <w:pPr>
              <w:pStyle w:val="ListParagraph"/>
              <w:numPr>
                <w:ilvl w:val="0"/>
                <w:numId w:val="14"/>
              </w:numPr>
              <w:rPr>
                <w:rFonts w:ascii="Calibri" w:hAnsi="Calibri" w:cs="Calibri"/>
                <w:shd w:val="clear" w:color="auto" w:fill="FFFFFF"/>
              </w:rPr>
            </w:pPr>
            <w:r w:rsidRPr="00DA1479">
              <w:rPr>
                <w:rFonts w:ascii="Calibri" w:hAnsi="Calibri" w:cs="Calibri"/>
                <w:shd w:val="clear" w:color="auto" w:fill="FFFFFF"/>
              </w:rPr>
              <w:t xml:space="preserve">Year 3 </w:t>
            </w:r>
            <w:proofErr w:type="spellStart"/>
            <w:r w:rsidRPr="00DA1479">
              <w:rPr>
                <w:rFonts w:ascii="Calibri" w:hAnsi="Calibri" w:cs="Calibri"/>
                <w:shd w:val="clear" w:color="auto" w:fill="FFFFFF"/>
              </w:rPr>
              <w:t>Sportshall</w:t>
            </w:r>
            <w:proofErr w:type="spellEnd"/>
            <w:r w:rsidRPr="00DA1479">
              <w:rPr>
                <w:rFonts w:ascii="Calibri" w:hAnsi="Calibri" w:cs="Calibri"/>
                <w:shd w:val="clear" w:color="auto" w:fill="FFFFFF"/>
              </w:rPr>
              <w:t xml:space="preserve"> athletics- cancelled due to COVID omicron outbreaks. </w:t>
            </w:r>
          </w:p>
          <w:p w:rsidR="0006218D" w:rsidRPr="00DA1479" w:rsidRDefault="0006218D" w:rsidP="0006218D">
            <w:pPr>
              <w:pStyle w:val="ListParagraph"/>
              <w:numPr>
                <w:ilvl w:val="0"/>
                <w:numId w:val="14"/>
              </w:numPr>
              <w:rPr>
                <w:rFonts w:ascii="Calibri" w:hAnsi="Calibri" w:cs="Calibri"/>
                <w:shd w:val="clear" w:color="auto" w:fill="FFFFFF"/>
              </w:rPr>
            </w:pPr>
            <w:r>
              <w:rPr>
                <w:rFonts w:ascii="Calibri" w:hAnsi="Calibri" w:cs="Calibri"/>
                <w:shd w:val="clear" w:color="auto" w:fill="FFFFFF"/>
              </w:rPr>
              <w:t>KS1</w:t>
            </w:r>
            <w:r w:rsidRPr="00DA1479">
              <w:rPr>
                <w:rFonts w:ascii="Calibri" w:hAnsi="Calibri" w:cs="Calibri"/>
                <w:shd w:val="clear" w:color="auto" w:fill="FFFFFF"/>
              </w:rPr>
              <w:t xml:space="preserve"> gymnastics- cancelled due to COVID omicron outbreaks. </w:t>
            </w:r>
            <w:r>
              <w:rPr>
                <w:rFonts w:ascii="Calibri" w:hAnsi="Calibri" w:cs="Calibri"/>
                <w:shd w:val="clear" w:color="auto" w:fill="FFFFFF"/>
              </w:rPr>
              <w:t xml:space="preserve">– Children still performed routines to be filmed and sent home to parents. They also still received certificates. </w:t>
            </w:r>
          </w:p>
          <w:p w:rsidR="0006218D" w:rsidRPr="00DA1479" w:rsidRDefault="0006218D" w:rsidP="0006218D">
            <w:pPr>
              <w:pStyle w:val="ListParagraph"/>
              <w:numPr>
                <w:ilvl w:val="0"/>
                <w:numId w:val="14"/>
              </w:numPr>
              <w:rPr>
                <w:rFonts w:ascii="Calibri" w:hAnsi="Calibri" w:cs="Calibri"/>
                <w:shd w:val="clear" w:color="auto" w:fill="FFFFFF"/>
              </w:rPr>
            </w:pPr>
            <w:r w:rsidRPr="00DA1479">
              <w:rPr>
                <w:rFonts w:ascii="Calibri" w:hAnsi="Calibri" w:cs="Calibri"/>
                <w:shd w:val="clear" w:color="auto" w:fill="FFFFFF"/>
              </w:rPr>
              <w:t xml:space="preserve">KS2 gymnastics- cancelled due to COVID omicron outbreaks. </w:t>
            </w:r>
            <w:r>
              <w:rPr>
                <w:rFonts w:ascii="Calibri" w:hAnsi="Calibri" w:cs="Calibri"/>
                <w:shd w:val="clear" w:color="auto" w:fill="FFFFFF"/>
              </w:rPr>
              <w:t>- Children still performed routines to be filmed and sent home to parents. They also still received certificates.</w:t>
            </w:r>
          </w:p>
          <w:p w:rsidR="0006218D" w:rsidRDefault="0006218D" w:rsidP="0006218D">
            <w:pPr>
              <w:pStyle w:val="ListParagraph"/>
              <w:numPr>
                <w:ilvl w:val="0"/>
                <w:numId w:val="14"/>
              </w:numPr>
              <w:rPr>
                <w:rFonts w:ascii="Calibri" w:hAnsi="Calibri" w:cs="Calibri"/>
                <w:shd w:val="clear" w:color="auto" w:fill="FFFFFF"/>
              </w:rPr>
            </w:pPr>
            <w:r w:rsidRPr="00DA1479">
              <w:rPr>
                <w:rFonts w:ascii="Calibri" w:hAnsi="Calibri" w:cs="Calibri"/>
                <w:shd w:val="clear" w:color="auto" w:fill="FFFFFF"/>
              </w:rPr>
              <w:t xml:space="preserve">Year 4 </w:t>
            </w:r>
            <w:r>
              <w:rPr>
                <w:rFonts w:ascii="Calibri" w:hAnsi="Calibri" w:cs="Calibri"/>
                <w:shd w:val="clear" w:color="auto" w:fill="FFFFFF"/>
              </w:rPr>
              <w:t>transition event</w:t>
            </w:r>
          </w:p>
          <w:p w:rsidR="0006218D" w:rsidRPr="00DA1479" w:rsidRDefault="0006218D" w:rsidP="0006218D">
            <w:pPr>
              <w:pStyle w:val="ListParagraph"/>
              <w:numPr>
                <w:ilvl w:val="0"/>
                <w:numId w:val="14"/>
              </w:numPr>
              <w:rPr>
                <w:rFonts w:ascii="Calibri" w:hAnsi="Calibri" w:cs="Calibri"/>
                <w:shd w:val="clear" w:color="auto" w:fill="FFFFFF"/>
              </w:rPr>
            </w:pPr>
            <w:r>
              <w:rPr>
                <w:rFonts w:ascii="Calibri" w:hAnsi="Calibri" w:cs="Calibri"/>
                <w:shd w:val="clear" w:color="auto" w:fill="FFFFFF"/>
              </w:rPr>
              <w:t xml:space="preserve">Year 4 tag rugby </w:t>
            </w:r>
          </w:p>
          <w:p w:rsidR="0006218D" w:rsidRPr="00DA1479" w:rsidRDefault="0006218D" w:rsidP="0006218D">
            <w:pPr>
              <w:rPr>
                <w:rFonts w:ascii="Calibri" w:hAnsi="Calibri" w:cs="Calibri"/>
                <w:shd w:val="clear" w:color="auto" w:fill="FFFFFF"/>
              </w:rPr>
            </w:pPr>
          </w:p>
          <w:p w:rsidR="0006218D" w:rsidRPr="00DA1479" w:rsidRDefault="0006218D" w:rsidP="0006218D">
            <w:pPr>
              <w:rPr>
                <w:rFonts w:ascii="Calibri" w:hAnsi="Calibri" w:cs="Calibri"/>
                <w:b/>
                <w:shd w:val="clear" w:color="auto" w:fill="FFFFFF"/>
              </w:rPr>
            </w:pPr>
            <w:r w:rsidRPr="00DA1479">
              <w:rPr>
                <w:rFonts w:ascii="Calibri" w:hAnsi="Calibri" w:cs="Calibri"/>
                <w:b/>
                <w:shd w:val="clear" w:color="auto" w:fill="FFFFFF"/>
              </w:rPr>
              <w:t>Summer 2022:</w:t>
            </w:r>
          </w:p>
          <w:p w:rsidR="0006218D" w:rsidRPr="00DA1479" w:rsidRDefault="0006218D" w:rsidP="0006218D">
            <w:pPr>
              <w:pStyle w:val="ListParagraph"/>
              <w:numPr>
                <w:ilvl w:val="0"/>
                <w:numId w:val="21"/>
              </w:numPr>
              <w:rPr>
                <w:rFonts w:cstheme="minorHAnsi"/>
              </w:rPr>
            </w:pPr>
            <w:r w:rsidRPr="00DA1479">
              <w:rPr>
                <w:rFonts w:cstheme="minorHAnsi"/>
              </w:rPr>
              <w:t>Year 2 Tag rugby</w:t>
            </w:r>
          </w:p>
          <w:p w:rsidR="0006218D" w:rsidRDefault="0006218D" w:rsidP="0006218D">
            <w:pPr>
              <w:pStyle w:val="ListParagraph"/>
              <w:numPr>
                <w:ilvl w:val="0"/>
                <w:numId w:val="21"/>
              </w:numPr>
              <w:rPr>
                <w:rFonts w:cstheme="minorHAnsi"/>
              </w:rPr>
            </w:pPr>
            <w:r>
              <w:rPr>
                <w:rFonts w:cstheme="minorHAnsi"/>
              </w:rPr>
              <w:t>KS2 Kwik cricket</w:t>
            </w:r>
          </w:p>
          <w:p w:rsidR="0006218D" w:rsidRDefault="0006218D" w:rsidP="0006218D">
            <w:pPr>
              <w:pStyle w:val="ListParagraph"/>
              <w:numPr>
                <w:ilvl w:val="0"/>
                <w:numId w:val="21"/>
              </w:numPr>
              <w:rPr>
                <w:rFonts w:cstheme="minorHAnsi"/>
              </w:rPr>
            </w:pPr>
            <w:r>
              <w:rPr>
                <w:rFonts w:cstheme="minorHAnsi"/>
              </w:rPr>
              <w:t>KS2 Tennis</w:t>
            </w:r>
          </w:p>
          <w:p w:rsidR="0006218D" w:rsidRDefault="0006218D" w:rsidP="0006218D">
            <w:pPr>
              <w:pStyle w:val="ListParagraph"/>
              <w:numPr>
                <w:ilvl w:val="0"/>
                <w:numId w:val="21"/>
              </w:numPr>
              <w:rPr>
                <w:rFonts w:cstheme="minorHAnsi"/>
              </w:rPr>
            </w:pPr>
            <w:r>
              <w:rPr>
                <w:rFonts w:cstheme="minorHAnsi"/>
              </w:rPr>
              <w:t>Year 4 Quad kids</w:t>
            </w:r>
          </w:p>
          <w:p w:rsidR="00C138A8" w:rsidRDefault="0006218D" w:rsidP="0006218D">
            <w:pPr>
              <w:pStyle w:val="ListParagraph"/>
              <w:numPr>
                <w:ilvl w:val="0"/>
                <w:numId w:val="21"/>
              </w:numPr>
              <w:rPr>
                <w:rFonts w:cstheme="minorHAnsi"/>
              </w:rPr>
            </w:pPr>
            <w:r>
              <w:rPr>
                <w:rFonts w:cstheme="minorHAnsi"/>
              </w:rPr>
              <w:t>KS1 Cricket</w:t>
            </w:r>
          </w:p>
          <w:p w:rsidR="0006218D" w:rsidRPr="00C138A8" w:rsidRDefault="0006218D" w:rsidP="0006218D">
            <w:pPr>
              <w:pStyle w:val="ListParagraph"/>
              <w:numPr>
                <w:ilvl w:val="0"/>
                <w:numId w:val="21"/>
              </w:numPr>
              <w:rPr>
                <w:rFonts w:cstheme="minorHAnsi"/>
              </w:rPr>
            </w:pPr>
            <w:r w:rsidRPr="00C138A8">
              <w:rPr>
                <w:rFonts w:cstheme="minorHAnsi"/>
              </w:rPr>
              <w:t>KS2 Girls Football</w:t>
            </w:r>
          </w:p>
        </w:tc>
        <w:tc>
          <w:tcPr>
            <w:tcW w:w="2977" w:type="dxa"/>
          </w:tcPr>
          <w:p w:rsidR="0006218D" w:rsidRPr="004B44E3" w:rsidRDefault="0006218D" w:rsidP="0006218D">
            <w:pPr>
              <w:rPr>
                <w:rFonts w:cstheme="minorHAnsi"/>
              </w:rPr>
            </w:pPr>
            <w:r w:rsidRPr="004B44E3">
              <w:rPr>
                <w:rFonts w:cstheme="minorHAnsi"/>
              </w:rPr>
              <w:t>As a school we will continue to be a member of RSSP and be involved in all that they have to offer.</w:t>
            </w:r>
          </w:p>
          <w:p w:rsidR="0006218D" w:rsidRPr="004B44E3" w:rsidRDefault="0006218D" w:rsidP="0006218D">
            <w:pPr>
              <w:jc w:val="center"/>
              <w:rPr>
                <w:rFonts w:cstheme="minorHAnsi"/>
                <w:b/>
              </w:rPr>
            </w:pPr>
          </w:p>
        </w:tc>
      </w:tr>
      <w:tr w:rsidR="0006218D" w:rsidRPr="004B44E3" w:rsidTr="002602A7">
        <w:tc>
          <w:tcPr>
            <w:tcW w:w="2492" w:type="dxa"/>
          </w:tcPr>
          <w:p w:rsidR="0006218D" w:rsidRPr="004B44E3" w:rsidRDefault="0006218D" w:rsidP="0006218D">
            <w:pPr>
              <w:rPr>
                <w:rFonts w:cstheme="minorHAnsi"/>
              </w:rPr>
            </w:pPr>
            <w:r w:rsidRPr="00B04FC6">
              <w:rPr>
                <w:rFonts w:cstheme="minorHAnsi"/>
                <w:highlight w:val="green"/>
              </w:rPr>
              <w:t>Pupils to be able to experience a broader range of sports/physical activity.</w:t>
            </w:r>
            <w:r w:rsidRPr="004B44E3">
              <w:rPr>
                <w:rFonts w:cstheme="minorHAnsi"/>
              </w:rPr>
              <w:t xml:space="preserve"> </w:t>
            </w:r>
          </w:p>
        </w:tc>
        <w:tc>
          <w:tcPr>
            <w:tcW w:w="2782" w:type="dxa"/>
          </w:tcPr>
          <w:p w:rsidR="0006218D" w:rsidRPr="004B44E3" w:rsidRDefault="0006218D" w:rsidP="0006218D">
            <w:pPr>
              <w:rPr>
                <w:rFonts w:cstheme="minorHAnsi"/>
                <w:highlight w:val="green"/>
              </w:rPr>
            </w:pPr>
            <w:r w:rsidRPr="004B44E3">
              <w:rPr>
                <w:rFonts w:cstheme="minorHAnsi"/>
              </w:rPr>
              <w:t xml:space="preserve">To fund a series of extra-curricular clubs exposing pupils to a wider variety of sports/physical activity such </w:t>
            </w:r>
            <w:r w:rsidRPr="004B44E3">
              <w:rPr>
                <w:rFonts w:cstheme="minorHAnsi"/>
              </w:rPr>
              <w:lastRenderedPageBreak/>
              <w:t>as archery, bocce, fencing etc.</w:t>
            </w:r>
          </w:p>
        </w:tc>
        <w:tc>
          <w:tcPr>
            <w:tcW w:w="1843" w:type="dxa"/>
          </w:tcPr>
          <w:p w:rsidR="0006218D" w:rsidRPr="004B44E3" w:rsidRDefault="0006218D" w:rsidP="0006218D">
            <w:pPr>
              <w:rPr>
                <w:rFonts w:cstheme="minorHAnsi"/>
              </w:rPr>
            </w:pPr>
            <w:r w:rsidRPr="004B44E3">
              <w:rPr>
                <w:rFonts w:cstheme="minorHAnsi"/>
              </w:rPr>
              <w:lastRenderedPageBreak/>
              <w:t>Autumn 1 - £480</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 xml:space="preserve">Spring 2 - £480 </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lastRenderedPageBreak/>
              <w:t xml:space="preserve">Summer 1 </w:t>
            </w:r>
            <w:proofErr w:type="spellStart"/>
            <w:r w:rsidRPr="004B44E3">
              <w:rPr>
                <w:rFonts w:cstheme="minorHAnsi"/>
              </w:rPr>
              <w:t>quadkids</w:t>
            </w:r>
            <w:proofErr w:type="spellEnd"/>
            <w:r w:rsidRPr="004B44E3">
              <w:rPr>
                <w:rFonts w:cstheme="minorHAnsi"/>
              </w:rPr>
              <w:t xml:space="preserve"> (based on 24 children) - £576</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Summer 1 tennis (based on 16 children) £384</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Summer 1 football - £480</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Summer 2- PP and least active children funded clubs extra £144</w:t>
            </w:r>
          </w:p>
        </w:tc>
        <w:tc>
          <w:tcPr>
            <w:tcW w:w="5103" w:type="dxa"/>
          </w:tcPr>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lastRenderedPageBreak/>
              <w:t xml:space="preserve">Autumn 2 Yr3 </w:t>
            </w:r>
            <w:proofErr w:type="spellStart"/>
            <w:r w:rsidRPr="004B44E3">
              <w:rPr>
                <w:rFonts w:asciiTheme="minorHAnsi" w:hAnsiTheme="minorHAnsi" w:cstheme="minorHAnsi"/>
                <w:color w:val="auto"/>
                <w:sz w:val="22"/>
                <w:szCs w:val="22"/>
              </w:rPr>
              <w:t>Sportshall</w:t>
            </w:r>
            <w:proofErr w:type="spellEnd"/>
            <w:r w:rsidRPr="004B44E3">
              <w:rPr>
                <w:rFonts w:asciiTheme="minorHAnsi" w:hAnsiTheme="minorHAnsi" w:cstheme="minorHAnsi"/>
                <w:color w:val="auto"/>
                <w:sz w:val="22"/>
                <w:szCs w:val="22"/>
              </w:rPr>
              <w:t xml:space="preserve"> Athletics – at capacity of 20 pupils</w:t>
            </w:r>
          </w:p>
          <w:p w:rsidR="0006218D" w:rsidRPr="004B44E3" w:rsidRDefault="0006218D" w:rsidP="0006218D">
            <w:pPr>
              <w:pStyle w:val="Default"/>
              <w:rPr>
                <w:rFonts w:asciiTheme="minorHAnsi" w:hAnsiTheme="minorHAnsi" w:cstheme="minorHAnsi"/>
                <w:color w:val="auto"/>
                <w:sz w:val="22"/>
                <w:szCs w:val="22"/>
              </w:rPr>
            </w:pP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 xml:space="preserve">Spring 2 Yr4 </w:t>
            </w:r>
            <w:proofErr w:type="spellStart"/>
            <w:r w:rsidRPr="004B44E3">
              <w:rPr>
                <w:rFonts w:asciiTheme="minorHAnsi" w:hAnsiTheme="minorHAnsi" w:cstheme="minorHAnsi"/>
                <w:color w:val="auto"/>
                <w:sz w:val="22"/>
                <w:szCs w:val="22"/>
              </w:rPr>
              <w:t>kwik</w:t>
            </w:r>
            <w:proofErr w:type="spellEnd"/>
            <w:r w:rsidRPr="004B44E3">
              <w:rPr>
                <w:rFonts w:asciiTheme="minorHAnsi" w:hAnsiTheme="minorHAnsi" w:cstheme="minorHAnsi"/>
                <w:color w:val="auto"/>
                <w:sz w:val="22"/>
                <w:szCs w:val="22"/>
              </w:rPr>
              <w:t xml:space="preserve"> cricket </w:t>
            </w:r>
          </w:p>
          <w:p w:rsidR="0006218D" w:rsidRPr="004B44E3" w:rsidRDefault="0006218D" w:rsidP="0006218D">
            <w:pPr>
              <w:pStyle w:val="Default"/>
              <w:rPr>
                <w:rFonts w:asciiTheme="minorHAnsi" w:hAnsiTheme="minorHAnsi" w:cstheme="minorHAnsi"/>
                <w:color w:val="auto"/>
                <w:sz w:val="22"/>
                <w:szCs w:val="22"/>
              </w:rPr>
            </w:pP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 xml:space="preserve">Summer 1 Yr4 </w:t>
            </w:r>
            <w:proofErr w:type="spellStart"/>
            <w:r w:rsidRPr="004B44E3">
              <w:rPr>
                <w:rFonts w:asciiTheme="minorHAnsi" w:hAnsiTheme="minorHAnsi" w:cstheme="minorHAnsi"/>
                <w:color w:val="auto"/>
                <w:sz w:val="22"/>
                <w:szCs w:val="22"/>
              </w:rPr>
              <w:t>quadkids</w:t>
            </w:r>
            <w:proofErr w:type="spellEnd"/>
            <w:r w:rsidRPr="004B44E3">
              <w:rPr>
                <w:rFonts w:asciiTheme="minorHAnsi" w:hAnsiTheme="minorHAnsi" w:cstheme="minorHAnsi"/>
                <w:color w:val="auto"/>
                <w:sz w:val="22"/>
                <w:szCs w:val="22"/>
              </w:rPr>
              <w:t xml:space="preserve"> athletics </w:t>
            </w:r>
          </w:p>
          <w:p w:rsidR="0006218D" w:rsidRPr="004B44E3" w:rsidRDefault="0006218D" w:rsidP="0006218D">
            <w:pPr>
              <w:pStyle w:val="Default"/>
              <w:rPr>
                <w:rFonts w:asciiTheme="minorHAnsi" w:hAnsiTheme="minorHAnsi" w:cstheme="minorHAnsi"/>
                <w:color w:val="auto"/>
                <w:sz w:val="22"/>
                <w:szCs w:val="22"/>
              </w:rPr>
            </w:pP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 xml:space="preserve">Summer 1 Yr3 tennis </w:t>
            </w:r>
          </w:p>
          <w:p w:rsidR="0006218D" w:rsidRPr="004B44E3" w:rsidRDefault="0006218D" w:rsidP="0006218D">
            <w:pPr>
              <w:pStyle w:val="Default"/>
              <w:rPr>
                <w:rFonts w:asciiTheme="minorHAnsi" w:hAnsiTheme="minorHAnsi" w:cstheme="minorHAnsi"/>
                <w:color w:val="auto"/>
                <w:sz w:val="22"/>
                <w:szCs w:val="22"/>
              </w:rPr>
            </w:pP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Summer 1 Yr3&amp;4 Girls football</w:t>
            </w:r>
          </w:p>
          <w:p w:rsidR="0006218D" w:rsidRPr="004B44E3" w:rsidRDefault="0006218D" w:rsidP="0006218D">
            <w:pPr>
              <w:pStyle w:val="Default"/>
              <w:rPr>
                <w:rFonts w:asciiTheme="minorHAnsi" w:hAnsiTheme="minorHAnsi" w:cstheme="minorHAnsi"/>
                <w:color w:val="auto"/>
                <w:sz w:val="22"/>
                <w:szCs w:val="22"/>
              </w:rPr>
            </w:pP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Summer 2- Dodgeball and Rounders</w:t>
            </w:r>
          </w:p>
        </w:tc>
        <w:tc>
          <w:tcPr>
            <w:tcW w:w="2977" w:type="dxa"/>
          </w:tcPr>
          <w:p w:rsidR="0006218D" w:rsidRPr="004B44E3" w:rsidRDefault="0006218D" w:rsidP="0006218D">
            <w:pPr>
              <w:rPr>
                <w:rFonts w:cstheme="minorHAnsi"/>
                <w:b/>
              </w:rPr>
            </w:pPr>
            <w:r w:rsidRPr="004B44E3">
              <w:rPr>
                <w:rFonts w:cstheme="minorHAnsi"/>
              </w:rPr>
              <w:lastRenderedPageBreak/>
              <w:t>In partnerships with Premier Sport to continue to offer a broad range of sports both curricular and extra-curricular.</w:t>
            </w:r>
          </w:p>
        </w:tc>
      </w:tr>
      <w:tr w:rsidR="0006218D" w:rsidRPr="004B44E3" w:rsidTr="002602A7">
        <w:tc>
          <w:tcPr>
            <w:tcW w:w="2492" w:type="dxa"/>
          </w:tcPr>
          <w:p w:rsidR="0006218D" w:rsidRPr="00B04FC6" w:rsidRDefault="0006218D" w:rsidP="0006218D">
            <w:pPr>
              <w:rPr>
                <w:rFonts w:cstheme="minorHAnsi"/>
                <w:highlight w:val="green"/>
              </w:rPr>
            </w:pPr>
            <w:r w:rsidRPr="00B04FC6">
              <w:rPr>
                <w:rFonts w:cstheme="minorHAnsi"/>
                <w:highlight w:val="green"/>
              </w:rPr>
              <w:t>Pupils to experience new physical activity April cultural dance- KS1 Traditional British Dance.</w:t>
            </w:r>
          </w:p>
          <w:p w:rsidR="0006218D" w:rsidRPr="004B44E3" w:rsidRDefault="0006218D" w:rsidP="0006218D">
            <w:pPr>
              <w:rPr>
                <w:rFonts w:cstheme="minorHAnsi"/>
              </w:rPr>
            </w:pPr>
            <w:r w:rsidRPr="00B04FC6">
              <w:rPr>
                <w:rFonts w:cstheme="minorHAnsi"/>
                <w:highlight w:val="green"/>
              </w:rPr>
              <w:t xml:space="preserve">KS2- </w:t>
            </w:r>
            <w:proofErr w:type="spellStart"/>
            <w:r w:rsidRPr="00B04FC6">
              <w:rPr>
                <w:rFonts w:cstheme="minorHAnsi"/>
                <w:highlight w:val="green"/>
              </w:rPr>
              <w:t>Brazillian</w:t>
            </w:r>
            <w:proofErr w:type="spellEnd"/>
            <w:r w:rsidRPr="00B04FC6">
              <w:rPr>
                <w:rFonts w:cstheme="minorHAnsi"/>
                <w:highlight w:val="green"/>
              </w:rPr>
              <w:t xml:space="preserve"> dance.</w:t>
            </w:r>
            <w:r w:rsidRPr="004B44E3">
              <w:rPr>
                <w:rFonts w:cstheme="minorHAnsi"/>
              </w:rPr>
              <w:t xml:space="preserve"> </w:t>
            </w:r>
          </w:p>
        </w:tc>
        <w:tc>
          <w:tcPr>
            <w:tcW w:w="2782" w:type="dxa"/>
          </w:tcPr>
          <w:p w:rsidR="0006218D" w:rsidRPr="004B44E3" w:rsidRDefault="0006218D" w:rsidP="0006218D">
            <w:pPr>
              <w:pStyle w:val="Default"/>
              <w:rPr>
                <w:rFonts w:asciiTheme="minorHAnsi" w:eastAsia="Times New Roman" w:hAnsiTheme="minorHAnsi" w:cstheme="minorHAnsi"/>
                <w:color w:val="auto"/>
                <w:sz w:val="22"/>
                <w:szCs w:val="22"/>
                <w:lang w:eastAsia="en-GB"/>
              </w:rPr>
            </w:pPr>
            <w:r w:rsidRPr="004B44E3">
              <w:rPr>
                <w:rFonts w:asciiTheme="minorHAnsi" w:hAnsiTheme="minorHAnsi" w:cstheme="minorHAnsi"/>
                <w:color w:val="auto"/>
                <w:sz w:val="22"/>
                <w:szCs w:val="22"/>
              </w:rPr>
              <w:t xml:space="preserve">Cultural dancing workshop. </w:t>
            </w:r>
            <w:r w:rsidRPr="004B44E3">
              <w:rPr>
                <w:rFonts w:asciiTheme="minorHAnsi" w:eastAsia="Times New Roman" w:hAnsiTheme="minorHAnsi" w:cstheme="minorHAnsi"/>
                <w:color w:val="auto"/>
                <w:sz w:val="22"/>
                <w:szCs w:val="22"/>
                <w:lang w:eastAsia="en-GB"/>
              </w:rPr>
              <w:t xml:space="preserve">Highly skilled coaches to teach one PE lesson alongside staff. </w:t>
            </w:r>
          </w:p>
          <w:p w:rsidR="0006218D" w:rsidRPr="004B44E3" w:rsidRDefault="0006218D" w:rsidP="0006218D">
            <w:pPr>
              <w:rPr>
                <w:rFonts w:cstheme="minorHAnsi"/>
              </w:rPr>
            </w:pPr>
          </w:p>
        </w:tc>
        <w:tc>
          <w:tcPr>
            <w:tcW w:w="1843" w:type="dxa"/>
          </w:tcPr>
          <w:p w:rsidR="0006218D" w:rsidRPr="004B44E3" w:rsidRDefault="0006218D" w:rsidP="0006218D">
            <w:pPr>
              <w:rPr>
                <w:rFonts w:cstheme="minorHAnsi"/>
                <w:shd w:val="clear" w:color="auto" w:fill="FFFFFF"/>
              </w:rPr>
            </w:pPr>
            <w:r w:rsidRPr="004B44E3">
              <w:rPr>
                <w:rFonts w:cstheme="minorHAnsi"/>
                <w:shd w:val="clear" w:color="auto" w:fill="FFFFFF"/>
              </w:rPr>
              <w:t>Part of the £1197.60 as mentioned above.</w:t>
            </w:r>
          </w:p>
          <w:p w:rsidR="0006218D" w:rsidRPr="004B44E3" w:rsidRDefault="0006218D" w:rsidP="0006218D">
            <w:pPr>
              <w:rPr>
                <w:rFonts w:cstheme="minorHAnsi"/>
              </w:rPr>
            </w:pPr>
          </w:p>
        </w:tc>
        <w:tc>
          <w:tcPr>
            <w:tcW w:w="5103" w:type="dxa"/>
          </w:tcPr>
          <w:p w:rsidR="0006218D" w:rsidRPr="004B44E3" w:rsidRDefault="0006218D" w:rsidP="0006218D">
            <w:pPr>
              <w:rPr>
                <w:rFonts w:ascii="Calibri" w:hAnsi="Calibri" w:cs="Calibri"/>
              </w:rPr>
            </w:pPr>
            <w:r w:rsidRPr="004B44E3">
              <w:rPr>
                <w:rFonts w:ascii="Calibri" w:hAnsi="Calibri" w:cs="Calibri"/>
              </w:rPr>
              <w:t xml:space="preserve">92% of the KS2 said they had not done </w:t>
            </w:r>
            <w:proofErr w:type="spellStart"/>
            <w:r w:rsidRPr="004B44E3">
              <w:rPr>
                <w:rFonts w:ascii="Calibri" w:hAnsi="Calibri" w:cs="Calibri"/>
              </w:rPr>
              <w:t>Brazillian</w:t>
            </w:r>
            <w:proofErr w:type="spellEnd"/>
            <w:r w:rsidRPr="004B44E3">
              <w:rPr>
                <w:rFonts w:ascii="Calibri" w:hAnsi="Calibri" w:cs="Calibri"/>
              </w:rPr>
              <w:t xml:space="preserve"> dancing before. </w:t>
            </w:r>
          </w:p>
          <w:p w:rsidR="0006218D" w:rsidRPr="004B44E3" w:rsidRDefault="0006218D" w:rsidP="0006218D">
            <w:pPr>
              <w:rPr>
                <w:rFonts w:ascii="Calibri" w:hAnsi="Calibri" w:cs="Calibri"/>
              </w:rPr>
            </w:pPr>
            <w:r w:rsidRPr="004B44E3">
              <w:rPr>
                <w:rFonts w:ascii="Calibri" w:hAnsi="Calibri" w:cs="Calibri"/>
              </w:rPr>
              <w:t>86% enjoyed all/most of the session</w:t>
            </w:r>
          </w:p>
          <w:p w:rsidR="0006218D" w:rsidRPr="004B44E3" w:rsidRDefault="0006218D" w:rsidP="0006218D">
            <w:pPr>
              <w:rPr>
                <w:rFonts w:ascii="Calibri" w:hAnsi="Calibri" w:cs="Calibri"/>
              </w:rPr>
            </w:pPr>
            <w:r w:rsidRPr="004B44E3">
              <w:rPr>
                <w:rFonts w:ascii="Calibri" w:hAnsi="Calibri" w:cs="Calibri"/>
              </w:rPr>
              <w:t xml:space="preserve">82% felt they learnt something new such as: </w:t>
            </w:r>
          </w:p>
          <w:p w:rsidR="0006218D" w:rsidRPr="004B44E3" w:rsidRDefault="0006218D" w:rsidP="0006218D">
            <w:pPr>
              <w:pStyle w:val="ListParagraph"/>
              <w:numPr>
                <w:ilvl w:val="0"/>
                <w:numId w:val="18"/>
              </w:numPr>
              <w:rPr>
                <w:rFonts w:ascii="Calibri" w:hAnsi="Calibri" w:cs="Calibri"/>
              </w:rPr>
            </w:pPr>
            <w:r w:rsidRPr="004B44E3">
              <w:rPr>
                <w:rFonts w:ascii="Calibri" w:hAnsi="Calibri" w:cs="Calibri"/>
              </w:rPr>
              <w:t xml:space="preserve">There are different types of </w:t>
            </w:r>
            <w:proofErr w:type="spellStart"/>
            <w:r w:rsidRPr="004B44E3">
              <w:rPr>
                <w:rFonts w:ascii="Calibri" w:hAnsi="Calibri" w:cs="Calibri"/>
              </w:rPr>
              <w:t>Brazillian</w:t>
            </w:r>
            <w:proofErr w:type="spellEnd"/>
            <w:r w:rsidRPr="004B44E3">
              <w:rPr>
                <w:rFonts w:ascii="Calibri" w:hAnsi="Calibri" w:cs="Calibri"/>
              </w:rPr>
              <w:t xml:space="preserve"> dance like the samba and mambo. </w:t>
            </w:r>
          </w:p>
          <w:p w:rsidR="0006218D" w:rsidRPr="004B44E3" w:rsidRDefault="0006218D" w:rsidP="0006218D">
            <w:pPr>
              <w:pStyle w:val="ListParagraph"/>
              <w:numPr>
                <w:ilvl w:val="0"/>
                <w:numId w:val="18"/>
              </w:numPr>
              <w:rPr>
                <w:rFonts w:ascii="Calibri" w:hAnsi="Calibri" w:cs="Calibri"/>
              </w:rPr>
            </w:pPr>
            <w:r w:rsidRPr="004B44E3">
              <w:rPr>
                <w:rFonts w:ascii="Calibri" w:hAnsi="Calibri" w:cs="Calibri"/>
              </w:rPr>
              <w:t>How to move your hips to the beat</w:t>
            </w:r>
          </w:p>
          <w:p w:rsidR="0006218D" w:rsidRPr="004B44E3" w:rsidRDefault="0006218D" w:rsidP="0006218D">
            <w:pPr>
              <w:pStyle w:val="ListParagraph"/>
              <w:numPr>
                <w:ilvl w:val="0"/>
                <w:numId w:val="18"/>
              </w:numPr>
              <w:rPr>
                <w:rFonts w:ascii="Calibri" w:hAnsi="Calibri" w:cs="Calibri"/>
              </w:rPr>
            </w:pPr>
            <w:r w:rsidRPr="004B44E3">
              <w:rPr>
                <w:rFonts w:ascii="Calibri" w:hAnsi="Calibri" w:cs="Calibri"/>
              </w:rPr>
              <w:t xml:space="preserve">The rhythm 1 a 2, 3 a 4, 5 a 6, 7 </w:t>
            </w:r>
            <w:proofErr w:type="gramStart"/>
            <w:r w:rsidRPr="004B44E3">
              <w:rPr>
                <w:rFonts w:ascii="Calibri" w:hAnsi="Calibri" w:cs="Calibri"/>
              </w:rPr>
              <w:t>a</w:t>
            </w:r>
            <w:proofErr w:type="gramEnd"/>
            <w:r w:rsidRPr="004B44E3">
              <w:rPr>
                <w:rFonts w:ascii="Calibri" w:hAnsi="Calibri" w:cs="Calibri"/>
              </w:rPr>
              <w:t xml:space="preserve"> 8.</w:t>
            </w:r>
          </w:p>
          <w:p w:rsidR="0006218D" w:rsidRPr="004B44E3" w:rsidRDefault="0006218D" w:rsidP="0006218D">
            <w:pPr>
              <w:pStyle w:val="ListParagraph"/>
              <w:numPr>
                <w:ilvl w:val="0"/>
                <w:numId w:val="18"/>
              </w:numPr>
              <w:rPr>
                <w:rFonts w:ascii="Calibri" w:hAnsi="Calibri" w:cs="Calibri"/>
              </w:rPr>
            </w:pPr>
            <w:r w:rsidRPr="004B44E3">
              <w:rPr>
                <w:rFonts w:ascii="Calibri" w:hAnsi="Calibri" w:cs="Calibri"/>
              </w:rPr>
              <w:t>The grapevine step.</w:t>
            </w:r>
          </w:p>
          <w:p w:rsidR="0006218D" w:rsidRPr="004B44E3" w:rsidRDefault="0006218D" w:rsidP="0006218D">
            <w:pPr>
              <w:rPr>
                <w:rFonts w:ascii="Calibri" w:hAnsi="Calibri" w:cs="Calibri"/>
              </w:rPr>
            </w:pPr>
          </w:p>
          <w:p w:rsidR="0006218D" w:rsidRPr="004B44E3" w:rsidRDefault="0006218D" w:rsidP="0006218D">
            <w:pPr>
              <w:rPr>
                <w:rFonts w:ascii="Calibri" w:hAnsi="Calibri" w:cs="Calibri"/>
              </w:rPr>
            </w:pPr>
            <w:r w:rsidRPr="004B44E3">
              <w:rPr>
                <w:rFonts w:ascii="Calibri" w:hAnsi="Calibri" w:cs="Calibri"/>
              </w:rPr>
              <w:t xml:space="preserve">62% of KS1 said they had not tried traditional British dancing before.- Year 2 partook in Maypole dancing in 2021 so this could be why lots of children felt like they had done something similar before. </w:t>
            </w:r>
          </w:p>
          <w:p w:rsidR="0006218D" w:rsidRPr="004B44E3" w:rsidRDefault="0006218D" w:rsidP="0006218D">
            <w:pPr>
              <w:rPr>
                <w:rFonts w:ascii="Calibri" w:hAnsi="Calibri" w:cs="Calibri"/>
              </w:rPr>
            </w:pPr>
            <w:r w:rsidRPr="004B44E3">
              <w:rPr>
                <w:rFonts w:ascii="Calibri" w:hAnsi="Calibri" w:cs="Calibri"/>
              </w:rPr>
              <w:t>84% of KS1 said they enjoyed all/most of the session.</w:t>
            </w:r>
          </w:p>
          <w:p w:rsidR="0006218D" w:rsidRPr="004B44E3" w:rsidRDefault="0006218D" w:rsidP="0006218D">
            <w:pPr>
              <w:rPr>
                <w:rFonts w:ascii="Calibri" w:hAnsi="Calibri" w:cs="Calibri"/>
              </w:rPr>
            </w:pPr>
            <w:r w:rsidRPr="004B44E3">
              <w:rPr>
                <w:rFonts w:ascii="Calibri" w:hAnsi="Calibri" w:cs="Calibri"/>
              </w:rPr>
              <w:t>68% felt they had learnt something new such as:</w:t>
            </w:r>
          </w:p>
          <w:p w:rsidR="0006218D" w:rsidRPr="004B44E3" w:rsidRDefault="0006218D" w:rsidP="0006218D">
            <w:pPr>
              <w:pStyle w:val="ListParagraph"/>
              <w:numPr>
                <w:ilvl w:val="0"/>
                <w:numId w:val="20"/>
              </w:numPr>
              <w:rPr>
                <w:rFonts w:ascii="Calibri" w:hAnsi="Calibri" w:cs="Calibri"/>
              </w:rPr>
            </w:pPr>
            <w:r w:rsidRPr="004B44E3">
              <w:rPr>
                <w:rFonts w:ascii="Calibri" w:hAnsi="Calibri" w:cs="Calibri"/>
              </w:rPr>
              <w:t>Partner dances used to be very common.</w:t>
            </w:r>
          </w:p>
          <w:p w:rsidR="0006218D" w:rsidRPr="004B44E3" w:rsidRDefault="0006218D" w:rsidP="0006218D">
            <w:pPr>
              <w:pStyle w:val="ListParagraph"/>
              <w:numPr>
                <w:ilvl w:val="0"/>
                <w:numId w:val="20"/>
              </w:numPr>
              <w:rPr>
                <w:rFonts w:ascii="Calibri" w:hAnsi="Calibri" w:cs="Calibri"/>
              </w:rPr>
            </w:pPr>
            <w:r w:rsidRPr="004B44E3">
              <w:rPr>
                <w:rFonts w:ascii="Calibri" w:hAnsi="Calibri" w:cs="Calibri"/>
              </w:rPr>
              <w:t>Most traditional Folk dances have lots of repetition as people take it in turns.</w:t>
            </w:r>
          </w:p>
          <w:p w:rsidR="0006218D" w:rsidRPr="004B44E3" w:rsidRDefault="0006218D" w:rsidP="0006218D">
            <w:pPr>
              <w:pStyle w:val="ListParagraph"/>
              <w:numPr>
                <w:ilvl w:val="0"/>
                <w:numId w:val="20"/>
              </w:numPr>
              <w:rPr>
                <w:rFonts w:ascii="Calibri" w:hAnsi="Calibri" w:cs="Calibri"/>
              </w:rPr>
            </w:pPr>
            <w:r w:rsidRPr="004B44E3">
              <w:rPr>
                <w:rFonts w:ascii="Calibri" w:hAnsi="Calibri" w:cs="Calibri"/>
              </w:rPr>
              <w:t>You face your partner.</w:t>
            </w:r>
          </w:p>
          <w:p w:rsidR="0006218D" w:rsidRPr="004B44E3" w:rsidRDefault="0006218D" w:rsidP="0006218D">
            <w:pPr>
              <w:rPr>
                <w:rFonts w:cstheme="minorHAnsi"/>
              </w:rPr>
            </w:pPr>
          </w:p>
        </w:tc>
        <w:tc>
          <w:tcPr>
            <w:tcW w:w="2977" w:type="dxa"/>
          </w:tcPr>
          <w:p w:rsidR="00493D7D" w:rsidRPr="006523A2" w:rsidRDefault="00493D7D" w:rsidP="00493D7D">
            <w:pPr>
              <w:rPr>
                <w:rFonts w:cstheme="minorHAnsi"/>
              </w:rPr>
            </w:pPr>
            <w:r w:rsidRPr="006523A2">
              <w:rPr>
                <w:rFonts w:cstheme="minorHAnsi"/>
              </w:rPr>
              <w:t xml:space="preserve">Pupils enjoy and are enthusiastic about sport, creating a positive sporting culture within school. </w:t>
            </w:r>
          </w:p>
          <w:p w:rsidR="0006218D" w:rsidRPr="004B44E3" w:rsidRDefault="00493D7D" w:rsidP="00493D7D">
            <w:pPr>
              <w:rPr>
                <w:rFonts w:cstheme="minorHAnsi"/>
                <w:b/>
              </w:rPr>
            </w:pPr>
            <w:r w:rsidRPr="006523A2">
              <w:rPr>
                <w:rFonts w:cstheme="minorHAnsi"/>
              </w:rPr>
              <w:t>Pupils may be inspired to pursue outside of school.</w:t>
            </w:r>
          </w:p>
        </w:tc>
      </w:tr>
      <w:tr w:rsidR="0006218D" w:rsidRPr="004B44E3" w:rsidTr="002602A7">
        <w:tc>
          <w:tcPr>
            <w:tcW w:w="2492" w:type="dxa"/>
          </w:tcPr>
          <w:p w:rsidR="0006218D" w:rsidRPr="004B44E3" w:rsidRDefault="0006218D" w:rsidP="0006218D">
            <w:pPr>
              <w:rPr>
                <w:rFonts w:cstheme="minorHAnsi"/>
              </w:rPr>
            </w:pPr>
          </w:p>
        </w:tc>
        <w:tc>
          <w:tcPr>
            <w:tcW w:w="2782" w:type="dxa"/>
          </w:tcPr>
          <w:p w:rsidR="0006218D" w:rsidRPr="004B44E3" w:rsidRDefault="0006218D" w:rsidP="0006218D">
            <w:pPr>
              <w:pStyle w:val="Default"/>
              <w:rPr>
                <w:rFonts w:asciiTheme="minorHAnsi" w:hAnsiTheme="minorHAnsi" w:cstheme="minorHAnsi"/>
                <w:color w:val="auto"/>
                <w:sz w:val="22"/>
                <w:szCs w:val="22"/>
              </w:rPr>
            </w:pPr>
          </w:p>
        </w:tc>
        <w:tc>
          <w:tcPr>
            <w:tcW w:w="1843" w:type="dxa"/>
          </w:tcPr>
          <w:p w:rsidR="0006218D" w:rsidRPr="004B44E3" w:rsidRDefault="0006218D" w:rsidP="0006218D">
            <w:pPr>
              <w:rPr>
                <w:rFonts w:cstheme="minorHAnsi"/>
                <w:shd w:val="clear" w:color="auto" w:fill="FFFFFF"/>
              </w:rPr>
            </w:pPr>
          </w:p>
        </w:tc>
        <w:tc>
          <w:tcPr>
            <w:tcW w:w="5103" w:type="dxa"/>
          </w:tcPr>
          <w:p w:rsidR="0006218D" w:rsidRPr="004B44E3" w:rsidRDefault="0006218D" w:rsidP="0006218D">
            <w:pPr>
              <w:rPr>
                <w:rFonts w:cstheme="minorHAnsi"/>
                <w:b/>
              </w:rPr>
            </w:pPr>
            <w:r w:rsidRPr="004B44E3">
              <w:rPr>
                <w:rFonts w:cstheme="minorHAnsi"/>
                <w:b/>
              </w:rPr>
              <w:t>WIDER IMPACT AS A RESULT OF ABOVE</w:t>
            </w:r>
          </w:p>
          <w:p w:rsidR="0006218D" w:rsidRPr="004B44E3" w:rsidRDefault="0006218D" w:rsidP="0006218D">
            <w:pPr>
              <w:rPr>
                <w:rFonts w:cstheme="minorHAnsi"/>
                <w:highlight w:val="green"/>
              </w:rPr>
            </w:pPr>
            <w:r w:rsidRPr="004B44E3">
              <w:rPr>
                <w:rFonts w:cstheme="minorHAnsi"/>
              </w:rPr>
              <w:t>Children have experienced some new physical activities and enjoyed the sessions. This may encourage them to pursue new activities outside of school and also try activities in school they might otherwise have not.</w:t>
            </w:r>
          </w:p>
        </w:tc>
        <w:tc>
          <w:tcPr>
            <w:tcW w:w="2977" w:type="dxa"/>
          </w:tcPr>
          <w:p w:rsidR="0006218D" w:rsidRPr="004B44E3" w:rsidRDefault="0006218D" w:rsidP="0006218D">
            <w:pPr>
              <w:jc w:val="center"/>
              <w:rPr>
                <w:rFonts w:cstheme="minorHAnsi"/>
                <w:b/>
              </w:rPr>
            </w:pPr>
          </w:p>
        </w:tc>
      </w:tr>
      <w:tr w:rsidR="0006218D" w:rsidRPr="004B44E3" w:rsidTr="002602A7">
        <w:trPr>
          <w:trHeight w:val="282"/>
        </w:trPr>
        <w:tc>
          <w:tcPr>
            <w:tcW w:w="12220" w:type="dxa"/>
            <w:gridSpan w:val="4"/>
            <w:vMerge w:val="restart"/>
            <w:shd w:val="clear" w:color="auto" w:fill="DEEAF6" w:themeFill="accent1" w:themeFillTint="33"/>
            <w:vAlign w:val="center"/>
          </w:tcPr>
          <w:p w:rsidR="0006218D" w:rsidRPr="004B44E3" w:rsidRDefault="0006218D" w:rsidP="0006218D">
            <w:pPr>
              <w:rPr>
                <w:rFonts w:cstheme="minorHAnsi"/>
                <w:b/>
              </w:rPr>
            </w:pPr>
            <w:r w:rsidRPr="004B44E3">
              <w:rPr>
                <w:rFonts w:cstheme="minorHAnsi"/>
                <w:b/>
              </w:rPr>
              <w:t>Indicator 5: Increased participation in competitive sport</w:t>
            </w:r>
          </w:p>
        </w:tc>
        <w:tc>
          <w:tcPr>
            <w:tcW w:w="2977" w:type="dxa"/>
            <w:shd w:val="clear" w:color="auto" w:fill="DEEAF6" w:themeFill="accent1" w:themeFillTint="33"/>
            <w:vAlign w:val="center"/>
          </w:tcPr>
          <w:p w:rsidR="0006218D" w:rsidRPr="004B44E3" w:rsidRDefault="0006218D" w:rsidP="0006218D">
            <w:pPr>
              <w:rPr>
                <w:rFonts w:cstheme="minorHAnsi"/>
                <w:b/>
              </w:rPr>
            </w:pPr>
            <w:r w:rsidRPr="004B44E3">
              <w:rPr>
                <w:rFonts w:cstheme="minorHAnsi"/>
                <w:b/>
              </w:rPr>
              <w:t>Percentage of total allocation:</w:t>
            </w:r>
          </w:p>
        </w:tc>
      </w:tr>
      <w:tr w:rsidR="0006218D" w:rsidRPr="004B44E3" w:rsidTr="002602A7">
        <w:trPr>
          <w:trHeight w:val="282"/>
        </w:trPr>
        <w:tc>
          <w:tcPr>
            <w:tcW w:w="12220" w:type="dxa"/>
            <w:gridSpan w:val="4"/>
            <w:vMerge/>
            <w:shd w:val="clear" w:color="auto" w:fill="DEEAF6" w:themeFill="accent1" w:themeFillTint="33"/>
            <w:vAlign w:val="center"/>
          </w:tcPr>
          <w:p w:rsidR="0006218D" w:rsidRPr="004B44E3" w:rsidRDefault="0006218D" w:rsidP="0006218D">
            <w:pPr>
              <w:rPr>
                <w:rFonts w:cstheme="minorHAnsi"/>
                <w:b/>
              </w:rPr>
            </w:pPr>
          </w:p>
        </w:tc>
        <w:tc>
          <w:tcPr>
            <w:tcW w:w="2977" w:type="dxa"/>
            <w:shd w:val="clear" w:color="auto" w:fill="DEEAF6" w:themeFill="accent1" w:themeFillTint="33"/>
            <w:vAlign w:val="center"/>
          </w:tcPr>
          <w:p w:rsidR="0006218D" w:rsidRPr="004B44E3" w:rsidRDefault="0006218D" w:rsidP="0006218D">
            <w:pPr>
              <w:rPr>
                <w:rFonts w:cstheme="minorHAnsi"/>
                <w:b/>
              </w:rPr>
            </w:pPr>
            <w:r w:rsidRPr="004B44E3">
              <w:rPr>
                <w:rFonts w:cstheme="minorHAnsi"/>
                <w:b/>
              </w:rPr>
              <w:t>%</w:t>
            </w:r>
          </w:p>
        </w:tc>
      </w:tr>
      <w:tr w:rsidR="0006218D" w:rsidRPr="004B44E3" w:rsidTr="002602A7">
        <w:tc>
          <w:tcPr>
            <w:tcW w:w="2492" w:type="dxa"/>
          </w:tcPr>
          <w:p w:rsidR="0006218D" w:rsidRPr="004B44E3" w:rsidRDefault="0006218D" w:rsidP="0006218D">
            <w:pPr>
              <w:jc w:val="center"/>
              <w:rPr>
                <w:rFonts w:cstheme="minorHAnsi"/>
                <w:b/>
              </w:rPr>
            </w:pPr>
            <w:r w:rsidRPr="004B44E3">
              <w:rPr>
                <w:rFonts w:cstheme="minorHAnsi"/>
                <w:b/>
              </w:rPr>
              <w:t>Intent</w:t>
            </w:r>
          </w:p>
        </w:tc>
        <w:tc>
          <w:tcPr>
            <w:tcW w:w="2782" w:type="dxa"/>
          </w:tcPr>
          <w:p w:rsidR="0006218D" w:rsidRPr="004B44E3" w:rsidRDefault="0006218D" w:rsidP="0006218D">
            <w:pPr>
              <w:jc w:val="center"/>
              <w:rPr>
                <w:rFonts w:cstheme="minorHAnsi"/>
                <w:b/>
              </w:rPr>
            </w:pPr>
            <w:r w:rsidRPr="004B44E3">
              <w:rPr>
                <w:rFonts w:cstheme="minorHAnsi"/>
                <w:b/>
              </w:rPr>
              <w:t>Implementation</w:t>
            </w:r>
          </w:p>
        </w:tc>
        <w:tc>
          <w:tcPr>
            <w:tcW w:w="1843" w:type="dxa"/>
          </w:tcPr>
          <w:p w:rsidR="0006218D" w:rsidRPr="004B44E3" w:rsidRDefault="0006218D" w:rsidP="0006218D">
            <w:pPr>
              <w:jc w:val="center"/>
              <w:rPr>
                <w:rFonts w:cstheme="minorHAnsi"/>
                <w:b/>
              </w:rPr>
            </w:pPr>
            <w:r w:rsidRPr="004B44E3">
              <w:rPr>
                <w:rFonts w:cstheme="minorHAnsi"/>
                <w:b/>
              </w:rPr>
              <w:t>Actual Cost</w:t>
            </w:r>
          </w:p>
        </w:tc>
        <w:tc>
          <w:tcPr>
            <w:tcW w:w="5103" w:type="dxa"/>
          </w:tcPr>
          <w:p w:rsidR="0006218D" w:rsidRPr="004B44E3" w:rsidRDefault="0006218D" w:rsidP="0006218D">
            <w:pPr>
              <w:jc w:val="center"/>
              <w:rPr>
                <w:rFonts w:cstheme="minorHAnsi"/>
                <w:b/>
              </w:rPr>
            </w:pPr>
            <w:r w:rsidRPr="004B44E3">
              <w:rPr>
                <w:rFonts w:cstheme="minorHAnsi"/>
                <w:b/>
              </w:rPr>
              <w:t xml:space="preserve">Impact </w:t>
            </w:r>
          </w:p>
        </w:tc>
        <w:tc>
          <w:tcPr>
            <w:tcW w:w="2977" w:type="dxa"/>
          </w:tcPr>
          <w:p w:rsidR="0006218D" w:rsidRPr="004B44E3" w:rsidRDefault="0006218D" w:rsidP="0006218D">
            <w:pPr>
              <w:jc w:val="center"/>
              <w:rPr>
                <w:rFonts w:cstheme="minorHAnsi"/>
                <w:b/>
              </w:rPr>
            </w:pPr>
            <w:r w:rsidRPr="004B44E3">
              <w:rPr>
                <w:rFonts w:cstheme="minorHAnsi"/>
                <w:b/>
              </w:rPr>
              <w:t>Sustainability and suggested next steps</w:t>
            </w:r>
          </w:p>
        </w:tc>
      </w:tr>
      <w:tr w:rsidR="0006218D" w:rsidRPr="004B44E3" w:rsidTr="002602A7">
        <w:tc>
          <w:tcPr>
            <w:tcW w:w="2492" w:type="dxa"/>
          </w:tcPr>
          <w:p w:rsidR="0006218D" w:rsidRPr="00B04FC6" w:rsidRDefault="0006218D" w:rsidP="0006218D">
            <w:pPr>
              <w:rPr>
                <w:rFonts w:cstheme="minorHAnsi"/>
                <w:highlight w:val="green"/>
              </w:rPr>
            </w:pPr>
            <w:r w:rsidRPr="00B04FC6">
              <w:rPr>
                <w:rFonts w:cstheme="minorHAnsi"/>
                <w:highlight w:val="green"/>
              </w:rPr>
              <w:t>All pupils in year 4 to attend a transition event and 1 additional event</w:t>
            </w:r>
          </w:p>
          <w:p w:rsidR="0006218D" w:rsidRPr="00B04FC6" w:rsidRDefault="0006218D" w:rsidP="0006218D">
            <w:pPr>
              <w:rPr>
                <w:rFonts w:cstheme="minorHAnsi"/>
                <w:highlight w:val="green"/>
              </w:rPr>
            </w:pPr>
            <w:r w:rsidRPr="00B04FC6">
              <w:rPr>
                <w:rFonts w:cstheme="minorHAnsi"/>
                <w:highlight w:val="green"/>
              </w:rPr>
              <w:t>All pupils in year 3 to attend at least one event</w:t>
            </w:r>
          </w:p>
          <w:p w:rsidR="0006218D" w:rsidRPr="00B04FC6" w:rsidRDefault="0006218D" w:rsidP="0006218D">
            <w:pPr>
              <w:rPr>
                <w:rFonts w:cstheme="minorHAnsi"/>
                <w:highlight w:val="green"/>
              </w:rPr>
            </w:pPr>
            <w:r w:rsidRPr="00B04FC6">
              <w:rPr>
                <w:rFonts w:cstheme="minorHAnsi"/>
                <w:highlight w:val="green"/>
              </w:rPr>
              <w:t>All pupils in year 2 to attend at least one event.</w:t>
            </w:r>
          </w:p>
          <w:p w:rsidR="0006218D" w:rsidRPr="004B44E3" w:rsidRDefault="0006218D" w:rsidP="0006218D">
            <w:pPr>
              <w:rPr>
                <w:rFonts w:cstheme="minorHAnsi"/>
              </w:rPr>
            </w:pPr>
            <w:r w:rsidRPr="00B04FC6">
              <w:rPr>
                <w:rFonts w:cstheme="minorHAnsi"/>
                <w:highlight w:val="green"/>
              </w:rPr>
              <w:t>All pupils in year 1 to attend a virtual event.</w:t>
            </w:r>
          </w:p>
          <w:p w:rsidR="0006218D" w:rsidRPr="004B44E3" w:rsidRDefault="0006218D" w:rsidP="0006218D">
            <w:pPr>
              <w:rPr>
                <w:rFonts w:cstheme="minorHAnsi"/>
              </w:rPr>
            </w:pPr>
          </w:p>
          <w:p w:rsidR="0006218D" w:rsidRPr="004B44E3" w:rsidRDefault="0006218D" w:rsidP="0006218D">
            <w:pPr>
              <w:pStyle w:val="Default"/>
              <w:rPr>
                <w:rFonts w:asciiTheme="minorHAnsi" w:hAnsiTheme="minorHAnsi" w:cstheme="minorHAnsi"/>
                <w:color w:val="auto"/>
                <w:sz w:val="22"/>
                <w:szCs w:val="22"/>
              </w:rPr>
            </w:pPr>
          </w:p>
          <w:p w:rsidR="0006218D" w:rsidRPr="004B44E3" w:rsidRDefault="0006218D" w:rsidP="0006218D">
            <w:pPr>
              <w:pStyle w:val="Default"/>
              <w:rPr>
                <w:rFonts w:asciiTheme="minorHAnsi" w:hAnsiTheme="minorHAnsi" w:cstheme="minorHAnsi"/>
                <w:color w:val="auto"/>
                <w:sz w:val="22"/>
                <w:szCs w:val="22"/>
              </w:rPr>
            </w:pPr>
          </w:p>
        </w:tc>
        <w:tc>
          <w:tcPr>
            <w:tcW w:w="2782" w:type="dxa"/>
          </w:tcPr>
          <w:p w:rsidR="0006218D" w:rsidRPr="004B44E3" w:rsidRDefault="0006218D" w:rsidP="0006218D">
            <w:pPr>
              <w:pStyle w:val="Default"/>
              <w:rPr>
                <w:rFonts w:asciiTheme="minorHAnsi" w:eastAsia="Times New Roman" w:hAnsiTheme="minorHAnsi" w:cstheme="minorHAnsi"/>
                <w:color w:val="auto"/>
                <w:sz w:val="22"/>
                <w:szCs w:val="22"/>
                <w:lang w:eastAsia="en-GB"/>
              </w:rPr>
            </w:pPr>
            <w:r w:rsidRPr="004B44E3">
              <w:rPr>
                <w:rFonts w:asciiTheme="minorHAnsi" w:eastAsia="Times New Roman" w:hAnsiTheme="minorHAnsi" w:cstheme="minorHAnsi"/>
                <w:color w:val="auto"/>
                <w:sz w:val="22"/>
                <w:szCs w:val="22"/>
                <w:lang w:eastAsia="en-GB"/>
              </w:rPr>
              <w:t>Join the Redborne School Sport Partnership (SSP). This provides support for local schools including professional development for teachers and entry into all local school festival and transition events.</w:t>
            </w:r>
          </w:p>
          <w:p w:rsidR="0006218D" w:rsidRPr="004B44E3" w:rsidRDefault="0006218D" w:rsidP="0006218D">
            <w:pPr>
              <w:pStyle w:val="Default"/>
              <w:rPr>
                <w:rFonts w:asciiTheme="minorHAnsi" w:hAnsiTheme="minorHAnsi" w:cstheme="minorHAnsi"/>
                <w:color w:val="auto"/>
                <w:sz w:val="22"/>
                <w:szCs w:val="22"/>
              </w:rPr>
            </w:pPr>
          </w:p>
          <w:p w:rsidR="0006218D" w:rsidRPr="004B44E3" w:rsidRDefault="0006218D" w:rsidP="0006218D">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Pupils are given the opportunity to attend a range of festivals and transition events</w:t>
            </w:r>
          </w:p>
          <w:p w:rsidR="0006218D" w:rsidRPr="004B44E3" w:rsidRDefault="0006218D" w:rsidP="0006218D">
            <w:pPr>
              <w:pStyle w:val="Default"/>
              <w:rPr>
                <w:rFonts w:asciiTheme="minorHAnsi" w:hAnsiTheme="minorHAnsi" w:cstheme="minorHAnsi"/>
                <w:color w:val="auto"/>
                <w:sz w:val="22"/>
                <w:szCs w:val="22"/>
              </w:rPr>
            </w:pPr>
          </w:p>
          <w:p w:rsidR="0006218D" w:rsidRPr="004B44E3" w:rsidRDefault="0006218D" w:rsidP="0006218D">
            <w:pPr>
              <w:rPr>
                <w:rFonts w:cstheme="minorHAnsi"/>
              </w:rPr>
            </w:pPr>
            <w:r w:rsidRPr="004B44E3">
              <w:rPr>
                <w:rFonts w:cstheme="minorHAnsi"/>
              </w:rPr>
              <w:t>To enter all sports competitions through Redborne School partnership with both A and B teams</w:t>
            </w:r>
          </w:p>
        </w:tc>
        <w:tc>
          <w:tcPr>
            <w:tcW w:w="1843" w:type="dxa"/>
          </w:tcPr>
          <w:p w:rsidR="0006218D" w:rsidRPr="004B44E3" w:rsidRDefault="0006218D" w:rsidP="0006218D">
            <w:pPr>
              <w:rPr>
                <w:rFonts w:cstheme="minorHAnsi"/>
              </w:rPr>
            </w:pPr>
            <w:r w:rsidRPr="004B44E3">
              <w:rPr>
                <w:rFonts w:cstheme="minorHAnsi"/>
              </w:rPr>
              <w:t>Within the £1,852 to join RSSP</w:t>
            </w:r>
          </w:p>
        </w:tc>
        <w:tc>
          <w:tcPr>
            <w:tcW w:w="5103" w:type="dxa"/>
          </w:tcPr>
          <w:p w:rsidR="0006218D" w:rsidRPr="004B44E3" w:rsidRDefault="0006218D" w:rsidP="0006218D">
            <w:pPr>
              <w:rPr>
                <w:rFonts w:ascii="Calibri" w:hAnsi="Calibri" w:cs="Calibri"/>
                <w:shd w:val="clear" w:color="auto" w:fill="FFFFFF"/>
              </w:rPr>
            </w:pPr>
            <w:r w:rsidRPr="004B44E3">
              <w:rPr>
                <w:rFonts w:ascii="Calibri" w:hAnsi="Calibri" w:cs="Calibri"/>
                <w:b/>
                <w:shd w:val="clear" w:color="auto" w:fill="FFFFFF"/>
              </w:rPr>
              <w:t>Autumn 2021:</w:t>
            </w:r>
            <w:r w:rsidRPr="004B44E3">
              <w:rPr>
                <w:rFonts w:ascii="Calibri" w:hAnsi="Calibri" w:cs="Calibri"/>
                <w:shd w:val="clear" w:color="auto" w:fill="FFFFFF"/>
              </w:rPr>
              <w:t xml:space="preserve"> </w:t>
            </w:r>
          </w:p>
          <w:p w:rsidR="0006218D" w:rsidRPr="004B44E3" w:rsidRDefault="0006218D" w:rsidP="0006218D">
            <w:pPr>
              <w:pStyle w:val="ListParagraph"/>
              <w:numPr>
                <w:ilvl w:val="0"/>
                <w:numId w:val="13"/>
              </w:numPr>
              <w:rPr>
                <w:rFonts w:eastAsia="Times New Roman" w:cstheme="minorHAnsi"/>
                <w:lang w:eastAsia="en-GB"/>
              </w:rPr>
            </w:pPr>
            <w:r w:rsidRPr="004B44E3">
              <w:rPr>
                <w:rFonts w:eastAsia="Times New Roman" w:cstheme="minorHAnsi"/>
                <w:lang w:eastAsia="en-GB"/>
              </w:rPr>
              <w:t xml:space="preserve">Year 4 tag rugby – cancelled due to COVID cases in venue school </w:t>
            </w:r>
          </w:p>
          <w:p w:rsidR="0006218D" w:rsidRPr="004B44E3" w:rsidRDefault="0006218D" w:rsidP="0006218D">
            <w:pPr>
              <w:pStyle w:val="ListParagraph"/>
              <w:numPr>
                <w:ilvl w:val="0"/>
                <w:numId w:val="13"/>
              </w:numPr>
              <w:rPr>
                <w:rFonts w:eastAsia="Times New Roman" w:cstheme="minorHAnsi"/>
                <w:lang w:eastAsia="en-GB"/>
              </w:rPr>
            </w:pPr>
            <w:r w:rsidRPr="004B44E3">
              <w:rPr>
                <w:rFonts w:eastAsia="Times New Roman" w:cstheme="minorHAnsi"/>
                <w:lang w:eastAsia="en-GB"/>
              </w:rPr>
              <w:t>Year 3 Paralympic - 24 children represented RLS. Values awarded to Russell for self-belief, teamwork and passion.</w:t>
            </w:r>
          </w:p>
          <w:p w:rsidR="0006218D" w:rsidRPr="00DA1479" w:rsidRDefault="0006218D" w:rsidP="0006218D">
            <w:pPr>
              <w:pStyle w:val="ListParagraph"/>
              <w:numPr>
                <w:ilvl w:val="0"/>
                <w:numId w:val="13"/>
              </w:numPr>
              <w:rPr>
                <w:rFonts w:eastAsia="Times New Roman" w:cstheme="minorHAnsi"/>
                <w:lang w:eastAsia="en-GB"/>
              </w:rPr>
            </w:pPr>
            <w:r w:rsidRPr="004B44E3">
              <w:rPr>
                <w:rFonts w:eastAsia="Times New Roman" w:cstheme="minorHAnsi"/>
                <w:lang w:eastAsia="en-GB"/>
              </w:rPr>
              <w:t xml:space="preserve">Year 2 </w:t>
            </w:r>
            <w:proofErr w:type="spellStart"/>
            <w:r w:rsidRPr="004B44E3">
              <w:rPr>
                <w:rFonts w:eastAsia="Times New Roman" w:cstheme="minorHAnsi"/>
                <w:lang w:eastAsia="en-GB"/>
              </w:rPr>
              <w:t>mutliskills</w:t>
            </w:r>
            <w:proofErr w:type="spellEnd"/>
            <w:r w:rsidRPr="004B44E3">
              <w:rPr>
                <w:rFonts w:eastAsia="Times New Roman" w:cstheme="minorHAnsi"/>
                <w:lang w:eastAsia="en-GB"/>
              </w:rPr>
              <w:t xml:space="preserve"> – cancelled due to COVID </w:t>
            </w:r>
            <w:r w:rsidRPr="00DA1479">
              <w:rPr>
                <w:rFonts w:eastAsia="Times New Roman" w:cstheme="minorHAnsi"/>
                <w:lang w:eastAsia="en-GB"/>
              </w:rPr>
              <w:t>increases in community</w:t>
            </w:r>
          </w:p>
          <w:p w:rsidR="0006218D" w:rsidRPr="00DA1479" w:rsidRDefault="0006218D" w:rsidP="0006218D">
            <w:pPr>
              <w:pStyle w:val="ListParagraph"/>
              <w:numPr>
                <w:ilvl w:val="0"/>
                <w:numId w:val="13"/>
              </w:numPr>
              <w:rPr>
                <w:rFonts w:eastAsia="Times New Roman" w:cstheme="minorHAnsi"/>
                <w:lang w:eastAsia="en-GB"/>
              </w:rPr>
            </w:pPr>
            <w:r w:rsidRPr="00DA1479">
              <w:rPr>
                <w:rFonts w:eastAsia="Times New Roman" w:cstheme="minorHAnsi"/>
                <w:lang w:eastAsia="en-GB"/>
              </w:rPr>
              <w:t>Year 2&amp;3 dance - cancelled due to COVID increases in community</w:t>
            </w:r>
          </w:p>
          <w:p w:rsidR="0006218D" w:rsidRPr="00DA1479" w:rsidRDefault="0006218D" w:rsidP="0006218D">
            <w:pPr>
              <w:pStyle w:val="ListParagraph"/>
              <w:numPr>
                <w:ilvl w:val="0"/>
                <w:numId w:val="13"/>
              </w:numPr>
              <w:rPr>
                <w:rFonts w:eastAsia="Times New Roman" w:cstheme="minorHAnsi"/>
                <w:lang w:eastAsia="en-GB"/>
              </w:rPr>
            </w:pPr>
            <w:r w:rsidRPr="00DA1479">
              <w:rPr>
                <w:rFonts w:eastAsia="Times New Roman" w:cstheme="minorHAnsi"/>
                <w:lang w:eastAsia="en-GB"/>
              </w:rPr>
              <w:t>Year 4 archery - cancelled due to COVID increases in community</w:t>
            </w:r>
          </w:p>
          <w:p w:rsidR="0006218D" w:rsidRPr="00DA1479" w:rsidRDefault="0006218D" w:rsidP="0006218D">
            <w:pPr>
              <w:rPr>
                <w:rFonts w:ascii="Calibri" w:hAnsi="Calibri" w:cs="Calibri"/>
                <w:b/>
                <w:shd w:val="clear" w:color="auto" w:fill="FFFFFF"/>
              </w:rPr>
            </w:pPr>
            <w:r w:rsidRPr="00DA1479">
              <w:rPr>
                <w:rFonts w:ascii="Calibri" w:hAnsi="Calibri" w:cs="Calibri"/>
                <w:b/>
                <w:shd w:val="clear" w:color="auto" w:fill="FFFFFF"/>
              </w:rPr>
              <w:t>Spring 2022:</w:t>
            </w:r>
          </w:p>
          <w:p w:rsidR="0006218D" w:rsidRPr="00DA1479" w:rsidRDefault="0006218D" w:rsidP="0006218D">
            <w:pPr>
              <w:pStyle w:val="ListParagraph"/>
              <w:numPr>
                <w:ilvl w:val="0"/>
                <w:numId w:val="14"/>
              </w:numPr>
              <w:rPr>
                <w:rFonts w:ascii="Calibri" w:hAnsi="Calibri" w:cs="Calibri"/>
                <w:shd w:val="clear" w:color="auto" w:fill="FFFFFF"/>
              </w:rPr>
            </w:pPr>
            <w:r w:rsidRPr="00DA1479">
              <w:rPr>
                <w:rFonts w:ascii="Calibri" w:hAnsi="Calibri" w:cs="Calibri"/>
                <w:shd w:val="clear" w:color="auto" w:fill="FFFFFF"/>
              </w:rPr>
              <w:t xml:space="preserve">Year 3 </w:t>
            </w:r>
            <w:proofErr w:type="spellStart"/>
            <w:r w:rsidRPr="00DA1479">
              <w:rPr>
                <w:rFonts w:ascii="Calibri" w:hAnsi="Calibri" w:cs="Calibri"/>
                <w:shd w:val="clear" w:color="auto" w:fill="FFFFFF"/>
              </w:rPr>
              <w:t>Sportshall</w:t>
            </w:r>
            <w:proofErr w:type="spellEnd"/>
            <w:r w:rsidRPr="00DA1479">
              <w:rPr>
                <w:rFonts w:ascii="Calibri" w:hAnsi="Calibri" w:cs="Calibri"/>
                <w:shd w:val="clear" w:color="auto" w:fill="FFFFFF"/>
              </w:rPr>
              <w:t xml:space="preserve"> athletics- cancelled due to COVID omicron outbreaks. </w:t>
            </w:r>
          </w:p>
          <w:p w:rsidR="0006218D" w:rsidRPr="00DA1479" w:rsidRDefault="0006218D" w:rsidP="0006218D">
            <w:pPr>
              <w:pStyle w:val="ListParagraph"/>
              <w:numPr>
                <w:ilvl w:val="0"/>
                <w:numId w:val="14"/>
              </w:numPr>
              <w:rPr>
                <w:rFonts w:ascii="Calibri" w:hAnsi="Calibri" w:cs="Calibri"/>
                <w:shd w:val="clear" w:color="auto" w:fill="FFFFFF"/>
              </w:rPr>
            </w:pPr>
            <w:r>
              <w:rPr>
                <w:rFonts w:ascii="Calibri" w:hAnsi="Calibri" w:cs="Calibri"/>
                <w:shd w:val="clear" w:color="auto" w:fill="FFFFFF"/>
              </w:rPr>
              <w:t>KS1</w:t>
            </w:r>
            <w:r w:rsidRPr="00DA1479">
              <w:rPr>
                <w:rFonts w:ascii="Calibri" w:hAnsi="Calibri" w:cs="Calibri"/>
                <w:shd w:val="clear" w:color="auto" w:fill="FFFFFF"/>
              </w:rPr>
              <w:t xml:space="preserve"> gymnastics- cancelled due to COVID omicron outbreaks. </w:t>
            </w:r>
            <w:r>
              <w:rPr>
                <w:rFonts w:ascii="Calibri" w:hAnsi="Calibri" w:cs="Calibri"/>
                <w:shd w:val="clear" w:color="auto" w:fill="FFFFFF"/>
              </w:rPr>
              <w:t xml:space="preserve">– Children still performed routines to be filmed and sent home to parents. They also still received certificates. </w:t>
            </w:r>
          </w:p>
          <w:p w:rsidR="0006218D" w:rsidRPr="00DA1479" w:rsidRDefault="0006218D" w:rsidP="0006218D">
            <w:pPr>
              <w:pStyle w:val="ListParagraph"/>
              <w:numPr>
                <w:ilvl w:val="0"/>
                <w:numId w:val="14"/>
              </w:numPr>
              <w:rPr>
                <w:rFonts w:ascii="Calibri" w:hAnsi="Calibri" w:cs="Calibri"/>
                <w:shd w:val="clear" w:color="auto" w:fill="FFFFFF"/>
              </w:rPr>
            </w:pPr>
            <w:r w:rsidRPr="00DA1479">
              <w:rPr>
                <w:rFonts w:ascii="Calibri" w:hAnsi="Calibri" w:cs="Calibri"/>
                <w:shd w:val="clear" w:color="auto" w:fill="FFFFFF"/>
              </w:rPr>
              <w:t xml:space="preserve">KS2 gymnastics- cancelled due to COVID omicron outbreaks. </w:t>
            </w:r>
            <w:r>
              <w:rPr>
                <w:rFonts w:ascii="Calibri" w:hAnsi="Calibri" w:cs="Calibri"/>
                <w:shd w:val="clear" w:color="auto" w:fill="FFFFFF"/>
              </w:rPr>
              <w:t>- Children still performed routines to be filmed and sent home to parents. They also still received certificates.</w:t>
            </w:r>
          </w:p>
          <w:p w:rsidR="0006218D" w:rsidRDefault="0006218D" w:rsidP="0006218D">
            <w:pPr>
              <w:pStyle w:val="ListParagraph"/>
              <w:numPr>
                <w:ilvl w:val="0"/>
                <w:numId w:val="14"/>
              </w:numPr>
              <w:rPr>
                <w:rFonts w:ascii="Calibri" w:hAnsi="Calibri" w:cs="Calibri"/>
                <w:shd w:val="clear" w:color="auto" w:fill="FFFFFF"/>
              </w:rPr>
            </w:pPr>
            <w:r w:rsidRPr="00DA1479">
              <w:rPr>
                <w:rFonts w:ascii="Calibri" w:hAnsi="Calibri" w:cs="Calibri"/>
                <w:shd w:val="clear" w:color="auto" w:fill="FFFFFF"/>
              </w:rPr>
              <w:t xml:space="preserve">Year 4 </w:t>
            </w:r>
            <w:r>
              <w:rPr>
                <w:rFonts w:ascii="Calibri" w:hAnsi="Calibri" w:cs="Calibri"/>
                <w:shd w:val="clear" w:color="auto" w:fill="FFFFFF"/>
              </w:rPr>
              <w:t>transition event</w:t>
            </w:r>
          </w:p>
          <w:p w:rsidR="0006218D" w:rsidRPr="00DA1479" w:rsidRDefault="0006218D" w:rsidP="0006218D">
            <w:pPr>
              <w:pStyle w:val="ListParagraph"/>
              <w:numPr>
                <w:ilvl w:val="0"/>
                <w:numId w:val="14"/>
              </w:numPr>
              <w:rPr>
                <w:rFonts w:ascii="Calibri" w:hAnsi="Calibri" w:cs="Calibri"/>
                <w:shd w:val="clear" w:color="auto" w:fill="FFFFFF"/>
              </w:rPr>
            </w:pPr>
            <w:r>
              <w:rPr>
                <w:rFonts w:ascii="Calibri" w:hAnsi="Calibri" w:cs="Calibri"/>
                <w:shd w:val="clear" w:color="auto" w:fill="FFFFFF"/>
              </w:rPr>
              <w:t xml:space="preserve">Year 4 tag rugby </w:t>
            </w:r>
          </w:p>
          <w:p w:rsidR="0006218D" w:rsidRPr="00DA1479" w:rsidRDefault="0006218D" w:rsidP="0006218D">
            <w:pPr>
              <w:rPr>
                <w:rFonts w:ascii="Calibri" w:hAnsi="Calibri" w:cs="Calibri"/>
                <w:shd w:val="clear" w:color="auto" w:fill="FFFFFF"/>
              </w:rPr>
            </w:pPr>
          </w:p>
          <w:p w:rsidR="0006218D" w:rsidRPr="00DA1479" w:rsidRDefault="0006218D" w:rsidP="0006218D">
            <w:pPr>
              <w:rPr>
                <w:rFonts w:ascii="Calibri" w:hAnsi="Calibri" w:cs="Calibri"/>
                <w:b/>
                <w:shd w:val="clear" w:color="auto" w:fill="FFFFFF"/>
              </w:rPr>
            </w:pPr>
            <w:r w:rsidRPr="00DA1479">
              <w:rPr>
                <w:rFonts w:ascii="Calibri" w:hAnsi="Calibri" w:cs="Calibri"/>
                <w:b/>
                <w:shd w:val="clear" w:color="auto" w:fill="FFFFFF"/>
              </w:rPr>
              <w:t>Summer 2022:</w:t>
            </w:r>
          </w:p>
          <w:p w:rsidR="0006218D" w:rsidRPr="00DA1479" w:rsidRDefault="0006218D" w:rsidP="0006218D">
            <w:pPr>
              <w:pStyle w:val="ListParagraph"/>
              <w:numPr>
                <w:ilvl w:val="0"/>
                <w:numId w:val="21"/>
              </w:numPr>
              <w:rPr>
                <w:rFonts w:cstheme="minorHAnsi"/>
              </w:rPr>
            </w:pPr>
            <w:r w:rsidRPr="00DA1479">
              <w:rPr>
                <w:rFonts w:cstheme="minorHAnsi"/>
              </w:rPr>
              <w:lastRenderedPageBreak/>
              <w:t>Year 2 Tag rugby</w:t>
            </w:r>
          </w:p>
          <w:p w:rsidR="0006218D" w:rsidRDefault="0006218D" w:rsidP="0006218D">
            <w:pPr>
              <w:pStyle w:val="ListParagraph"/>
              <w:numPr>
                <w:ilvl w:val="0"/>
                <w:numId w:val="21"/>
              </w:numPr>
              <w:rPr>
                <w:rFonts w:cstheme="minorHAnsi"/>
              </w:rPr>
            </w:pPr>
            <w:r>
              <w:rPr>
                <w:rFonts w:cstheme="minorHAnsi"/>
              </w:rPr>
              <w:t>KS2 Kwik cricket</w:t>
            </w:r>
          </w:p>
          <w:p w:rsidR="0006218D" w:rsidRDefault="0006218D" w:rsidP="0006218D">
            <w:pPr>
              <w:pStyle w:val="ListParagraph"/>
              <w:numPr>
                <w:ilvl w:val="0"/>
                <w:numId w:val="21"/>
              </w:numPr>
              <w:rPr>
                <w:rFonts w:cstheme="minorHAnsi"/>
              </w:rPr>
            </w:pPr>
            <w:r>
              <w:rPr>
                <w:rFonts w:cstheme="minorHAnsi"/>
              </w:rPr>
              <w:t>KS2 Tennis</w:t>
            </w:r>
          </w:p>
          <w:p w:rsidR="0006218D" w:rsidRDefault="0006218D" w:rsidP="0006218D">
            <w:pPr>
              <w:pStyle w:val="ListParagraph"/>
              <w:numPr>
                <w:ilvl w:val="0"/>
                <w:numId w:val="21"/>
              </w:numPr>
              <w:rPr>
                <w:rFonts w:cstheme="minorHAnsi"/>
              </w:rPr>
            </w:pPr>
            <w:r>
              <w:rPr>
                <w:rFonts w:cstheme="minorHAnsi"/>
              </w:rPr>
              <w:t>Year 4 Quad kids</w:t>
            </w:r>
          </w:p>
          <w:p w:rsidR="0006218D" w:rsidRDefault="0006218D" w:rsidP="0006218D">
            <w:pPr>
              <w:pStyle w:val="ListParagraph"/>
              <w:numPr>
                <w:ilvl w:val="0"/>
                <w:numId w:val="21"/>
              </w:numPr>
              <w:rPr>
                <w:rFonts w:cstheme="minorHAnsi"/>
              </w:rPr>
            </w:pPr>
            <w:r>
              <w:rPr>
                <w:rFonts w:cstheme="minorHAnsi"/>
              </w:rPr>
              <w:t>KS1 Cricket</w:t>
            </w:r>
          </w:p>
          <w:p w:rsidR="0006218D" w:rsidRPr="00DA1479" w:rsidRDefault="0006218D" w:rsidP="0006218D">
            <w:pPr>
              <w:pStyle w:val="ListParagraph"/>
              <w:numPr>
                <w:ilvl w:val="0"/>
                <w:numId w:val="21"/>
              </w:numPr>
              <w:rPr>
                <w:rFonts w:cstheme="minorHAnsi"/>
              </w:rPr>
            </w:pPr>
            <w:r>
              <w:rPr>
                <w:rFonts w:cstheme="minorHAnsi"/>
              </w:rPr>
              <w:t xml:space="preserve">KS2 Girls Football </w:t>
            </w:r>
          </w:p>
        </w:tc>
        <w:tc>
          <w:tcPr>
            <w:tcW w:w="2977" w:type="dxa"/>
          </w:tcPr>
          <w:p w:rsidR="0006218D" w:rsidRPr="004B44E3" w:rsidRDefault="0006218D" w:rsidP="0006218D">
            <w:pPr>
              <w:rPr>
                <w:rFonts w:cstheme="minorHAnsi"/>
              </w:rPr>
            </w:pPr>
            <w:r w:rsidRPr="004B44E3">
              <w:rPr>
                <w:rFonts w:cstheme="minorHAnsi"/>
              </w:rPr>
              <w:lastRenderedPageBreak/>
              <w:t xml:space="preserve">Pupils enjoy and are enthusiastic about sport, creating a positive sporting culture within school. </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 xml:space="preserve">Pupils may be inspired to pursue outside of school. </w:t>
            </w:r>
          </w:p>
          <w:p w:rsidR="0006218D" w:rsidRPr="004B44E3" w:rsidRDefault="0006218D" w:rsidP="0006218D">
            <w:pPr>
              <w:rPr>
                <w:rFonts w:cstheme="minorHAnsi"/>
              </w:rPr>
            </w:pPr>
          </w:p>
          <w:p w:rsidR="0006218D" w:rsidRPr="004B44E3" w:rsidRDefault="0006218D" w:rsidP="0006218D">
            <w:pPr>
              <w:rPr>
                <w:rFonts w:cstheme="minorHAnsi"/>
              </w:rPr>
            </w:pPr>
            <w:r w:rsidRPr="004B44E3">
              <w:rPr>
                <w:rFonts w:cstheme="minorHAnsi"/>
              </w:rPr>
              <w:t>Children experience interschool sports festivals and therefore will be more confident to put themselves forward for these in the future.</w:t>
            </w:r>
          </w:p>
          <w:p w:rsidR="0006218D" w:rsidRPr="004B44E3" w:rsidRDefault="0006218D" w:rsidP="0006218D">
            <w:pPr>
              <w:rPr>
                <w:rFonts w:cstheme="minorHAnsi"/>
              </w:rPr>
            </w:pPr>
          </w:p>
          <w:p w:rsidR="0006218D" w:rsidRPr="004B44E3" w:rsidRDefault="0006218D" w:rsidP="0006218D">
            <w:pPr>
              <w:rPr>
                <w:rFonts w:cstheme="minorHAnsi"/>
                <w:b/>
              </w:rPr>
            </w:pPr>
            <w:r w:rsidRPr="004B44E3">
              <w:rPr>
                <w:rFonts w:cstheme="minorHAnsi"/>
              </w:rPr>
              <w:t>To allocate funding to be part of RSSP (bespoke package tailored to our needs) if needed in the future.</w:t>
            </w:r>
          </w:p>
        </w:tc>
      </w:tr>
      <w:tr w:rsidR="0006218D" w:rsidRPr="004B44E3" w:rsidTr="002602A7">
        <w:tc>
          <w:tcPr>
            <w:tcW w:w="2492" w:type="dxa"/>
          </w:tcPr>
          <w:p w:rsidR="0006218D" w:rsidRPr="004B44E3" w:rsidRDefault="0006218D" w:rsidP="0006218D">
            <w:pPr>
              <w:rPr>
                <w:rFonts w:cstheme="minorHAnsi"/>
              </w:rPr>
            </w:pPr>
          </w:p>
        </w:tc>
        <w:tc>
          <w:tcPr>
            <w:tcW w:w="2782" w:type="dxa"/>
          </w:tcPr>
          <w:p w:rsidR="0006218D" w:rsidRPr="004B44E3" w:rsidRDefault="0006218D" w:rsidP="0006218D">
            <w:pPr>
              <w:pStyle w:val="Default"/>
              <w:rPr>
                <w:rFonts w:asciiTheme="minorHAnsi" w:eastAsia="Times New Roman" w:hAnsiTheme="minorHAnsi" w:cstheme="minorHAnsi"/>
                <w:color w:val="auto"/>
                <w:sz w:val="22"/>
                <w:szCs w:val="22"/>
                <w:lang w:eastAsia="en-GB"/>
              </w:rPr>
            </w:pPr>
          </w:p>
        </w:tc>
        <w:tc>
          <w:tcPr>
            <w:tcW w:w="1843" w:type="dxa"/>
          </w:tcPr>
          <w:p w:rsidR="0006218D" w:rsidRPr="004B44E3" w:rsidRDefault="0006218D" w:rsidP="0006218D">
            <w:pPr>
              <w:rPr>
                <w:rFonts w:cstheme="minorHAnsi"/>
              </w:rPr>
            </w:pPr>
          </w:p>
        </w:tc>
        <w:tc>
          <w:tcPr>
            <w:tcW w:w="5103" w:type="dxa"/>
          </w:tcPr>
          <w:p w:rsidR="0006218D" w:rsidRPr="004B44E3" w:rsidRDefault="0006218D" w:rsidP="0006218D">
            <w:pPr>
              <w:rPr>
                <w:rFonts w:cstheme="minorHAnsi"/>
                <w:b/>
              </w:rPr>
            </w:pPr>
            <w:r w:rsidRPr="004B44E3">
              <w:rPr>
                <w:rFonts w:cstheme="minorHAnsi"/>
                <w:b/>
              </w:rPr>
              <w:t>WIDER IMPACT AS A RESULT OF ABOVE</w:t>
            </w:r>
          </w:p>
          <w:p w:rsidR="0006218D" w:rsidRPr="004B44E3" w:rsidRDefault="0006218D" w:rsidP="0006218D">
            <w:pPr>
              <w:rPr>
                <w:rFonts w:ascii="Calibri" w:hAnsi="Calibri" w:cs="Calibri"/>
                <w:b/>
                <w:shd w:val="clear" w:color="auto" w:fill="FFFFFF"/>
              </w:rPr>
            </w:pPr>
            <w:r w:rsidRPr="004B44E3">
              <w:rPr>
                <w:rFonts w:cstheme="minorHAnsi"/>
              </w:rPr>
              <w:t>Children have still managed to partake in festivals over the course of the year resulting in them being able to represent their school and feel a sense of pride and achievement.</w:t>
            </w:r>
          </w:p>
        </w:tc>
        <w:tc>
          <w:tcPr>
            <w:tcW w:w="2977" w:type="dxa"/>
          </w:tcPr>
          <w:p w:rsidR="0006218D" w:rsidRPr="004B44E3" w:rsidRDefault="0006218D" w:rsidP="0006218D">
            <w:pPr>
              <w:rPr>
                <w:rFonts w:cstheme="minorHAnsi"/>
              </w:rPr>
            </w:pPr>
          </w:p>
        </w:tc>
      </w:tr>
    </w:tbl>
    <w:p w:rsidR="008479DA" w:rsidRPr="004B44E3" w:rsidRDefault="008479DA" w:rsidP="008479DA">
      <w:pPr>
        <w:rPr>
          <w:rFonts w:cstheme="minorHAnsi"/>
          <w:lang w:val="en-US"/>
        </w:rPr>
      </w:pPr>
      <w:bookmarkStart w:id="1" w:name="_Hlk498460272"/>
    </w:p>
    <w:bookmarkEnd w:id="1"/>
    <w:p w:rsidR="00516AF0" w:rsidRPr="004B44E3" w:rsidRDefault="00516AF0" w:rsidP="008A7AC1">
      <w:pPr>
        <w:rPr>
          <w:rFonts w:cstheme="minorHAnsi"/>
        </w:rPr>
      </w:pPr>
    </w:p>
    <w:tbl>
      <w:tblPr>
        <w:tblW w:w="15168" w:type="dxa"/>
        <w:tblInd w:w="-572" w:type="dxa"/>
        <w:tblBorders>
          <w:top w:val="nil"/>
          <w:left w:val="nil"/>
          <w:bottom w:val="nil"/>
          <w:right w:val="nil"/>
        </w:tblBorders>
        <w:tblLayout w:type="fixed"/>
        <w:tblLook w:val="0000" w:firstRow="0" w:lastRow="0" w:firstColumn="0" w:lastColumn="0" w:noHBand="0" w:noVBand="0"/>
      </w:tblPr>
      <w:tblGrid>
        <w:gridCol w:w="3073"/>
        <w:gridCol w:w="2609"/>
        <w:gridCol w:w="2609"/>
        <w:gridCol w:w="6877"/>
      </w:tblGrid>
      <w:tr w:rsidR="005B629B" w:rsidRPr="004B44E3" w:rsidTr="009D7818">
        <w:trPr>
          <w:trHeight w:val="131"/>
        </w:trPr>
        <w:tc>
          <w:tcPr>
            <w:tcW w:w="3073" w:type="dxa"/>
            <w:tcBorders>
              <w:top w:val="single" w:sz="4" w:space="0" w:color="auto"/>
              <w:left w:val="single" w:sz="4" w:space="0" w:color="auto"/>
              <w:bottom w:val="single" w:sz="4" w:space="0" w:color="auto"/>
              <w:right w:val="single" w:sz="4" w:space="0" w:color="auto"/>
            </w:tcBorders>
          </w:tcPr>
          <w:p w:rsidR="005B629B" w:rsidRPr="004B44E3" w:rsidRDefault="005B629B" w:rsidP="001D278C">
            <w:pPr>
              <w:pStyle w:val="Default"/>
              <w:rPr>
                <w:rFonts w:asciiTheme="minorHAnsi" w:hAnsiTheme="minorHAnsi" w:cstheme="minorHAnsi"/>
                <w:b/>
                <w:color w:val="auto"/>
                <w:sz w:val="22"/>
                <w:szCs w:val="22"/>
              </w:rPr>
            </w:pPr>
            <w:r w:rsidRPr="004B44E3">
              <w:rPr>
                <w:rFonts w:asciiTheme="minorHAnsi" w:hAnsiTheme="minorHAnsi" w:cstheme="minorHAnsi"/>
                <w:b/>
                <w:color w:val="auto"/>
                <w:sz w:val="22"/>
                <w:szCs w:val="22"/>
              </w:rPr>
              <w:t xml:space="preserve">Financial Year </w:t>
            </w:r>
          </w:p>
        </w:tc>
        <w:tc>
          <w:tcPr>
            <w:tcW w:w="2609" w:type="dxa"/>
            <w:tcBorders>
              <w:top w:val="single" w:sz="4" w:space="0" w:color="auto"/>
              <w:left w:val="single" w:sz="4" w:space="0" w:color="auto"/>
              <w:bottom w:val="single" w:sz="4" w:space="0" w:color="auto"/>
              <w:right w:val="single" w:sz="4" w:space="0" w:color="auto"/>
            </w:tcBorders>
          </w:tcPr>
          <w:p w:rsidR="005B629B" w:rsidRPr="004B44E3" w:rsidRDefault="005B629B" w:rsidP="001D278C">
            <w:pPr>
              <w:pStyle w:val="Default"/>
              <w:rPr>
                <w:rFonts w:asciiTheme="minorHAnsi" w:hAnsiTheme="minorHAnsi" w:cstheme="minorHAnsi"/>
                <w:b/>
                <w:color w:val="auto"/>
                <w:sz w:val="22"/>
                <w:szCs w:val="22"/>
              </w:rPr>
            </w:pPr>
            <w:r w:rsidRPr="004B44E3">
              <w:rPr>
                <w:rFonts w:asciiTheme="minorHAnsi" w:hAnsiTheme="minorHAnsi" w:cstheme="minorHAnsi"/>
                <w:b/>
                <w:color w:val="auto"/>
                <w:sz w:val="22"/>
                <w:szCs w:val="22"/>
              </w:rPr>
              <w:t xml:space="preserve">Budget </w:t>
            </w:r>
          </w:p>
        </w:tc>
        <w:tc>
          <w:tcPr>
            <w:tcW w:w="2609" w:type="dxa"/>
            <w:tcBorders>
              <w:top w:val="single" w:sz="4" w:space="0" w:color="auto"/>
              <w:left w:val="single" w:sz="4" w:space="0" w:color="auto"/>
              <w:bottom w:val="single" w:sz="4" w:space="0" w:color="auto"/>
              <w:right w:val="single" w:sz="4" w:space="0" w:color="auto"/>
            </w:tcBorders>
          </w:tcPr>
          <w:p w:rsidR="005B629B" w:rsidRPr="004B44E3" w:rsidRDefault="005B629B" w:rsidP="001D278C">
            <w:pPr>
              <w:pStyle w:val="Default"/>
              <w:rPr>
                <w:rFonts w:asciiTheme="minorHAnsi" w:hAnsiTheme="minorHAnsi" w:cstheme="minorHAnsi"/>
                <w:b/>
                <w:color w:val="auto"/>
                <w:sz w:val="22"/>
                <w:szCs w:val="22"/>
              </w:rPr>
            </w:pPr>
            <w:r w:rsidRPr="004B44E3">
              <w:rPr>
                <w:rFonts w:asciiTheme="minorHAnsi" w:hAnsiTheme="minorHAnsi" w:cstheme="minorHAnsi"/>
                <w:b/>
                <w:color w:val="auto"/>
                <w:sz w:val="22"/>
                <w:szCs w:val="22"/>
              </w:rPr>
              <w:t xml:space="preserve">Actual Spend </w:t>
            </w:r>
          </w:p>
        </w:tc>
        <w:tc>
          <w:tcPr>
            <w:tcW w:w="6877" w:type="dxa"/>
            <w:tcBorders>
              <w:top w:val="single" w:sz="4" w:space="0" w:color="auto"/>
              <w:left w:val="single" w:sz="4" w:space="0" w:color="auto"/>
              <w:bottom w:val="single" w:sz="4" w:space="0" w:color="auto"/>
              <w:right w:val="single" w:sz="4" w:space="0" w:color="auto"/>
            </w:tcBorders>
          </w:tcPr>
          <w:p w:rsidR="005B629B" w:rsidRPr="004B44E3" w:rsidRDefault="005B629B" w:rsidP="001D278C">
            <w:pPr>
              <w:pStyle w:val="Default"/>
              <w:rPr>
                <w:rFonts w:asciiTheme="minorHAnsi" w:hAnsiTheme="minorHAnsi" w:cstheme="minorHAnsi"/>
                <w:b/>
                <w:color w:val="auto"/>
                <w:sz w:val="22"/>
                <w:szCs w:val="22"/>
              </w:rPr>
            </w:pPr>
            <w:r w:rsidRPr="004B44E3">
              <w:rPr>
                <w:rFonts w:asciiTheme="minorHAnsi" w:hAnsiTheme="minorHAnsi" w:cstheme="minorHAnsi"/>
                <w:b/>
                <w:color w:val="auto"/>
                <w:sz w:val="22"/>
                <w:szCs w:val="22"/>
              </w:rPr>
              <w:t>Key Impact for each year</w:t>
            </w:r>
          </w:p>
        </w:tc>
      </w:tr>
      <w:tr w:rsidR="008106C7" w:rsidRPr="004B44E3" w:rsidTr="009D7818">
        <w:trPr>
          <w:trHeight w:val="131"/>
        </w:trPr>
        <w:tc>
          <w:tcPr>
            <w:tcW w:w="3073" w:type="dxa"/>
            <w:tcBorders>
              <w:top w:val="single" w:sz="4" w:space="0" w:color="auto"/>
              <w:left w:val="single" w:sz="4" w:space="0" w:color="auto"/>
              <w:bottom w:val="single" w:sz="4" w:space="0" w:color="auto"/>
              <w:right w:val="single" w:sz="4" w:space="0" w:color="auto"/>
            </w:tcBorders>
          </w:tcPr>
          <w:p w:rsidR="008106C7" w:rsidRPr="004B44E3" w:rsidRDefault="008106C7" w:rsidP="008106C7">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2019 - 2020</w:t>
            </w:r>
          </w:p>
        </w:tc>
        <w:tc>
          <w:tcPr>
            <w:tcW w:w="2609" w:type="dxa"/>
            <w:tcBorders>
              <w:top w:val="single" w:sz="4" w:space="0" w:color="auto"/>
              <w:left w:val="single" w:sz="4" w:space="0" w:color="auto"/>
              <w:bottom w:val="single" w:sz="4" w:space="0" w:color="auto"/>
              <w:right w:val="single" w:sz="4" w:space="0" w:color="auto"/>
            </w:tcBorders>
          </w:tcPr>
          <w:p w:rsidR="008106C7" w:rsidRPr="004B44E3" w:rsidRDefault="008106C7" w:rsidP="008106C7">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£ 23,590</w:t>
            </w:r>
          </w:p>
        </w:tc>
        <w:tc>
          <w:tcPr>
            <w:tcW w:w="2609" w:type="dxa"/>
            <w:tcBorders>
              <w:top w:val="single" w:sz="4" w:space="0" w:color="auto"/>
              <w:left w:val="single" w:sz="4" w:space="0" w:color="auto"/>
              <w:bottom w:val="single" w:sz="4" w:space="0" w:color="auto"/>
              <w:right w:val="single" w:sz="4" w:space="0" w:color="auto"/>
            </w:tcBorders>
          </w:tcPr>
          <w:p w:rsidR="008106C7" w:rsidRPr="004B44E3" w:rsidRDefault="008106C7" w:rsidP="008106C7">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£ 23,194</w:t>
            </w:r>
          </w:p>
        </w:tc>
        <w:tc>
          <w:tcPr>
            <w:tcW w:w="6877" w:type="dxa"/>
            <w:tcBorders>
              <w:top w:val="single" w:sz="4" w:space="0" w:color="auto"/>
              <w:left w:val="single" w:sz="4" w:space="0" w:color="auto"/>
              <w:bottom w:val="single" w:sz="4" w:space="0" w:color="auto"/>
              <w:right w:val="single" w:sz="4" w:space="0" w:color="auto"/>
            </w:tcBorders>
          </w:tcPr>
          <w:p w:rsidR="008106C7" w:rsidRPr="004B44E3" w:rsidRDefault="008106C7" w:rsidP="008106C7">
            <w:pPr>
              <w:rPr>
                <w:rFonts w:ascii="Calibri" w:hAnsi="Calibri" w:cs="Calibri"/>
              </w:rPr>
            </w:pPr>
            <w:r w:rsidRPr="004B44E3">
              <w:rPr>
                <w:rFonts w:ascii="Calibri" w:hAnsi="Calibri" w:cs="Calibri"/>
              </w:rPr>
              <w:t>COVID 19 year</w:t>
            </w:r>
          </w:p>
          <w:p w:rsidR="008106C7" w:rsidRPr="004B44E3" w:rsidRDefault="008106C7" w:rsidP="008106C7">
            <w:pPr>
              <w:pStyle w:val="ListParagraph"/>
              <w:numPr>
                <w:ilvl w:val="0"/>
                <w:numId w:val="12"/>
              </w:numPr>
              <w:rPr>
                <w:rFonts w:ascii="Century Gothic" w:hAnsi="Century Gothic" w:cs="Arial"/>
              </w:rPr>
            </w:pPr>
            <w:r w:rsidRPr="004B44E3">
              <w:rPr>
                <w:rFonts w:ascii="Calibri" w:hAnsi="Calibri" w:cs="Calibri"/>
              </w:rPr>
              <w:t>We could see the impact of the year 3 additional swimming from the previous as Year 4 children had much better competitive swimming results at the inter-school competition with Team 2 coming first.</w:t>
            </w:r>
            <w:r w:rsidRPr="004B44E3">
              <w:rPr>
                <w:rFonts w:ascii="Century Gothic" w:hAnsi="Century Gothic" w:cs="Arial"/>
              </w:rPr>
              <w:t xml:space="preserve"> </w:t>
            </w:r>
          </w:p>
        </w:tc>
      </w:tr>
      <w:tr w:rsidR="008106C7" w:rsidRPr="004B44E3" w:rsidTr="009D7818">
        <w:trPr>
          <w:trHeight w:val="131"/>
        </w:trPr>
        <w:tc>
          <w:tcPr>
            <w:tcW w:w="3073" w:type="dxa"/>
            <w:tcBorders>
              <w:top w:val="single" w:sz="4" w:space="0" w:color="auto"/>
              <w:left w:val="single" w:sz="4" w:space="0" w:color="auto"/>
              <w:bottom w:val="single" w:sz="4" w:space="0" w:color="auto"/>
              <w:right w:val="single" w:sz="4" w:space="0" w:color="auto"/>
            </w:tcBorders>
          </w:tcPr>
          <w:p w:rsidR="008106C7" w:rsidRPr="004B44E3" w:rsidRDefault="008106C7" w:rsidP="008106C7">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2020 - 2021</w:t>
            </w:r>
          </w:p>
        </w:tc>
        <w:tc>
          <w:tcPr>
            <w:tcW w:w="2609" w:type="dxa"/>
            <w:tcBorders>
              <w:top w:val="single" w:sz="4" w:space="0" w:color="auto"/>
              <w:left w:val="single" w:sz="4" w:space="0" w:color="auto"/>
              <w:bottom w:val="single" w:sz="4" w:space="0" w:color="auto"/>
              <w:right w:val="single" w:sz="4" w:space="0" w:color="auto"/>
            </w:tcBorders>
          </w:tcPr>
          <w:p w:rsidR="008106C7" w:rsidRPr="004B44E3" w:rsidRDefault="008106C7" w:rsidP="008106C7">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£19,460</w:t>
            </w:r>
          </w:p>
        </w:tc>
        <w:tc>
          <w:tcPr>
            <w:tcW w:w="2609" w:type="dxa"/>
            <w:tcBorders>
              <w:top w:val="single" w:sz="4" w:space="0" w:color="auto"/>
              <w:left w:val="single" w:sz="4" w:space="0" w:color="auto"/>
              <w:bottom w:val="single" w:sz="4" w:space="0" w:color="auto"/>
              <w:right w:val="single" w:sz="4" w:space="0" w:color="auto"/>
            </w:tcBorders>
          </w:tcPr>
          <w:p w:rsidR="008106C7" w:rsidRPr="004B44E3" w:rsidRDefault="008106C7" w:rsidP="008106C7">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£19,350.04</w:t>
            </w:r>
          </w:p>
        </w:tc>
        <w:tc>
          <w:tcPr>
            <w:tcW w:w="6877" w:type="dxa"/>
            <w:tcBorders>
              <w:top w:val="single" w:sz="4" w:space="0" w:color="auto"/>
              <w:left w:val="single" w:sz="4" w:space="0" w:color="auto"/>
              <w:bottom w:val="single" w:sz="4" w:space="0" w:color="auto"/>
              <w:right w:val="single" w:sz="4" w:space="0" w:color="auto"/>
            </w:tcBorders>
          </w:tcPr>
          <w:p w:rsidR="008106C7" w:rsidRPr="004B44E3" w:rsidRDefault="008106C7" w:rsidP="008106C7">
            <w:pPr>
              <w:rPr>
                <w:rFonts w:cstheme="minorHAnsi"/>
              </w:rPr>
            </w:pPr>
            <w:r w:rsidRPr="004B44E3">
              <w:rPr>
                <w:rFonts w:cstheme="minorHAnsi"/>
              </w:rPr>
              <w:t>Another COVID 19 year</w:t>
            </w:r>
          </w:p>
          <w:p w:rsidR="008106C7" w:rsidRPr="004B44E3" w:rsidRDefault="008106C7" w:rsidP="008106C7">
            <w:pPr>
              <w:pStyle w:val="ListParagraph"/>
              <w:numPr>
                <w:ilvl w:val="0"/>
                <w:numId w:val="12"/>
              </w:numPr>
              <w:rPr>
                <w:rFonts w:cstheme="minorHAnsi"/>
              </w:rPr>
            </w:pPr>
            <w:r w:rsidRPr="004B44E3">
              <w:rPr>
                <w:rFonts w:cstheme="minorHAnsi"/>
              </w:rPr>
              <w:t xml:space="preserve">Increased engagement of pupils in regular physical activity </w:t>
            </w:r>
          </w:p>
        </w:tc>
      </w:tr>
      <w:tr w:rsidR="004B44E3" w:rsidRPr="004B44E3" w:rsidTr="009D7818">
        <w:trPr>
          <w:trHeight w:val="131"/>
        </w:trPr>
        <w:tc>
          <w:tcPr>
            <w:tcW w:w="3073" w:type="dxa"/>
            <w:tcBorders>
              <w:top w:val="single" w:sz="4" w:space="0" w:color="auto"/>
              <w:left w:val="single" w:sz="4" w:space="0" w:color="auto"/>
              <w:bottom w:val="single" w:sz="4" w:space="0" w:color="auto"/>
              <w:right w:val="single" w:sz="4" w:space="0" w:color="auto"/>
            </w:tcBorders>
          </w:tcPr>
          <w:p w:rsidR="008106C7" w:rsidRPr="004B44E3" w:rsidRDefault="008106C7" w:rsidP="008106C7">
            <w:pPr>
              <w:pStyle w:val="Default"/>
              <w:rPr>
                <w:rFonts w:asciiTheme="minorHAnsi" w:hAnsiTheme="minorHAnsi" w:cstheme="minorHAnsi"/>
                <w:color w:val="auto"/>
                <w:sz w:val="22"/>
                <w:szCs w:val="22"/>
              </w:rPr>
            </w:pPr>
            <w:r w:rsidRPr="004B44E3">
              <w:rPr>
                <w:rFonts w:asciiTheme="minorHAnsi" w:hAnsiTheme="minorHAnsi" w:cstheme="minorHAnsi"/>
                <w:color w:val="auto"/>
                <w:sz w:val="22"/>
                <w:szCs w:val="22"/>
              </w:rPr>
              <w:t>2021 - 2022</w:t>
            </w:r>
          </w:p>
        </w:tc>
        <w:tc>
          <w:tcPr>
            <w:tcW w:w="2609" w:type="dxa"/>
            <w:tcBorders>
              <w:top w:val="single" w:sz="4" w:space="0" w:color="auto"/>
              <w:left w:val="single" w:sz="4" w:space="0" w:color="auto"/>
              <w:bottom w:val="single" w:sz="4" w:space="0" w:color="auto"/>
              <w:right w:val="single" w:sz="4" w:space="0" w:color="auto"/>
            </w:tcBorders>
          </w:tcPr>
          <w:p w:rsidR="008106C7" w:rsidRPr="004B44E3" w:rsidRDefault="002D092F" w:rsidP="008106C7">
            <w:pPr>
              <w:pStyle w:val="Default"/>
              <w:rPr>
                <w:rFonts w:asciiTheme="minorHAnsi" w:hAnsiTheme="minorHAnsi" w:cstheme="minorHAnsi"/>
                <w:color w:val="auto"/>
                <w:sz w:val="22"/>
                <w:szCs w:val="22"/>
              </w:rPr>
            </w:pPr>
            <w:r w:rsidRPr="004B44E3">
              <w:rPr>
                <w:rFonts w:cstheme="minorHAnsi"/>
                <w:color w:val="auto"/>
              </w:rPr>
              <w:t>£19,589.96</w:t>
            </w:r>
          </w:p>
        </w:tc>
        <w:tc>
          <w:tcPr>
            <w:tcW w:w="2609" w:type="dxa"/>
            <w:tcBorders>
              <w:top w:val="single" w:sz="4" w:space="0" w:color="auto"/>
              <w:left w:val="single" w:sz="4" w:space="0" w:color="auto"/>
              <w:bottom w:val="single" w:sz="4" w:space="0" w:color="auto"/>
              <w:right w:val="single" w:sz="4" w:space="0" w:color="auto"/>
            </w:tcBorders>
          </w:tcPr>
          <w:p w:rsidR="008106C7" w:rsidRPr="004B44E3" w:rsidRDefault="00467D76" w:rsidP="0047452A">
            <w:pPr>
              <w:pStyle w:val="Default"/>
              <w:rPr>
                <w:rFonts w:asciiTheme="minorHAnsi" w:hAnsiTheme="minorHAnsi" w:cstheme="minorHAnsi"/>
                <w:color w:val="auto"/>
                <w:sz w:val="22"/>
                <w:szCs w:val="22"/>
              </w:rPr>
            </w:pPr>
            <w:r w:rsidRPr="004B44E3">
              <w:rPr>
                <w:rFonts w:cstheme="minorHAnsi"/>
              </w:rPr>
              <w:t>£</w:t>
            </w:r>
            <w:r>
              <w:rPr>
                <w:rFonts w:cstheme="minorHAnsi"/>
              </w:rPr>
              <w:t>1</w:t>
            </w:r>
            <w:r w:rsidR="00860CD0">
              <w:rPr>
                <w:rFonts w:cstheme="minorHAnsi"/>
              </w:rPr>
              <w:t>6</w:t>
            </w:r>
            <w:r>
              <w:rPr>
                <w:rFonts w:cstheme="minorHAnsi"/>
              </w:rPr>
              <w:t>,</w:t>
            </w:r>
            <w:r w:rsidR="00FD70D9">
              <w:rPr>
                <w:rFonts w:cstheme="minorHAnsi"/>
              </w:rPr>
              <w:t>3</w:t>
            </w:r>
            <w:r>
              <w:rPr>
                <w:rFonts w:cstheme="minorHAnsi"/>
              </w:rPr>
              <w:t>26.16</w:t>
            </w:r>
          </w:p>
        </w:tc>
        <w:tc>
          <w:tcPr>
            <w:tcW w:w="6877" w:type="dxa"/>
            <w:tcBorders>
              <w:top w:val="single" w:sz="4" w:space="0" w:color="auto"/>
              <w:left w:val="single" w:sz="4" w:space="0" w:color="auto"/>
              <w:bottom w:val="single" w:sz="4" w:space="0" w:color="auto"/>
              <w:right w:val="single" w:sz="4" w:space="0" w:color="auto"/>
            </w:tcBorders>
          </w:tcPr>
          <w:p w:rsidR="008106C7" w:rsidRDefault="0071578F" w:rsidP="00DE70A8">
            <w:pPr>
              <w:pStyle w:val="Default"/>
              <w:rPr>
                <w:rFonts w:asciiTheme="minorHAnsi" w:hAnsiTheme="minorHAnsi" w:cstheme="minorHAnsi"/>
                <w:color w:val="auto"/>
                <w:sz w:val="22"/>
                <w:szCs w:val="22"/>
              </w:rPr>
            </w:pPr>
            <w:r>
              <w:rPr>
                <w:rFonts w:asciiTheme="minorHAnsi" w:hAnsiTheme="minorHAnsi" w:cstheme="minorHAnsi"/>
                <w:color w:val="auto"/>
                <w:sz w:val="22"/>
                <w:szCs w:val="22"/>
              </w:rPr>
              <w:t>Another COVID 19 year</w:t>
            </w:r>
          </w:p>
          <w:p w:rsidR="00467D76" w:rsidRDefault="00467D76" w:rsidP="00467D76">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t>Children were finally able to attend interschool events in person rather than just virtually during Summer term 2022.</w:t>
            </w:r>
          </w:p>
          <w:p w:rsidR="00B04FC6" w:rsidRDefault="00B04FC6" w:rsidP="00467D76">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t>Improved impact</w:t>
            </w:r>
          </w:p>
          <w:p w:rsidR="0071578F" w:rsidRPr="004B44E3" w:rsidRDefault="0071578F" w:rsidP="00DE70A8">
            <w:pPr>
              <w:pStyle w:val="Default"/>
              <w:rPr>
                <w:rFonts w:asciiTheme="minorHAnsi" w:hAnsiTheme="minorHAnsi" w:cstheme="minorHAnsi"/>
                <w:color w:val="auto"/>
                <w:sz w:val="22"/>
                <w:szCs w:val="22"/>
              </w:rPr>
            </w:pPr>
          </w:p>
        </w:tc>
      </w:tr>
    </w:tbl>
    <w:p w:rsidR="00516AF0" w:rsidRPr="004B44E3" w:rsidRDefault="00516AF0" w:rsidP="00516AF0">
      <w:pPr>
        <w:rPr>
          <w:rFonts w:cstheme="minorHAnsi"/>
        </w:rPr>
      </w:pPr>
    </w:p>
    <w:tbl>
      <w:tblPr>
        <w:tblStyle w:val="TableGrid"/>
        <w:tblW w:w="0" w:type="auto"/>
        <w:tblInd w:w="-147" w:type="dxa"/>
        <w:tblLook w:val="04A0" w:firstRow="1" w:lastRow="0" w:firstColumn="1" w:lastColumn="0" w:noHBand="0" w:noVBand="1"/>
      </w:tblPr>
      <w:tblGrid>
        <w:gridCol w:w="5104"/>
        <w:gridCol w:w="4819"/>
        <w:gridCol w:w="4478"/>
      </w:tblGrid>
      <w:tr w:rsidR="008A7AC1" w:rsidRPr="004B44E3" w:rsidTr="008A7AC1">
        <w:tc>
          <w:tcPr>
            <w:tcW w:w="5104" w:type="dxa"/>
            <w:tcBorders>
              <w:bottom w:val="single" w:sz="4" w:space="0" w:color="auto"/>
            </w:tcBorders>
          </w:tcPr>
          <w:p w:rsidR="008A7AC1" w:rsidRPr="004B44E3" w:rsidRDefault="008A7AC1" w:rsidP="00516AF0">
            <w:pPr>
              <w:rPr>
                <w:rFonts w:cstheme="minorHAnsi"/>
                <w:b/>
              </w:rPr>
            </w:pPr>
            <w:r w:rsidRPr="004B44E3">
              <w:rPr>
                <w:rFonts w:cstheme="minorHAnsi"/>
                <w:b/>
              </w:rPr>
              <w:t>Summary of key plans for 2021-2022</w:t>
            </w:r>
          </w:p>
        </w:tc>
        <w:tc>
          <w:tcPr>
            <w:tcW w:w="4819" w:type="dxa"/>
            <w:tcBorders>
              <w:bottom w:val="single" w:sz="4" w:space="0" w:color="auto"/>
            </w:tcBorders>
          </w:tcPr>
          <w:p w:rsidR="008A7AC1" w:rsidRPr="004B44E3" w:rsidRDefault="008A7AC1" w:rsidP="00516AF0">
            <w:pPr>
              <w:rPr>
                <w:rFonts w:cstheme="minorHAnsi"/>
                <w:b/>
              </w:rPr>
            </w:pPr>
            <w:r w:rsidRPr="004B44E3">
              <w:rPr>
                <w:rFonts w:cstheme="minorHAnsi"/>
                <w:b/>
              </w:rPr>
              <w:t>Summary of key achievements for 2021-2022</w:t>
            </w:r>
          </w:p>
        </w:tc>
        <w:tc>
          <w:tcPr>
            <w:tcW w:w="4478" w:type="dxa"/>
            <w:tcBorders>
              <w:bottom w:val="single" w:sz="4" w:space="0" w:color="auto"/>
            </w:tcBorders>
          </w:tcPr>
          <w:p w:rsidR="008A7AC1" w:rsidRPr="004B44E3" w:rsidRDefault="008A7AC1" w:rsidP="005B629B">
            <w:pPr>
              <w:rPr>
                <w:rFonts w:cstheme="minorHAnsi"/>
                <w:b/>
              </w:rPr>
            </w:pPr>
            <w:r w:rsidRPr="004B44E3">
              <w:rPr>
                <w:rFonts w:cstheme="minorHAnsi"/>
                <w:b/>
              </w:rPr>
              <w:t>Summary of key plans for 2022-2023</w:t>
            </w:r>
          </w:p>
        </w:tc>
      </w:tr>
      <w:tr w:rsidR="009767D2" w:rsidRPr="004B44E3" w:rsidTr="008A7AC1">
        <w:tc>
          <w:tcPr>
            <w:tcW w:w="5104" w:type="dxa"/>
            <w:tcBorders>
              <w:bottom w:val="single" w:sz="4" w:space="0" w:color="auto"/>
            </w:tcBorders>
          </w:tcPr>
          <w:p w:rsidR="009767D2" w:rsidRPr="004B44E3" w:rsidRDefault="009767D2" w:rsidP="009767D2">
            <w:pPr>
              <w:rPr>
                <w:rFonts w:cstheme="minorHAnsi"/>
              </w:rPr>
            </w:pPr>
            <w:r w:rsidRPr="004B44E3">
              <w:rPr>
                <w:rFonts w:cstheme="minorHAnsi"/>
              </w:rPr>
              <w:t>•</w:t>
            </w:r>
            <w:r w:rsidRPr="004B44E3">
              <w:rPr>
                <w:rFonts w:cstheme="minorHAnsi"/>
              </w:rPr>
              <w:tab/>
            </w:r>
            <w:r w:rsidRPr="00B04FC6">
              <w:rPr>
                <w:rFonts w:cstheme="minorHAnsi"/>
                <w:highlight w:val="green"/>
              </w:rPr>
              <w:t xml:space="preserve">To broaden community </w:t>
            </w:r>
            <w:r w:rsidRPr="007A5214">
              <w:rPr>
                <w:rFonts w:cstheme="minorHAnsi"/>
                <w:highlight w:val="green"/>
              </w:rPr>
              <w:t>links and achieve the platinum sports award.</w:t>
            </w:r>
          </w:p>
          <w:p w:rsidR="009767D2" w:rsidRPr="004B44E3" w:rsidRDefault="009767D2" w:rsidP="009767D2">
            <w:pPr>
              <w:rPr>
                <w:rFonts w:cstheme="minorHAnsi"/>
              </w:rPr>
            </w:pPr>
          </w:p>
          <w:p w:rsidR="009767D2" w:rsidRPr="00B04FC6" w:rsidRDefault="009767D2" w:rsidP="009767D2">
            <w:pPr>
              <w:rPr>
                <w:rFonts w:cstheme="minorHAnsi"/>
                <w:highlight w:val="green"/>
              </w:rPr>
            </w:pPr>
            <w:r w:rsidRPr="00B04FC6">
              <w:rPr>
                <w:rFonts w:cstheme="minorHAnsi"/>
                <w:highlight w:val="green"/>
              </w:rPr>
              <w:lastRenderedPageBreak/>
              <w:t>•</w:t>
            </w:r>
            <w:r w:rsidRPr="00B04FC6">
              <w:rPr>
                <w:rFonts w:cstheme="minorHAnsi"/>
                <w:highlight w:val="green"/>
              </w:rPr>
              <w:tab/>
              <w:t xml:space="preserve">To continue to offer cultural capital and enrichment opportunities linked to physical education, sport and physical activity whilst developing teaching knowledge and understanding and confidence. </w:t>
            </w:r>
          </w:p>
          <w:p w:rsidR="009767D2" w:rsidRPr="00B04FC6" w:rsidRDefault="009767D2" w:rsidP="009767D2">
            <w:pPr>
              <w:rPr>
                <w:rFonts w:cstheme="minorHAnsi"/>
                <w:highlight w:val="green"/>
              </w:rPr>
            </w:pPr>
          </w:p>
          <w:p w:rsidR="009767D2" w:rsidRPr="00B04FC6" w:rsidRDefault="009767D2" w:rsidP="009767D2">
            <w:pPr>
              <w:rPr>
                <w:rFonts w:cstheme="minorHAnsi"/>
                <w:highlight w:val="green"/>
              </w:rPr>
            </w:pPr>
            <w:r w:rsidRPr="00B04FC6">
              <w:rPr>
                <w:rFonts w:cstheme="minorHAnsi"/>
                <w:highlight w:val="green"/>
              </w:rPr>
              <w:t>•</w:t>
            </w:r>
            <w:r w:rsidRPr="00B04FC6">
              <w:rPr>
                <w:rFonts w:cstheme="minorHAnsi"/>
                <w:highlight w:val="green"/>
              </w:rPr>
              <w:tab/>
              <w:t>To continue to target the least active and vulnerable groups.</w:t>
            </w:r>
          </w:p>
          <w:p w:rsidR="009767D2" w:rsidRPr="00B04FC6" w:rsidRDefault="009767D2" w:rsidP="009767D2">
            <w:pPr>
              <w:rPr>
                <w:rFonts w:cstheme="minorHAnsi"/>
                <w:highlight w:val="green"/>
              </w:rPr>
            </w:pPr>
          </w:p>
          <w:p w:rsidR="009767D2" w:rsidRPr="00B04FC6" w:rsidRDefault="009767D2" w:rsidP="009767D2">
            <w:pPr>
              <w:rPr>
                <w:rFonts w:cstheme="minorHAnsi"/>
                <w:highlight w:val="green"/>
              </w:rPr>
            </w:pPr>
            <w:r w:rsidRPr="007A5214">
              <w:rPr>
                <w:rFonts w:cstheme="minorHAnsi"/>
              </w:rPr>
              <w:t>•</w:t>
            </w:r>
            <w:r w:rsidRPr="007A5214">
              <w:rPr>
                <w:rFonts w:cstheme="minorHAnsi"/>
              </w:rPr>
              <w:tab/>
              <w:t>To support staff in providing more cross curricular links which involve the outdoors and physical activity.</w:t>
            </w:r>
          </w:p>
          <w:p w:rsidR="009767D2" w:rsidRPr="00B04FC6" w:rsidRDefault="009767D2" w:rsidP="009767D2">
            <w:pPr>
              <w:rPr>
                <w:rFonts w:cstheme="minorHAnsi"/>
                <w:highlight w:val="green"/>
              </w:rPr>
            </w:pPr>
          </w:p>
          <w:p w:rsidR="009767D2" w:rsidRPr="004B44E3" w:rsidRDefault="009767D2" w:rsidP="009767D2">
            <w:pPr>
              <w:rPr>
                <w:rFonts w:cstheme="minorHAnsi"/>
              </w:rPr>
            </w:pPr>
            <w:r w:rsidRPr="00B04FC6">
              <w:rPr>
                <w:rFonts w:cstheme="minorHAnsi"/>
                <w:highlight w:val="green"/>
              </w:rPr>
              <w:t>•</w:t>
            </w:r>
            <w:r w:rsidRPr="00B04FC6">
              <w:rPr>
                <w:rFonts w:cstheme="minorHAnsi"/>
                <w:highlight w:val="green"/>
              </w:rPr>
              <w:tab/>
              <w:t>To support staffs QFT in continuing to develop the PE curriculum focussing on physical activity, mental health and wellbeing.</w:t>
            </w:r>
          </w:p>
        </w:tc>
        <w:tc>
          <w:tcPr>
            <w:tcW w:w="4819" w:type="dxa"/>
            <w:tcBorders>
              <w:bottom w:val="single" w:sz="4" w:space="0" w:color="auto"/>
            </w:tcBorders>
          </w:tcPr>
          <w:p w:rsidR="009767D2" w:rsidRDefault="009767D2" w:rsidP="009767D2">
            <w:pPr>
              <w:rPr>
                <w:rFonts w:cstheme="minorHAnsi"/>
                <w:color w:val="000000" w:themeColor="text1"/>
              </w:rPr>
            </w:pPr>
            <w:r>
              <w:rPr>
                <w:rFonts w:cstheme="minorHAnsi"/>
                <w:color w:val="000000" w:themeColor="text1"/>
              </w:rPr>
              <w:lastRenderedPageBreak/>
              <w:t>Another COVID year but much of the sports premium was still achieved</w:t>
            </w:r>
            <w:r w:rsidR="007A5214">
              <w:rPr>
                <w:rFonts w:cstheme="minorHAnsi"/>
                <w:color w:val="000000" w:themeColor="text1"/>
              </w:rPr>
              <w:t xml:space="preserve"> and the </w:t>
            </w:r>
            <w:r w:rsidR="007A5214" w:rsidRPr="00FD70D9">
              <w:rPr>
                <w:rFonts w:cstheme="minorHAnsi"/>
                <w:color w:val="000000" w:themeColor="text1"/>
                <w:highlight w:val="green"/>
              </w:rPr>
              <w:t xml:space="preserve">Platinum sports award </w:t>
            </w:r>
            <w:r w:rsidR="007A5214">
              <w:rPr>
                <w:rFonts w:cstheme="minorHAnsi"/>
                <w:color w:val="000000" w:themeColor="text1"/>
                <w:highlight w:val="green"/>
              </w:rPr>
              <w:t xml:space="preserve">was </w:t>
            </w:r>
            <w:r w:rsidR="007A5214" w:rsidRPr="00FD70D9">
              <w:rPr>
                <w:rFonts w:cstheme="minorHAnsi"/>
                <w:color w:val="000000" w:themeColor="text1"/>
                <w:highlight w:val="green"/>
              </w:rPr>
              <w:t>achieved</w:t>
            </w:r>
            <w:r w:rsidR="007A5214">
              <w:rPr>
                <w:rFonts w:cstheme="minorHAnsi"/>
                <w:color w:val="000000" w:themeColor="text1"/>
                <w:highlight w:val="green"/>
              </w:rPr>
              <w:t>.</w:t>
            </w:r>
          </w:p>
          <w:p w:rsidR="009767D2" w:rsidRDefault="009767D2" w:rsidP="009767D2">
            <w:pPr>
              <w:rPr>
                <w:rFonts w:cstheme="minorHAnsi"/>
                <w:color w:val="000000" w:themeColor="text1"/>
              </w:rPr>
            </w:pPr>
          </w:p>
          <w:p w:rsidR="007A5214" w:rsidRDefault="007A5214" w:rsidP="007A5214">
            <w:pPr>
              <w:pStyle w:val="ListParagraph"/>
              <w:numPr>
                <w:ilvl w:val="0"/>
                <w:numId w:val="22"/>
              </w:numPr>
              <w:rPr>
                <w:rFonts w:cstheme="minorHAnsi"/>
                <w:color w:val="000000" w:themeColor="text1"/>
              </w:rPr>
            </w:pPr>
            <w:r w:rsidRPr="009671FA">
              <w:rPr>
                <w:rFonts w:cstheme="minorHAnsi"/>
                <w:color w:val="000000" w:themeColor="text1"/>
                <w:highlight w:val="green"/>
              </w:rPr>
              <w:lastRenderedPageBreak/>
              <w:t>Children clearly enjoyed the enrichment opportunities of ice-skating and cultural dance workshops.</w:t>
            </w:r>
            <w:r>
              <w:rPr>
                <w:rFonts w:cstheme="minorHAnsi"/>
                <w:color w:val="000000" w:themeColor="text1"/>
              </w:rPr>
              <w:t xml:space="preserve"> </w:t>
            </w:r>
          </w:p>
          <w:p w:rsidR="007A5214" w:rsidRDefault="007A5214" w:rsidP="007A5214">
            <w:pPr>
              <w:pStyle w:val="ListParagraph"/>
              <w:rPr>
                <w:rFonts w:cstheme="minorHAnsi"/>
                <w:color w:val="000000" w:themeColor="text1"/>
              </w:rPr>
            </w:pPr>
          </w:p>
          <w:p w:rsidR="009767D2" w:rsidRPr="00B04FC6" w:rsidRDefault="009767D2" w:rsidP="009767D2">
            <w:pPr>
              <w:pStyle w:val="ListParagraph"/>
              <w:numPr>
                <w:ilvl w:val="0"/>
                <w:numId w:val="22"/>
              </w:numPr>
              <w:rPr>
                <w:rFonts w:cstheme="minorHAnsi"/>
                <w:color w:val="000000" w:themeColor="text1"/>
                <w:highlight w:val="green"/>
              </w:rPr>
            </w:pPr>
            <w:r w:rsidRPr="00B04FC6">
              <w:rPr>
                <w:rFonts w:cstheme="minorHAnsi"/>
                <w:color w:val="000000" w:themeColor="text1"/>
                <w:highlight w:val="green"/>
              </w:rPr>
              <w:t>We were able to get 41% of the identified least active children to attend a club. We also had 33% of PP children (years 1 -4) attended in summer 1 and 41% of PP children (years 1-4) attended a club (some of these are the same as summer 1) in summer 2.</w:t>
            </w:r>
          </w:p>
          <w:p w:rsidR="009767D2" w:rsidRPr="00B04FC6" w:rsidRDefault="009767D2" w:rsidP="00493D7D">
            <w:pPr>
              <w:rPr>
                <w:rFonts w:cstheme="minorHAnsi"/>
                <w:color w:val="000000" w:themeColor="text1"/>
                <w:highlight w:val="green"/>
              </w:rPr>
            </w:pPr>
          </w:p>
          <w:p w:rsidR="009767D2" w:rsidRPr="00B04FC6" w:rsidRDefault="009767D2" w:rsidP="009767D2">
            <w:pPr>
              <w:pStyle w:val="ListParagraph"/>
              <w:numPr>
                <w:ilvl w:val="0"/>
                <w:numId w:val="22"/>
              </w:numPr>
              <w:rPr>
                <w:rFonts w:cstheme="minorHAnsi"/>
                <w:color w:val="000000" w:themeColor="text1"/>
                <w:highlight w:val="green"/>
              </w:rPr>
            </w:pPr>
            <w:r w:rsidRPr="00B04FC6">
              <w:rPr>
                <w:rFonts w:cstheme="minorHAnsi"/>
                <w:color w:val="000000" w:themeColor="text1"/>
                <w:highlight w:val="green"/>
              </w:rPr>
              <w:t xml:space="preserve">The school was still able to attend a range of festivals </w:t>
            </w:r>
            <w:r w:rsidR="009F2E0F" w:rsidRPr="00B04FC6">
              <w:rPr>
                <w:rFonts w:cstheme="minorHAnsi"/>
                <w:color w:val="000000" w:themeColor="text1"/>
                <w:highlight w:val="green"/>
              </w:rPr>
              <w:t>in person towards the end of the year. Every year 4 pupil attended at least one festival in person</w:t>
            </w:r>
            <w:r w:rsidRPr="00B04FC6">
              <w:rPr>
                <w:rFonts w:cstheme="minorHAnsi"/>
                <w:color w:val="000000" w:themeColor="text1"/>
                <w:highlight w:val="green"/>
              </w:rPr>
              <w:t>.</w:t>
            </w:r>
          </w:p>
          <w:p w:rsidR="009767D2" w:rsidRPr="00B04FC6" w:rsidRDefault="009767D2" w:rsidP="009767D2">
            <w:pPr>
              <w:pStyle w:val="ListParagraph"/>
              <w:rPr>
                <w:rFonts w:cstheme="minorHAnsi"/>
                <w:color w:val="000000" w:themeColor="text1"/>
                <w:highlight w:val="green"/>
              </w:rPr>
            </w:pPr>
          </w:p>
          <w:p w:rsidR="00FD70D9" w:rsidRPr="007A5214" w:rsidRDefault="00493D7D" w:rsidP="007A5214">
            <w:pPr>
              <w:pStyle w:val="ListParagraph"/>
              <w:numPr>
                <w:ilvl w:val="0"/>
                <w:numId w:val="22"/>
              </w:numPr>
              <w:rPr>
                <w:rFonts w:cstheme="minorHAnsi"/>
                <w:color w:val="000000" w:themeColor="text1"/>
                <w:highlight w:val="green"/>
              </w:rPr>
            </w:pPr>
            <w:r w:rsidRPr="00B04FC6">
              <w:rPr>
                <w:rFonts w:cstheme="minorHAnsi"/>
                <w:color w:val="000000" w:themeColor="text1"/>
                <w:highlight w:val="green"/>
              </w:rPr>
              <w:t>Continuation</w:t>
            </w:r>
            <w:r w:rsidR="009767D2" w:rsidRPr="00B04FC6">
              <w:rPr>
                <w:rFonts w:cstheme="minorHAnsi"/>
                <w:color w:val="000000" w:themeColor="text1"/>
                <w:highlight w:val="green"/>
              </w:rPr>
              <w:t xml:space="preserve"> of activity tracker across the school has helped to evidence all the opportunities for children to increase their physical activity which has been support by home and the PTA.</w:t>
            </w:r>
            <w:bookmarkStart w:id="2" w:name="_GoBack"/>
            <w:bookmarkEnd w:id="2"/>
          </w:p>
        </w:tc>
        <w:tc>
          <w:tcPr>
            <w:tcW w:w="4478" w:type="dxa"/>
            <w:tcBorders>
              <w:bottom w:val="single" w:sz="4" w:space="0" w:color="auto"/>
            </w:tcBorders>
          </w:tcPr>
          <w:p w:rsidR="009767D2" w:rsidRPr="00FD70D9" w:rsidRDefault="009767D2" w:rsidP="00FD70D9">
            <w:pPr>
              <w:pStyle w:val="ListParagraph"/>
              <w:numPr>
                <w:ilvl w:val="0"/>
                <w:numId w:val="22"/>
              </w:numPr>
              <w:rPr>
                <w:rFonts w:cstheme="minorHAnsi"/>
              </w:rPr>
            </w:pPr>
            <w:r w:rsidRPr="00FD70D9">
              <w:rPr>
                <w:rFonts w:cstheme="minorHAnsi"/>
              </w:rPr>
              <w:lastRenderedPageBreak/>
              <w:t>To support staff in providing more cross curricular links which involve the outdoors and physical activity.</w:t>
            </w:r>
          </w:p>
          <w:p w:rsidR="009767D2" w:rsidRPr="00FD70D9" w:rsidRDefault="009767D2" w:rsidP="00FD70D9">
            <w:pPr>
              <w:pStyle w:val="ListParagraph"/>
              <w:numPr>
                <w:ilvl w:val="0"/>
                <w:numId w:val="22"/>
              </w:numPr>
              <w:rPr>
                <w:rFonts w:cstheme="minorHAnsi"/>
              </w:rPr>
            </w:pPr>
            <w:r w:rsidRPr="00FD70D9">
              <w:rPr>
                <w:rFonts w:cstheme="minorHAnsi"/>
              </w:rPr>
              <w:lastRenderedPageBreak/>
              <w:t xml:space="preserve">To continue to offer cultural capital and enrichment opportunities linked to physical education, sport and physical activity whilst developing teaching knowledge and understanding and confidence. </w:t>
            </w:r>
          </w:p>
          <w:p w:rsidR="009767D2" w:rsidRPr="00FD70D9" w:rsidRDefault="009767D2" w:rsidP="00FD70D9">
            <w:pPr>
              <w:pStyle w:val="ListParagraph"/>
              <w:numPr>
                <w:ilvl w:val="0"/>
                <w:numId w:val="22"/>
              </w:numPr>
              <w:rPr>
                <w:rFonts w:cstheme="minorHAnsi"/>
              </w:rPr>
            </w:pPr>
            <w:r w:rsidRPr="00FD70D9">
              <w:rPr>
                <w:rFonts w:cstheme="minorHAnsi"/>
              </w:rPr>
              <w:t xml:space="preserve">To broaden community links </w:t>
            </w:r>
            <w:r w:rsidR="00FD70D9" w:rsidRPr="00FD70D9">
              <w:rPr>
                <w:rFonts w:cstheme="minorHAnsi"/>
              </w:rPr>
              <w:t>and support families in being more physically active.</w:t>
            </w:r>
          </w:p>
          <w:p w:rsidR="009767D2" w:rsidRPr="00FD70D9" w:rsidRDefault="009767D2" w:rsidP="00FD70D9">
            <w:pPr>
              <w:pStyle w:val="ListParagraph"/>
              <w:numPr>
                <w:ilvl w:val="0"/>
                <w:numId w:val="22"/>
              </w:numPr>
              <w:rPr>
                <w:rFonts w:cstheme="minorHAnsi"/>
              </w:rPr>
            </w:pPr>
            <w:r w:rsidRPr="00FD70D9">
              <w:rPr>
                <w:rFonts w:cstheme="minorHAnsi"/>
              </w:rPr>
              <w:t>To support staff in continuing to develop the PE curriculum focussing on physical activity, mental health and wellbeing.</w:t>
            </w:r>
          </w:p>
        </w:tc>
      </w:tr>
    </w:tbl>
    <w:p w:rsidR="00516AF0" w:rsidRPr="004B44E3" w:rsidRDefault="00516AF0" w:rsidP="00516AF0">
      <w:pPr>
        <w:rPr>
          <w:rFonts w:cstheme="minorHAnsi"/>
        </w:rPr>
      </w:pPr>
    </w:p>
    <w:tbl>
      <w:tblPr>
        <w:tblStyle w:val="TableGrid"/>
        <w:tblW w:w="0" w:type="auto"/>
        <w:tblLook w:val="04A0" w:firstRow="1" w:lastRow="0" w:firstColumn="1" w:lastColumn="0" w:noHBand="0" w:noVBand="1"/>
      </w:tblPr>
      <w:tblGrid>
        <w:gridCol w:w="4751"/>
        <w:gridCol w:w="4751"/>
        <w:gridCol w:w="4752"/>
      </w:tblGrid>
      <w:tr w:rsidR="005B629B" w:rsidRPr="004B44E3" w:rsidTr="005B629B">
        <w:tc>
          <w:tcPr>
            <w:tcW w:w="9502" w:type="dxa"/>
            <w:gridSpan w:val="2"/>
          </w:tcPr>
          <w:p w:rsidR="005B629B" w:rsidRPr="004B44E3" w:rsidRDefault="005B629B" w:rsidP="005B629B">
            <w:pPr>
              <w:jc w:val="center"/>
              <w:rPr>
                <w:rFonts w:cstheme="minorHAnsi"/>
                <w:b/>
              </w:rPr>
            </w:pPr>
            <w:r w:rsidRPr="004B44E3">
              <w:rPr>
                <w:rFonts w:cstheme="minorHAnsi"/>
                <w:b/>
              </w:rPr>
              <w:t>Signed off by</w:t>
            </w:r>
          </w:p>
        </w:tc>
        <w:tc>
          <w:tcPr>
            <w:tcW w:w="4752" w:type="dxa"/>
          </w:tcPr>
          <w:p w:rsidR="005B629B" w:rsidRPr="004B44E3" w:rsidRDefault="005B629B" w:rsidP="005B629B">
            <w:pPr>
              <w:jc w:val="center"/>
              <w:rPr>
                <w:rFonts w:cstheme="minorHAnsi"/>
                <w:b/>
              </w:rPr>
            </w:pPr>
            <w:r w:rsidRPr="004B44E3">
              <w:rPr>
                <w:rFonts w:cstheme="minorHAnsi"/>
                <w:b/>
              </w:rPr>
              <w:t>Date</w:t>
            </w:r>
          </w:p>
        </w:tc>
      </w:tr>
      <w:tr w:rsidR="005B629B" w:rsidRPr="004B44E3" w:rsidTr="005B629B">
        <w:tc>
          <w:tcPr>
            <w:tcW w:w="4751" w:type="dxa"/>
          </w:tcPr>
          <w:p w:rsidR="005B629B" w:rsidRPr="004B44E3" w:rsidRDefault="005B629B" w:rsidP="00516AF0">
            <w:pPr>
              <w:rPr>
                <w:rFonts w:cstheme="minorHAnsi"/>
              </w:rPr>
            </w:pPr>
            <w:r w:rsidRPr="004B44E3">
              <w:rPr>
                <w:rFonts w:cstheme="minorHAnsi"/>
              </w:rPr>
              <w:t>PE Lead</w:t>
            </w:r>
          </w:p>
          <w:p w:rsidR="005B629B" w:rsidRPr="004B44E3" w:rsidRDefault="005B629B" w:rsidP="00516AF0">
            <w:pPr>
              <w:rPr>
                <w:rFonts w:cstheme="minorHAnsi"/>
              </w:rPr>
            </w:pPr>
          </w:p>
        </w:tc>
        <w:tc>
          <w:tcPr>
            <w:tcW w:w="4751" w:type="dxa"/>
          </w:tcPr>
          <w:p w:rsidR="005B629B" w:rsidRPr="004B44E3" w:rsidRDefault="0070166F" w:rsidP="00516AF0">
            <w:pPr>
              <w:rPr>
                <w:rFonts w:cstheme="minorHAnsi"/>
              </w:rPr>
            </w:pPr>
            <w:r w:rsidRPr="004B44E3">
              <w:rPr>
                <w:rFonts w:cstheme="minorHAnsi"/>
              </w:rPr>
              <w:t>Sophie Hale</w:t>
            </w:r>
          </w:p>
        </w:tc>
        <w:tc>
          <w:tcPr>
            <w:tcW w:w="4752" w:type="dxa"/>
          </w:tcPr>
          <w:p w:rsidR="005B629B" w:rsidRPr="004B44E3" w:rsidRDefault="0070166F" w:rsidP="00516AF0">
            <w:pPr>
              <w:rPr>
                <w:rFonts w:cstheme="minorHAnsi"/>
              </w:rPr>
            </w:pPr>
            <w:r w:rsidRPr="004B44E3">
              <w:rPr>
                <w:rFonts w:cstheme="minorHAnsi"/>
              </w:rPr>
              <w:t>6</w:t>
            </w:r>
            <w:r w:rsidRPr="004B44E3">
              <w:rPr>
                <w:rFonts w:cstheme="minorHAnsi"/>
                <w:vertAlign w:val="superscript"/>
              </w:rPr>
              <w:t>th</w:t>
            </w:r>
            <w:r w:rsidRPr="004B44E3">
              <w:rPr>
                <w:rFonts w:cstheme="minorHAnsi"/>
              </w:rPr>
              <w:t xml:space="preserve"> June 2022</w:t>
            </w:r>
          </w:p>
        </w:tc>
      </w:tr>
      <w:tr w:rsidR="005B629B" w:rsidRPr="004B44E3" w:rsidTr="005B629B">
        <w:tc>
          <w:tcPr>
            <w:tcW w:w="4751" w:type="dxa"/>
          </w:tcPr>
          <w:p w:rsidR="005B629B" w:rsidRPr="004B44E3" w:rsidRDefault="005B629B" w:rsidP="00516AF0">
            <w:pPr>
              <w:rPr>
                <w:rFonts w:cstheme="minorHAnsi"/>
              </w:rPr>
            </w:pPr>
            <w:r w:rsidRPr="004B44E3">
              <w:rPr>
                <w:rFonts w:cstheme="minorHAnsi"/>
              </w:rPr>
              <w:t>Headteacher</w:t>
            </w:r>
          </w:p>
          <w:p w:rsidR="005B629B" w:rsidRPr="004B44E3" w:rsidRDefault="005B629B" w:rsidP="00516AF0">
            <w:pPr>
              <w:rPr>
                <w:rFonts w:cstheme="minorHAnsi"/>
              </w:rPr>
            </w:pPr>
          </w:p>
        </w:tc>
        <w:tc>
          <w:tcPr>
            <w:tcW w:w="4751" w:type="dxa"/>
          </w:tcPr>
          <w:p w:rsidR="005B629B" w:rsidRPr="004B44E3" w:rsidRDefault="00D12A21" w:rsidP="00516AF0">
            <w:pPr>
              <w:rPr>
                <w:rFonts w:cstheme="minorHAnsi"/>
              </w:rPr>
            </w:pPr>
            <w:r>
              <w:rPr>
                <w:rFonts w:cstheme="minorHAnsi"/>
              </w:rPr>
              <w:t>Nicki Walker</w:t>
            </w:r>
          </w:p>
        </w:tc>
        <w:tc>
          <w:tcPr>
            <w:tcW w:w="4752" w:type="dxa"/>
          </w:tcPr>
          <w:p w:rsidR="005B629B" w:rsidRPr="004B44E3" w:rsidRDefault="00D12A21" w:rsidP="00516AF0">
            <w:pPr>
              <w:rPr>
                <w:rFonts w:cstheme="minorHAnsi"/>
              </w:rPr>
            </w:pPr>
            <w:r>
              <w:rPr>
                <w:rFonts w:cstheme="minorHAnsi"/>
              </w:rPr>
              <w:t>June 2022</w:t>
            </w:r>
          </w:p>
        </w:tc>
      </w:tr>
      <w:tr w:rsidR="005B629B" w:rsidRPr="004B44E3" w:rsidTr="005B629B">
        <w:tc>
          <w:tcPr>
            <w:tcW w:w="4751" w:type="dxa"/>
          </w:tcPr>
          <w:p w:rsidR="005B629B" w:rsidRPr="004B44E3" w:rsidRDefault="005B629B" w:rsidP="00516AF0">
            <w:pPr>
              <w:rPr>
                <w:rFonts w:cstheme="minorHAnsi"/>
              </w:rPr>
            </w:pPr>
            <w:r w:rsidRPr="004B44E3">
              <w:rPr>
                <w:rFonts w:cstheme="minorHAnsi"/>
              </w:rPr>
              <w:t>Governor</w:t>
            </w:r>
          </w:p>
          <w:p w:rsidR="005B629B" w:rsidRPr="004B44E3" w:rsidRDefault="005B629B" w:rsidP="00516AF0">
            <w:pPr>
              <w:rPr>
                <w:rFonts w:cstheme="minorHAnsi"/>
              </w:rPr>
            </w:pPr>
          </w:p>
        </w:tc>
        <w:tc>
          <w:tcPr>
            <w:tcW w:w="4751" w:type="dxa"/>
          </w:tcPr>
          <w:p w:rsidR="005B629B" w:rsidRPr="004B44E3" w:rsidRDefault="005B629B" w:rsidP="00516AF0">
            <w:pPr>
              <w:rPr>
                <w:rFonts w:cstheme="minorHAnsi"/>
              </w:rPr>
            </w:pPr>
          </w:p>
        </w:tc>
        <w:tc>
          <w:tcPr>
            <w:tcW w:w="4752" w:type="dxa"/>
          </w:tcPr>
          <w:p w:rsidR="005B629B" w:rsidRPr="004B44E3" w:rsidRDefault="005B629B" w:rsidP="00516AF0">
            <w:pPr>
              <w:rPr>
                <w:rFonts w:cstheme="minorHAnsi"/>
              </w:rPr>
            </w:pPr>
          </w:p>
        </w:tc>
      </w:tr>
    </w:tbl>
    <w:p w:rsidR="00516AF0" w:rsidRPr="004B44E3" w:rsidRDefault="00516AF0" w:rsidP="00516AF0">
      <w:pPr>
        <w:rPr>
          <w:rFonts w:cstheme="minorHAnsi"/>
        </w:rPr>
      </w:pPr>
    </w:p>
    <w:sectPr w:rsidR="00516AF0" w:rsidRPr="004B44E3" w:rsidSect="00E85A55">
      <w:pgSz w:w="16838" w:h="11906" w:orient="landscape"/>
      <w:pgMar w:top="851" w:right="144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666A"/>
    <w:multiLevelType w:val="multilevel"/>
    <w:tmpl w:val="669E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327F9"/>
    <w:multiLevelType w:val="hybridMultilevel"/>
    <w:tmpl w:val="553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C2FB2"/>
    <w:multiLevelType w:val="hybridMultilevel"/>
    <w:tmpl w:val="F6E0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72034"/>
    <w:multiLevelType w:val="hybridMultilevel"/>
    <w:tmpl w:val="4CF8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55F2F"/>
    <w:multiLevelType w:val="hybridMultilevel"/>
    <w:tmpl w:val="B7B4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67A19"/>
    <w:multiLevelType w:val="hybridMultilevel"/>
    <w:tmpl w:val="6BBA1710"/>
    <w:lvl w:ilvl="0" w:tplc="9DEACAE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509BD"/>
    <w:multiLevelType w:val="hybridMultilevel"/>
    <w:tmpl w:val="9DCC4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62105"/>
    <w:multiLevelType w:val="hybridMultilevel"/>
    <w:tmpl w:val="9DBA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C5CF2"/>
    <w:multiLevelType w:val="hybridMultilevel"/>
    <w:tmpl w:val="54DC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660FE"/>
    <w:multiLevelType w:val="hybridMultilevel"/>
    <w:tmpl w:val="1A4AEADA"/>
    <w:lvl w:ilvl="0" w:tplc="EAA42D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BD3EE0"/>
    <w:multiLevelType w:val="hybridMultilevel"/>
    <w:tmpl w:val="D44AD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951B0"/>
    <w:multiLevelType w:val="hybridMultilevel"/>
    <w:tmpl w:val="25B6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F7C4C"/>
    <w:multiLevelType w:val="hybridMultilevel"/>
    <w:tmpl w:val="ABA6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E1A79"/>
    <w:multiLevelType w:val="hybridMultilevel"/>
    <w:tmpl w:val="B254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866171"/>
    <w:multiLevelType w:val="hybridMultilevel"/>
    <w:tmpl w:val="0E2E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0E2431"/>
    <w:multiLevelType w:val="hybridMultilevel"/>
    <w:tmpl w:val="4E101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65318"/>
    <w:multiLevelType w:val="hybridMultilevel"/>
    <w:tmpl w:val="2204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7A5671"/>
    <w:multiLevelType w:val="hybridMultilevel"/>
    <w:tmpl w:val="DC6CC110"/>
    <w:lvl w:ilvl="0" w:tplc="EAA42D3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93F27"/>
    <w:multiLevelType w:val="hybridMultilevel"/>
    <w:tmpl w:val="15A6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33E94"/>
    <w:multiLevelType w:val="multilevel"/>
    <w:tmpl w:val="1AFA5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03048"/>
    <w:multiLevelType w:val="hybridMultilevel"/>
    <w:tmpl w:val="EAC0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0B6914"/>
    <w:multiLevelType w:val="hybridMultilevel"/>
    <w:tmpl w:val="F4AE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024F33"/>
    <w:multiLevelType w:val="hybridMultilevel"/>
    <w:tmpl w:val="F134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5"/>
  </w:num>
  <w:num w:numId="5">
    <w:abstractNumId w:val="17"/>
  </w:num>
  <w:num w:numId="6">
    <w:abstractNumId w:val="12"/>
  </w:num>
  <w:num w:numId="7">
    <w:abstractNumId w:val="3"/>
  </w:num>
  <w:num w:numId="8">
    <w:abstractNumId w:val="19"/>
  </w:num>
  <w:num w:numId="9">
    <w:abstractNumId w:val="0"/>
  </w:num>
  <w:num w:numId="10">
    <w:abstractNumId w:val="6"/>
  </w:num>
  <w:num w:numId="11">
    <w:abstractNumId w:val="20"/>
  </w:num>
  <w:num w:numId="12">
    <w:abstractNumId w:val="8"/>
  </w:num>
  <w:num w:numId="13">
    <w:abstractNumId w:val="7"/>
  </w:num>
  <w:num w:numId="14">
    <w:abstractNumId w:val="14"/>
  </w:num>
  <w:num w:numId="15">
    <w:abstractNumId w:val="18"/>
  </w:num>
  <w:num w:numId="16">
    <w:abstractNumId w:val="13"/>
  </w:num>
  <w:num w:numId="17">
    <w:abstractNumId w:val="1"/>
  </w:num>
  <w:num w:numId="18">
    <w:abstractNumId w:val="21"/>
  </w:num>
  <w:num w:numId="19">
    <w:abstractNumId w:val="10"/>
  </w:num>
  <w:num w:numId="20">
    <w:abstractNumId w:val="16"/>
  </w:num>
  <w:num w:numId="21">
    <w:abstractNumId w:val="4"/>
  </w:num>
  <w:num w:numId="22">
    <w:abstractNumId w:val="2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B5"/>
    <w:rsid w:val="0000462E"/>
    <w:rsid w:val="00010735"/>
    <w:rsid w:val="00024DFD"/>
    <w:rsid w:val="00027253"/>
    <w:rsid w:val="0003631A"/>
    <w:rsid w:val="00043F5B"/>
    <w:rsid w:val="00046085"/>
    <w:rsid w:val="00046332"/>
    <w:rsid w:val="00051633"/>
    <w:rsid w:val="00051840"/>
    <w:rsid w:val="0005254B"/>
    <w:rsid w:val="0006218D"/>
    <w:rsid w:val="000734B1"/>
    <w:rsid w:val="00077D2B"/>
    <w:rsid w:val="00086144"/>
    <w:rsid w:val="000905CD"/>
    <w:rsid w:val="000B1F2F"/>
    <w:rsid w:val="000B4788"/>
    <w:rsid w:val="000C4B1B"/>
    <w:rsid w:val="000D0FAB"/>
    <w:rsid w:val="000E079F"/>
    <w:rsid w:val="000E19AD"/>
    <w:rsid w:val="000F1399"/>
    <w:rsid w:val="000F51E6"/>
    <w:rsid w:val="000F6A82"/>
    <w:rsid w:val="0010060B"/>
    <w:rsid w:val="00103C06"/>
    <w:rsid w:val="00106242"/>
    <w:rsid w:val="00110A14"/>
    <w:rsid w:val="00114AB9"/>
    <w:rsid w:val="001278AD"/>
    <w:rsid w:val="00140CCB"/>
    <w:rsid w:val="00141E49"/>
    <w:rsid w:val="00144960"/>
    <w:rsid w:val="00162306"/>
    <w:rsid w:val="00172C77"/>
    <w:rsid w:val="0017406A"/>
    <w:rsid w:val="001748A0"/>
    <w:rsid w:val="001834D7"/>
    <w:rsid w:val="00187FB4"/>
    <w:rsid w:val="001A3F26"/>
    <w:rsid w:val="001A7895"/>
    <w:rsid w:val="001B1264"/>
    <w:rsid w:val="001B29FE"/>
    <w:rsid w:val="001B3D49"/>
    <w:rsid w:val="001B3D80"/>
    <w:rsid w:val="001D1C6E"/>
    <w:rsid w:val="001D278C"/>
    <w:rsid w:val="001E3937"/>
    <w:rsid w:val="001E3CF1"/>
    <w:rsid w:val="001E7429"/>
    <w:rsid w:val="001F0E67"/>
    <w:rsid w:val="001F51A5"/>
    <w:rsid w:val="001F7403"/>
    <w:rsid w:val="0020022C"/>
    <w:rsid w:val="00204F03"/>
    <w:rsid w:val="00205005"/>
    <w:rsid w:val="002275AB"/>
    <w:rsid w:val="00232E61"/>
    <w:rsid w:val="002345AB"/>
    <w:rsid w:val="00235DFF"/>
    <w:rsid w:val="0024042C"/>
    <w:rsid w:val="002418A1"/>
    <w:rsid w:val="00241C1A"/>
    <w:rsid w:val="00247156"/>
    <w:rsid w:val="002476AB"/>
    <w:rsid w:val="00247D3D"/>
    <w:rsid w:val="00250289"/>
    <w:rsid w:val="0025279B"/>
    <w:rsid w:val="00255C80"/>
    <w:rsid w:val="002565FC"/>
    <w:rsid w:val="002602A7"/>
    <w:rsid w:val="00263CAE"/>
    <w:rsid w:val="002668D0"/>
    <w:rsid w:val="0027061D"/>
    <w:rsid w:val="00285135"/>
    <w:rsid w:val="00287364"/>
    <w:rsid w:val="00294CA8"/>
    <w:rsid w:val="002A2235"/>
    <w:rsid w:val="002B396F"/>
    <w:rsid w:val="002B411D"/>
    <w:rsid w:val="002C1970"/>
    <w:rsid w:val="002C5548"/>
    <w:rsid w:val="002D092F"/>
    <w:rsid w:val="002D1FF5"/>
    <w:rsid w:val="002D3006"/>
    <w:rsid w:val="002F0D71"/>
    <w:rsid w:val="002F5036"/>
    <w:rsid w:val="002F5121"/>
    <w:rsid w:val="002F7D62"/>
    <w:rsid w:val="00320C6C"/>
    <w:rsid w:val="00321155"/>
    <w:rsid w:val="003305C3"/>
    <w:rsid w:val="00331742"/>
    <w:rsid w:val="00332F53"/>
    <w:rsid w:val="00345604"/>
    <w:rsid w:val="00350F9D"/>
    <w:rsid w:val="00351F70"/>
    <w:rsid w:val="00352FB9"/>
    <w:rsid w:val="00354D00"/>
    <w:rsid w:val="0036329E"/>
    <w:rsid w:val="0038693E"/>
    <w:rsid w:val="00387F67"/>
    <w:rsid w:val="00392BDC"/>
    <w:rsid w:val="00396B6F"/>
    <w:rsid w:val="00396E97"/>
    <w:rsid w:val="003A140F"/>
    <w:rsid w:val="003A1883"/>
    <w:rsid w:val="003B1D06"/>
    <w:rsid w:val="003C08FC"/>
    <w:rsid w:val="003C6AB6"/>
    <w:rsid w:val="003D49B4"/>
    <w:rsid w:val="003D60F7"/>
    <w:rsid w:val="003D639D"/>
    <w:rsid w:val="003D73D2"/>
    <w:rsid w:val="003E30D3"/>
    <w:rsid w:val="003F1918"/>
    <w:rsid w:val="0040525D"/>
    <w:rsid w:val="00405CF4"/>
    <w:rsid w:val="00410AB1"/>
    <w:rsid w:val="0041799B"/>
    <w:rsid w:val="0042242A"/>
    <w:rsid w:val="00431D0A"/>
    <w:rsid w:val="0044285C"/>
    <w:rsid w:val="00444653"/>
    <w:rsid w:val="00453D9C"/>
    <w:rsid w:val="004555E8"/>
    <w:rsid w:val="00457DE4"/>
    <w:rsid w:val="00464938"/>
    <w:rsid w:val="00467D76"/>
    <w:rsid w:val="00467E48"/>
    <w:rsid w:val="00473340"/>
    <w:rsid w:val="00473D40"/>
    <w:rsid w:val="0047452A"/>
    <w:rsid w:val="00475B07"/>
    <w:rsid w:val="00477BFC"/>
    <w:rsid w:val="00491BE0"/>
    <w:rsid w:val="00493557"/>
    <w:rsid w:val="00493D7D"/>
    <w:rsid w:val="004958BD"/>
    <w:rsid w:val="004A1085"/>
    <w:rsid w:val="004A181F"/>
    <w:rsid w:val="004A203C"/>
    <w:rsid w:val="004A3A9E"/>
    <w:rsid w:val="004A50B0"/>
    <w:rsid w:val="004A66C5"/>
    <w:rsid w:val="004B44E3"/>
    <w:rsid w:val="004B4B18"/>
    <w:rsid w:val="004C44DA"/>
    <w:rsid w:val="004D7A4B"/>
    <w:rsid w:val="004E0F8B"/>
    <w:rsid w:val="004E4006"/>
    <w:rsid w:val="00507BA3"/>
    <w:rsid w:val="00515AAA"/>
    <w:rsid w:val="00516AF0"/>
    <w:rsid w:val="00516BA5"/>
    <w:rsid w:val="005208E7"/>
    <w:rsid w:val="005264AC"/>
    <w:rsid w:val="0053639C"/>
    <w:rsid w:val="00540962"/>
    <w:rsid w:val="005503A5"/>
    <w:rsid w:val="00553E0E"/>
    <w:rsid w:val="00562BCB"/>
    <w:rsid w:val="00563118"/>
    <w:rsid w:val="00567C8E"/>
    <w:rsid w:val="00571376"/>
    <w:rsid w:val="00584C9A"/>
    <w:rsid w:val="0058734B"/>
    <w:rsid w:val="005A223D"/>
    <w:rsid w:val="005B0235"/>
    <w:rsid w:val="005B629B"/>
    <w:rsid w:val="005B6CEA"/>
    <w:rsid w:val="005C2203"/>
    <w:rsid w:val="005D6DB5"/>
    <w:rsid w:val="005E23E6"/>
    <w:rsid w:val="005E7E48"/>
    <w:rsid w:val="005F02B0"/>
    <w:rsid w:val="005F3262"/>
    <w:rsid w:val="006058A0"/>
    <w:rsid w:val="00606992"/>
    <w:rsid w:val="006122B5"/>
    <w:rsid w:val="00615B54"/>
    <w:rsid w:val="00625C6A"/>
    <w:rsid w:val="006268D7"/>
    <w:rsid w:val="006324DA"/>
    <w:rsid w:val="006523A2"/>
    <w:rsid w:val="00653193"/>
    <w:rsid w:val="006547CD"/>
    <w:rsid w:val="006604B9"/>
    <w:rsid w:val="00664EE1"/>
    <w:rsid w:val="006704F0"/>
    <w:rsid w:val="006821FA"/>
    <w:rsid w:val="00684624"/>
    <w:rsid w:val="006A69C7"/>
    <w:rsid w:val="006C49C1"/>
    <w:rsid w:val="006C5580"/>
    <w:rsid w:val="006E34FB"/>
    <w:rsid w:val="0070166F"/>
    <w:rsid w:val="0070189B"/>
    <w:rsid w:val="00705F91"/>
    <w:rsid w:val="0071578F"/>
    <w:rsid w:val="0072583A"/>
    <w:rsid w:val="007279C9"/>
    <w:rsid w:val="00730033"/>
    <w:rsid w:val="0073195D"/>
    <w:rsid w:val="007351D5"/>
    <w:rsid w:val="00761080"/>
    <w:rsid w:val="00763C88"/>
    <w:rsid w:val="00765F44"/>
    <w:rsid w:val="00773C5B"/>
    <w:rsid w:val="00776279"/>
    <w:rsid w:val="00780ACD"/>
    <w:rsid w:val="00781692"/>
    <w:rsid w:val="00783896"/>
    <w:rsid w:val="0079241F"/>
    <w:rsid w:val="007942D8"/>
    <w:rsid w:val="007943B8"/>
    <w:rsid w:val="007A234A"/>
    <w:rsid w:val="007A3ED6"/>
    <w:rsid w:val="007A5214"/>
    <w:rsid w:val="007B4F19"/>
    <w:rsid w:val="007C2D15"/>
    <w:rsid w:val="007C398F"/>
    <w:rsid w:val="007E28F7"/>
    <w:rsid w:val="007F0C7B"/>
    <w:rsid w:val="007F49F8"/>
    <w:rsid w:val="007F5F18"/>
    <w:rsid w:val="008012CD"/>
    <w:rsid w:val="00803B9B"/>
    <w:rsid w:val="0080517F"/>
    <w:rsid w:val="00806C27"/>
    <w:rsid w:val="008106C7"/>
    <w:rsid w:val="00812A46"/>
    <w:rsid w:val="008176ED"/>
    <w:rsid w:val="00821538"/>
    <w:rsid w:val="008267FA"/>
    <w:rsid w:val="0083175F"/>
    <w:rsid w:val="00831E53"/>
    <w:rsid w:val="00831F80"/>
    <w:rsid w:val="008352B8"/>
    <w:rsid w:val="0084364B"/>
    <w:rsid w:val="00843D36"/>
    <w:rsid w:val="008479DA"/>
    <w:rsid w:val="00857C5C"/>
    <w:rsid w:val="00860CD0"/>
    <w:rsid w:val="00863CB6"/>
    <w:rsid w:val="008674B0"/>
    <w:rsid w:val="008701DA"/>
    <w:rsid w:val="0087104B"/>
    <w:rsid w:val="00883030"/>
    <w:rsid w:val="00883864"/>
    <w:rsid w:val="00892B74"/>
    <w:rsid w:val="0089721B"/>
    <w:rsid w:val="00897DDD"/>
    <w:rsid w:val="008A1E9C"/>
    <w:rsid w:val="008A7AC1"/>
    <w:rsid w:val="008D5A64"/>
    <w:rsid w:val="008E6F6E"/>
    <w:rsid w:val="00900B93"/>
    <w:rsid w:val="00912D5B"/>
    <w:rsid w:val="00922F37"/>
    <w:rsid w:val="009243DF"/>
    <w:rsid w:val="00936F6C"/>
    <w:rsid w:val="00937DE7"/>
    <w:rsid w:val="00942596"/>
    <w:rsid w:val="00943028"/>
    <w:rsid w:val="00943CBB"/>
    <w:rsid w:val="00956141"/>
    <w:rsid w:val="00960411"/>
    <w:rsid w:val="009671FA"/>
    <w:rsid w:val="0097074B"/>
    <w:rsid w:val="00970C16"/>
    <w:rsid w:val="009767D2"/>
    <w:rsid w:val="00980D13"/>
    <w:rsid w:val="009A1417"/>
    <w:rsid w:val="009B6D88"/>
    <w:rsid w:val="009D0563"/>
    <w:rsid w:val="009D3282"/>
    <w:rsid w:val="009D7818"/>
    <w:rsid w:val="009E1608"/>
    <w:rsid w:val="009E4CF4"/>
    <w:rsid w:val="009E5D9B"/>
    <w:rsid w:val="009E69D1"/>
    <w:rsid w:val="009F17DE"/>
    <w:rsid w:val="009F2E0F"/>
    <w:rsid w:val="00A06129"/>
    <w:rsid w:val="00A13E71"/>
    <w:rsid w:val="00A15839"/>
    <w:rsid w:val="00A1798D"/>
    <w:rsid w:val="00A17EA5"/>
    <w:rsid w:val="00A259F5"/>
    <w:rsid w:val="00A37FD9"/>
    <w:rsid w:val="00A404DD"/>
    <w:rsid w:val="00A407A9"/>
    <w:rsid w:val="00A43A12"/>
    <w:rsid w:val="00A5369D"/>
    <w:rsid w:val="00A70362"/>
    <w:rsid w:val="00A70D37"/>
    <w:rsid w:val="00A8167B"/>
    <w:rsid w:val="00A83EE6"/>
    <w:rsid w:val="00A87930"/>
    <w:rsid w:val="00A922FB"/>
    <w:rsid w:val="00A92F61"/>
    <w:rsid w:val="00AA13EA"/>
    <w:rsid w:val="00AA173B"/>
    <w:rsid w:val="00AA2AA2"/>
    <w:rsid w:val="00AB7D6F"/>
    <w:rsid w:val="00AC0019"/>
    <w:rsid w:val="00AC0185"/>
    <w:rsid w:val="00AC3016"/>
    <w:rsid w:val="00AE4FBA"/>
    <w:rsid w:val="00AE6034"/>
    <w:rsid w:val="00AE71F6"/>
    <w:rsid w:val="00AF5E78"/>
    <w:rsid w:val="00B04FC6"/>
    <w:rsid w:val="00B24275"/>
    <w:rsid w:val="00B245A4"/>
    <w:rsid w:val="00B30707"/>
    <w:rsid w:val="00B43162"/>
    <w:rsid w:val="00B44E82"/>
    <w:rsid w:val="00B477D3"/>
    <w:rsid w:val="00B5009B"/>
    <w:rsid w:val="00B5031C"/>
    <w:rsid w:val="00B579A8"/>
    <w:rsid w:val="00B67184"/>
    <w:rsid w:val="00B67A88"/>
    <w:rsid w:val="00B832CD"/>
    <w:rsid w:val="00B83C50"/>
    <w:rsid w:val="00B87AF7"/>
    <w:rsid w:val="00B9293F"/>
    <w:rsid w:val="00BA16B8"/>
    <w:rsid w:val="00BA5186"/>
    <w:rsid w:val="00BA609A"/>
    <w:rsid w:val="00BA6A40"/>
    <w:rsid w:val="00BB09A3"/>
    <w:rsid w:val="00BB27E0"/>
    <w:rsid w:val="00BB32F7"/>
    <w:rsid w:val="00BB4603"/>
    <w:rsid w:val="00BB62A3"/>
    <w:rsid w:val="00BC04D3"/>
    <w:rsid w:val="00BC5BFB"/>
    <w:rsid w:val="00BD65C6"/>
    <w:rsid w:val="00BE534F"/>
    <w:rsid w:val="00C05EC5"/>
    <w:rsid w:val="00C100D2"/>
    <w:rsid w:val="00C12FCD"/>
    <w:rsid w:val="00C138A8"/>
    <w:rsid w:val="00C175B8"/>
    <w:rsid w:val="00C178FB"/>
    <w:rsid w:val="00C502F9"/>
    <w:rsid w:val="00C6432C"/>
    <w:rsid w:val="00C647F9"/>
    <w:rsid w:val="00C65138"/>
    <w:rsid w:val="00C65264"/>
    <w:rsid w:val="00CA44F8"/>
    <w:rsid w:val="00CD429B"/>
    <w:rsid w:val="00CD4D4B"/>
    <w:rsid w:val="00CE52EB"/>
    <w:rsid w:val="00D04071"/>
    <w:rsid w:val="00D11C7A"/>
    <w:rsid w:val="00D12A21"/>
    <w:rsid w:val="00D136B6"/>
    <w:rsid w:val="00D1710C"/>
    <w:rsid w:val="00D22DA6"/>
    <w:rsid w:val="00D27B04"/>
    <w:rsid w:val="00D27F1A"/>
    <w:rsid w:val="00D44D8C"/>
    <w:rsid w:val="00D54FE8"/>
    <w:rsid w:val="00D57162"/>
    <w:rsid w:val="00D61E20"/>
    <w:rsid w:val="00D62CCF"/>
    <w:rsid w:val="00D70B11"/>
    <w:rsid w:val="00D70F11"/>
    <w:rsid w:val="00D72CB7"/>
    <w:rsid w:val="00D80ACB"/>
    <w:rsid w:val="00D80C67"/>
    <w:rsid w:val="00D9431B"/>
    <w:rsid w:val="00DA0D0B"/>
    <w:rsid w:val="00DA1479"/>
    <w:rsid w:val="00DA67F2"/>
    <w:rsid w:val="00DA6C94"/>
    <w:rsid w:val="00DC5E59"/>
    <w:rsid w:val="00DC7FE7"/>
    <w:rsid w:val="00DD4C4A"/>
    <w:rsid w:val="00DE70A8"/>
    <w:rsid w:val="00DF29C4"/>
    <w:rsid w:val="00DF3E3B"/>
    <w:rsid w:val="00DF5032"/>
    <w:rsid w:val="00E13BFA"/>
    <w:rsid w:val="00E225DC"/>
    <w:rsid w:val="00E2667A"/>
    <w:rsid w:val="00E32C22"/>
    <w:rsid w:val="00E4007D"/>
    <w:rsid w:val="00E50D5E"/>
    <w:rsid w:val="00E5208F"/>
    <w:rsid w:val="00E56C99"/>
    <w:rsid w:val="00E818DB"/>
    <w:rsid w:val="00E824DE"/>
    <w:rsid w:val="00E83880"/>
    <w:rsid w:val="00E83DF4"/>
    <w:rsid w:val="00E847D2"/>
    <w:rsid w:val="00E84B75"/>
    <w:rsid w:val="00E85A55"/>
    <w:rsid w:val="00E91A90"/>
    <w:rsid w:val="00E922EF"/>
    <w:rsid w:val="00E9289E"/>
    <w:rsid w:val="00E93B7F"/>
    <w:rsid w:val="00E96A09"/>
    <w:rsid w:val="00EA22CE"/>
    <w:rsid w:val="00EA7ED9"/>
    <w:rsid w:val="00EB167E"/>
    <w:rsid w:val="00EC46E0"/>
    <w:rsid w:val="00EC7F37"/>
    <w:rsid w:val="00EE04B4"/>
    <w:rsid w:val="00F00EC5"/>
    <w:rsid w:val="00F07FB9"/>
    <w:rsid w:val="00F174F7"/>
    <w:rsid w:val="00F252D3"/>
    <w:rsid w:val="00F27482"/>
    <w:rsid w:val="00F33611"/>
    <w:rsid w:val="00F40F3A"/>
    <w:rsid w:val="00F51FF3"/>
    <w:rsid w:val="00F542B4"/>
    <w:rsid w:val="00F552C0"/>
    <w:rsid w:val="00F63A91"/>
    <w:rsid w:val="00F64386"/>
    <w:rsid w:val="00F70935"/>
    <w:rsid w:val="00F8116E"/>
    <w:rsid w:val="00F8283B"/>
    <w:rsid w:val="00F85794"/>
    <w:rsid w:val="00FB2C67"/>
    <w:rsid w:val="00FB3099"/>
    <w:rsid w:val="00FB4111"/>
    <w:rsid w:val="00FC1415"/>
    <w:rsid w:val="00FD0121"/>
    <w:rsid w:val="00FD01E2"/>
    <w:rsid w:val="00FD70D9"/>
    <w:rsid w:val="00FF6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1945"/>
  <w15:docId w15:val="{40BA02A4-A4F3-4839-95AA-66436B36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07A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13BFA"/>
    <w:pPr>
      <w:ind w:left="720"/>
      <w:contextualSpacing/>
    </w:pPr>
  </w:style>
  <w:style w:type="paragraph" w:styleId="BalloonText">
    <w:name w:val="Balloon Text"/>
    <w:basedOn w:val="Normal"/>
    <w:link w:val="BalloonTextChar"/>
    <w:uiPriority w:val="99"/>
    <w:semiHidden/>
    <w:unhideWhenUsed/>
    <w:rsid w:val="00010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735"/>
    <w:rPr>
      <w:rFonts w:ascii="Segoe UI" w:hAnsi="Segoe UI" w:cs="Segoe UI"/>
      <w:sz w:val="18"/>
      <w:szCs w:val="18"/>
    </w:rPr>
  </w:style>
  <w:style w:type="paragraph" w:styleId="NoSpacing">
    <w:name w:val="No Spacing"/>
    <w:uiPriority w:val="1"/>
    <w:qFormat/>
    <w:rsid w:val="009E5D9B"/>
    <w:pPr>
      <w:spacing w:after="0" w:line="240" w:lineRule="auto"/>
    </w:pPr>
  </w:style>
  <w:style w:type="character" w:styleId="Hyperlink">
    <w:name w:val="Hyperlink"/>
    <w:basedOn w:val="DefaultParagraphFont"/>
    <w:uiPriority w:val="99"/>
    <w:unhideWhenUsed/>
    <w:rsid w:val="00AF5E78"/>
    <w:rPr>
      <w:color w:val="0563C1" w:themeColor="hyperlink"/>
      <w:u w:val="single"/>
    </w:rPr>
  </w:style>
  <w:style w:type="character" w:customStyle="1" w:styleId="UnresolvedMention1">
    <w:name w:val="Unresolved Mention1"/>
    <w:basedOn w:val="DefaultParagraphFont"/>
    <w:uiPriority w:val="99"/>
    <w:semiHidden/>
    <w:unhideWhenUsed/>
    <w:rsid w:val="00AF5E78"/>
    <w:rPr>
      <w:color w:val="605E5C"/>
      <w:shd w:val="clear" w:color="auto" w:fill="E1DFDD"/>
    </w:rPr>
  </w:style>
  <w:style w:type="character" w:styleId="FollowedHyperlink">
    <w:name w:val="FollowedHyperlink"/>
    <w:basedOn w:val="DefaultParagraphFont"/>
    <w:uiPriority w:val="99"/>
    <w:semiHidden/>
    <w:unhideWhenUsed/>
    <w:rsid w:val="00AF5E78"/>
    <w:rPr>
      <w:color w:val="954F72" w:themeColor="followedHyperlink"/>
      <w:u w:val="single"/>
    </w:rPr>
  </w:style>
  <w:style w:type="character" w:customStyle="1" w:styleId="il">
    <w:name w:val="il"/>
    <w:basedOn w:val="DefaultParagraphFont"/>
    <w:rsid w:val="00F542B4"/>
  </w:style>
  <w:style w:type="paragraph" w:styleId="NormalWeb">
    <w:name w:val="Normal (Web)"/>
    <w:basedOn w:val="Normal"/>
    <w:uiPriority w:val="99"/>
    <w:unhideWhenUsed/>
    <w:rsid w:val="005D6D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3428">
      <w:bodyDiv w:val="1"/>
      <w:marLeft w:val="0"/>
      <w:marRight w:val="0"/>
      <w:marTop w:val="0"/>
      <w:marBottom w:val="0"/>
      <w:divBdr>
        <w:top w:val="none" w:sz="0" w:space="0" w:color="auto"/>
        <w:left w:val="none" w:sz="0" w:space="0" w:color="auto"/>
        <w:bottom w:val="none" w:sz="0" w:space="0" w:color="auto"/>
        <w:right w:val="none" w:sz="0" w:space="0" w:color="auto"/>
      </w:divBdr>
    </w:div>
    <w:div w:id="550382456">
      <w:bodyDiv w:val="1"/>
      <w:marLeft w:val="0"/>
      <w:marRight w:val="0"/>
      <w:marTop w:val="0"/>
      <w:marBottom w:val="0"/>
      <w:divBdr>
        <w:top w:val="none" w:sz="0" w:space="0" w:color="auto"/>
        <w:left w:val="none" w:sz="0" w:space="0" w:color="auto"/>
        <w:bottom w:val="none" w:sz="0" w:space="0" w:color="auto"/>
        <w:right w:val="none" w:sz="0" w:space="0" w:color="auto"/>
      </w:divBdr>
    </w:div>
    <w:div w:id="987126130">
      <w:bodyDiv w:val="1"/>
      <w:marLeft w:val="0"/>
      <w:marRight w:val="0"/>
      <w:marTop w:val="0"/>
      <w:marBottom w:val="0"/>
      <w:divBdr>
        <w:top w:val="none" w:sz="0" w:space="0" w:color="auto"/>
        <w:left w:val="none" w:sz="0" w:space="0" w:color="auto"/>
        <w:bottom w:val="none" w:sz="0" w:space="0" w:color="auto"/>
        <w:right w:val="none" w:sz="0" w:space="0" w:color="auto"/>
      </w:divBdr>
      <w:divsChild>
        <w:div w:id="548034571">
          <w:marLeft w:val="0"/>
          <w:marRight w:val="0"/>
          <w:marTop w:val="0"/>
          <w:marBottom w:val="0"/>
          <w:divBdr>
            <w:top w:val="none" w:sz="0" w:space="0" w:color="auto"/>
            <w:left w:val="none" w:sz="0" w:space="0" w:color="auto"/>
            <w:bottom w:val="none" w:sz="0" w:space="0" w:color="auto"/>
            <w:right w:val="none" w:sz="0" w:space="0" w:color="auto"/>
          </w:divBdr>
        </w:div>
        <w:div w:id="809859902">
          <w:marLeft w:val="0"/>
          <w:marRight w:val="0"/>
          <w:marTop w:val="0"/>
          <w:marBottom w:val="0"/>
          <w:divBdr>
            <w:top w:val="none" w:sz="0" w:space="0" w:color="auto"/>
            <w:left w:val="none" w:sz="0" w:space="0" w:color="auto"/>
            <w:bottom w:val="none" w:sz="0" w:space="0" w:color="auto"/>
            <w:right w:val="none" w:sz="0" w:space="0" w:color="auto"/>
          </w:divBdr>
        </w:div>
        <w:div w:id="373431324">
          <w:marLeft w:val="0"/>
          <w:marRight w:val="0"/>
          <w:marTop w:val="0"/>
          <w:marBottom w:val="0"/>
          <w:divBdr>
            <w:top w:val="none" w:sz="0" w:space="0" w:color="auto"/>
            <w:left w:val="none" w:sz="0" w:space="0" w:color="auto"/>
            <w:bottom w:val="none" w:sz="0" w:space="0" w:color="auto"/>
            <w:right w:val="none" w:sz="0" w:space="0" w:color="auto"/>
          </w:divBdr>
        </w:div>
        <w:div w:id="1590195573">
          <w:marLeft w:val="0"/>
          <w:marRight w:val="0"/>
          <w:marTop w:val="0"/>
          <w:marBottom w:val="0"/>
          <w:divBdr>
            <w:top w:val="none" w:sz="0" w:space="0" w:color="auto"/>
            <w:left w:val="none" w:sz="0" w:space="0" w:color="auto"/>
            <w:bottom w:val="none" w:sz="0" w:space="0" w:color="auto"/>
            <w:right w:val="none" w:sz="0" w:space="0" w:color="auto"/>
          </w:divBdr>
        </w:div>
        <w:div w:id="814025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victoriananursery.co.uk/Edible-Classroom-Spring--Summer-Term-Seed-Pac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99516-1832-4829-9318-C7FD0BD9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6153</Words>
  <Characters>35074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LBC021618</Company>
  <LinksUpToDate>false</LinksUpToDate>
  <CharactersWithSpaces>41145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Louise</cp:lastModifiedBy>
  <cp:revision>2</cp:revision>
  <cp:lastPrinted>2017-06-08T13:08:00Z</cp:lastPrinted>
  <dcterms:created xsi:type="dcterms:W3CDTF">2022-09-06T14:20:00Z</dcterms:created>
  <dcterms:modified xsi:type="dcterms:W3CDTF">2022-09-06T14:20:00Z</dcterms:modified>
</cp:coreProperties>
</file>