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1C" w:rsidRDefault="00956F1C"/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  <w:sz w:val="24"/>
          <w:szCs w:val="24"/>
        </w:rPr>
      </w:pPr>
      <w:r w:rsidRPr="00213250">
        <w:rPr>
          <w:rFonts w:ascii="Century Gothic" w:hAnsi="Century Gothic"/>
          <w:b/>
          <w:color w:val="7030A0"/>
          <w:sz w:val="24"/>
          <w:szCs w:val="24"/>
        </w:rPr>
        <w:t>Child Friendly Safeguarding Policy</w:t>
      </w:r>
    </w:p>
    <w:p w:rsidR="003E1F93" w:rsidRPr="003E1F93" w:rsidRDefault="003E1F93" w:rsidP="00956F1C">
      <w:pPr>
        <w:pStyle w:val="NoSpacing"/>
        <w:jc w:val="center"/>
        <w:rPr>
          <w:rFonts w:ascii="Century Gothic" w:hAnsi="Century Gothic"/>
          <w:b/>
          <w:sz w:val="16"/>
          <w:szCs w:val="16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</w:rPr>
      </w:pPr>
      <w:r w:rsidRPr="00213250">
        <w:rPr>
          <w:rFonts w:ascii="Century Gothic" w:hAnsi="Century Gothic"/>
          <w:b/>
        </w:rPr>
        <w:t>In our school all children and adults have:</w:t>
      </w:r>
    </w:p>
    <w:p w:rsidR="00956F1C" w:rsidRPr="00213250" w:rsidRDefault="00956F1C" w:rsidP="00956F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7030A0"/>
          <w:lang w:eastAsia="en-GB"/>
        </w:rPr>
      </w:pPr>
      <w:r w:rsidRPr="00213250">
        <w:rPr>
          <w:rFonts w:ascii="Century Gothic" w:eastAsia="Times New Roman" w:hAnsi="Century Gothic" w:cs="Times New Roman"/>
          <w:color w:val="333333"/>
          <w:lang w:eastAsia="en-GB"/>
        </w:rPr>
        <w:t xml:space="preserve">The Right to be </w:t>
      </w:r>
      <w:r w:rsidR="0002280B" w:rsidRPr="00213250">
        <w:rPr>
          <w:rFonts w:ascii="Century Gothic" w:eastAsia="Times New Roman" w:hAnsi="Century Gothic" w:cs="Times New Roman"/>
          <w:b/>
          <w:color w:val="7030A0"/>
          <w:lang w:eastAsia="en-GB"/>
        </w:rPr>
        <w:t>S</w:t>
      </w:r>
      <w:r w:rsidRPr="00213250">
        <w:rPr>
          <w:rFonts w:ascii="Century Gothic" w:eastAsia="Times New Roman" w:hAnsi="Century Gothic" w:cs="Times New Roman"/>
          <w:b/>
          <w:color w:val="7030A0"/>
          <w:lang w:eastAsia="en-GB"/>
        </w:rPr>
        <w:t>afe</w:t>
      </w:r>
    </w:p>
    <w:p w:rsidR="00956F1C" w:rsidRPr="00213250" w:rsidRDefault="00956F1C" w:rsidP="00956F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b/>
          <w:color w:val="7030A0"/>
          <w:lang w:eastAsia="en-GB"/>
        </w:rPr>
      </w:pPr>
      <w:r w:rsidRPr="00213250">
        <w:rPr>
          <w:rFonts w:ascii="Century Gothic" w:eastAsia="Times New Roman" w:hAnsi="Century Gothic" w:cs="Times New Roman"/>
          <w:color w:val="333333"/>
          <w:lang w:eastAsia="en-GB"/>
        </w:rPr>
        <w:t xml:space="preserve">The Right to </w:t>
      </w:r>
      <w:r w:rsidRPr="00213250">
        <w:rPr>
          <w:rFonts w:ascii="Century Gothic" w:eastAsia="Times New Roman" w:hAnsi="Century Gothic" w:cs="Times New Roman"/>
          <w:b/>
          <w:color w:val="7030A0"/>
          <w:lang w:eastAsia="en-GB"/>
        </w:rPr>
        <w:t>Learn</w:t>
      </w:r>
    </w:p>
    <w:p w:rsidR="00956F1C" w:rsidRPr="00213250" w:rsidRDefault="00956F1C" w:rsidP="00956F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lang w:eastAsia="en-GB"/>
        </w:rPr>
      </w:pPr>
      <w:r w:rsidRPr="00213250">
        <w:rPr>
          <w:rFonts w:ascii="Century Gothic" w:eastAsia="Times New Roman" w:hAnsi="Century Gothic" w:cs="Times New Roman"/>
          <w:color w:val="333333"/>
          <w:lang w:eastAsia="en-GB"/>
        </w:rPr>
        <w:t xml:space="preserve">The Right to be </w:t>
      </w:r>
      <w:r w:rsidRPr="00213250">
        <w:rPr>
          <w:rFonts w:ascii="Century Gothic" w:eastAsia="Times New Roman" w:hAnsi="Century Gothic" w:cs="Times New Roman"/>
          <w:b/>
          <w:color w:val="7030A0"/>
          <w:lang w:eastAsia="en-GB"/>
        </w:rPr>
        <w:t>Happy</w:t>
      </w:r>
    </w:p>
    <w:p w:rsidR="00956F1C" w:rsidRPr="00213250" w:rsidRDefault="00956F1C" w:rsidP="00956F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lang w:eastAsia="en-GB"/>
        </w:rPr>
      </w:pPr>
      <w:r w:rsidRPr="00213250">
        <w:rPr>
          <w:rFonts w:ascii="Century Gothic" w:eastAsia="Times New Roman" w:hAnsi="Century Gothic" w:cs="Times New Roman"/>
          <w:color w:val="333333"/>
          <w:lang w:eastAsia="en-GB"/>
        </w:rPr>
        <w:t xml:space="preserve">The Right to be </w:t>
      </w:r>
      <w:r w:rsidRPr="00213250">
        <w:rPr>
          <w:rFonts w:ascii="Century Gothic" w:eastAsia="Times New Roman" w:hAnsi="Century Gothic" w:cs="Times New Roman"/>
          <w:b/>
          <w:color w:val="7030A0"/>
          <w:lang w:eastAsia="en-GB"/>
        </w:rPr>
        <w:t>Included</w:t>
      </w:r>
    </w:p>
    <w:p w:rsidR="00956F1C" w:rsidRPr="00213250" w:rsidRDefault="00956F1C" w:rsidP="00956F1C">
      <w:pPr>
        <w:shd w:val="clear" w:color="auto" w:fill="FFFFFF"/>
        <w:spacing w:after="0" w:line="240" w:lineRule="auto"/>
        <w:ind w:left="3600"/>
        <w:rPr>
          <w:rFonts w:ascii="Century Gothic" w:eastAsia="Times New Roman" w:hAnsi="Century Gothic" w:cs="Times New Roman"/>
          <w:color w:val="333333"/>
          <w:lang w:eastAsia="en-GB"/>
        </w:rPr>
      </w:pPr>
    </w:p>
    <w:p w:rsidR="00956F1C" w:rsidRPr="00213250" w:rsidRDefault="00956F1C" w:rsidP="00956F1C">
      <w:pPr>
        <w:pStyle w:val="NoSpacing"/>
        <w:numPr>
          <w:ilvl w:val="0"/>
          <w:numId w:val="1"/>
        </w:numPr>
        <w:tabs>
          <w:tab w:val="clear" w:pos="3600"/>
          <w:tab w:val="num" w:pos="360"/>
        </w:tabs>
        <w:ind w:left="360"/>
        <w:rPr>
          <w:rFonts w:ascii="Century Gothic" w:hAnsi="Century Gothic"/>
        </w:rPr>
      </w:pPr>
      <w:r w:rsidRPr="00213250">
        <w:rPr>
          <w:rFonts w:ascii="Century Gothic" w:hAnsi="Century Gothic"/>
        </w:rPr>
        <w:t>We respect all children and adults and help to protect their rights.</w:t>
      </w:r>
    </w:p>
    <w:p w:rsidR="00956F1C" w:rsidRPr="00213250" w:rsidRDefault="00956F1C" w:rsidP="00956F1C">
      <w:pPr>
        <w:pStyle w:val="NoSpacing"/>
        <w:numPr>
          <w:ilvl w:val="0"/>
          <w:numId w:val="1"/>
        </w:numPr>
        <w:tabs>
          <w:tab w:val="clear" w:pos="3600"/>
          <w:tab w:val="num" w:pos="360"/>
        </w:tabs>
        <w:ind w:left="360"/>
        <w:rPr>
          <w:rFonts w:ascii="Century Gothic" w:hAnsi="Century Gothic"/>
        </w:rPr>
      </w:pPr>
      <w:r w:rsidRPr="00213250">
        <w:rPr>
          <w:rFonts w:ascii="Century Gothic" w:hAnsi="Century Gothic"/>
        </w:rPr>
        <w:t>We do our best to help all children to make good educational progress.</w:t>
      </w:r>
    </w:p>
    <w:p w:rsidR="00956F1C" w:rsidRPr="00213250" w:rsidRDefault="00956F1C" w:rsidP="00956F1C">
      <w:pPr>
        <w:pStyle w:val="NoSpacing"/>
        <w:numPr>
          <w:ilvl w:val="0"/>
          <w:numId w:val="1"/>
        </w:numPr>
        <w:tabs>
          <w:tab w:val="clear" w:pos="3600"/>
          <w:tab w:val="num" w:pos="360"/>
        </w:tabs>
        <w:ind w:left="360"/>
        <w:rPr>
          <w:rFonts w:ascii="Century Gothic" w:hAnsi="Century Gothic"/>
        </w:rPr>
      </w:pPr>
      <w:r w:rsidRPr="00213250">
        <w:rPr>
          <w:rFonts w:ascii="Century Gothic" w:hAnsi="Century Gothic"/>
        </w:rPr>
        <w:t>We want to teach you how to recognise risks in different situations and how to protect yourselves and stay safe.</w:t>
      </w:r>
    </w:p>
    <w:p w:rsidR="003E1F93" w:rsidRPr="00213250" w:rsidRDefault="003E1F93" w:rsidP="00956F1C">
      <w:pPr>
        <w:pStyle w:val="NoSpacing"/>
        <w:numPr>
          <w:ilvl w:val="0"/>
          <w:numId w:val="1"/>
        </w:numPr>
        <w:tabs>
          <w:tab w:val="clear" w:pos="3600"/>
          <w:tab w:val="num" w:pos="360"/>
        </w:tabs>
        <w:ind w:left="360"/>
        <w:rPr>
          <w:rFonts w:ascii="Century Gothic" w:hAnsi="Century Gothic"/>
        </w:rPr>
      </w:pPr>
      <w:r w:rsidRPr="00213250">
        <w:rPr>
          <w:rFonts w:ascii="Century Gothic" w:hAnsi="Century Gothic"/>
        </w:rPr>
        <w:t>We all learn the Russell Values and celebrate them</w:t>
      </w:r>
    </w:p>
    <w:p w:rsidR="00956F1C" w:rsidRPr="00213250" w:rsidRDefault="00956F1C" w:rsidP="00956F1C">
      <w:pPr>
        <w:pStyle w:val="NoSpacing"/>
        <w:rPr>
          <w:rFonts w:ascii="Century Gothic" w:hAnsi="Century Gothic"/>
          <w:b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</w:rPr>
      </w:pPr>
      <w:r w:rsidRPr="00213250">
        <w:rPr>
          <w:rFonts w:ascii="Century Gothic" w:hAnsi="Century Gothic"/>
          <w:b/>
          <w:color w:val="7030A0"/>
        </w:rPr>
        <w:t>How do we protect you at Russell Lower School?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>We provide a safe environment for you to learn in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 xml:space="preserve">where everyone has the right to feel </w:t>
      </w:r>
      <w:r w:rsidRPr="00213250">
        <w:rPr>
          <w:rFonts w:ascii="Century Gothic" w:hAnsi="Century Gothic"/>
          <w:b/>
          <w:color w:val="7030A0"/>
        </w:rPr>
        <w:t>SAFE</w:t>
      </w:r>
      <w:r w:rsidRPr="00213250">
        <w:rPr>
          <w:rFonts w:ascii="Century Gothic" w:hAnsi="Century Gothic"/>
        </w:rPr>
        <w:t>;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 xml:space="preserve">the right to </w:t>
      </w:r>
      <w:r w:rsidRPr="00213250">
        <w:rPr>
          <w:rFonts w:ascii="Century Gothic" w:hAnsi="Century Gothic"/>
          <w:b/>
          <w:color w:val="7030A0"/>
        </w:rPr>
        <w:t xml:space="preserve">LEARN </w:t>
      </w:r>
      <w:r w:rsidRPr="00213250">
        <w:rPr>
          <w:rFonts w:ascii="Century Gothic" w:hAnsi="Century Gothic"/>
        </w:rPr>
        <w:t>without undue distraction or disruption;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</w:rPr>
      </w:pPr>
      <w:r w:rsidRPr="00213250">
        <w:rPr>
          <w:rFonts w:ascii="Century Gothic" w:hAnsi="Century Gothic"/>
        </w:rPr>
        <w:t xml:space="preserve">the right to </w:t>
      </w:r>
      <w:r w:rsidRPr="00213250">
        <w:rPr>
          <w:rFonts w:ascii="Century Gothic" w:hAnsi="Century Gothic"/>
          <w:b/>
          <w:color w:val="7030A0"/>
        </w:rPr>
        <w:t>RESPECT</w:t>
      </w:r>
    </w:p>
    <w:p w:rsidR="003E1F93" w:rsidRPr="00213250" w:rsidRDefault="003E1F93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>We help you learn the words you need to express and manage your feelings and emotions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 xml:space="preserve">We help to ensure children remain safe, at </w:t>
      </w:r>
      <w:r w:rsidRPr="00213250">
        <w:rPr>
          <w:rFonts w:ascii="Century Gothic" w:hAnsi="Century Gothic"/>
          <w:b/>
        </w:rPr>
        <w:t>home</w:t>
      </w:r>
      <w:r w:rsidRPr="00213250">
        <w:rPr>
          <w:rFonts w:ascii="Century Gothic" w:hAnsi="Century Gothic"/>
        </w:rPr>
        <w:t xml:space="preserve"> as well as at </w:t>
      </w:r>
      <w:r w:rsidRPr="00213250">
        <w:rPr>
          <w:rFonts w:ascii="Century Gothic" w:hAnsi="Century Gothic"/>
          <w:b/>
        </w:rPr>
        <w:t>school</w:t>
      </w:r>
      <w:r w:rsidR="00213250" w:rsidRPr="00213250">
        <w:rPr>
          <w:rFonts w:ascii="Century Gothic" w:hAnsi="Century Gothic"/>
          <w:b/>
        </w:rPr>
        <w:t xml:space="preserve">, </w:t>
      </w:r>
      <w:r w:rsidR="00213250" w:rsidRPr="00213250">
        <w:rPr>
          <w:rFonts w:ascii="Century Gothic" w:hAnsi="Century Gothic"/>
        </w:rPr>
        <w:t>both on-line and in person</w:t>
      </w:r>
      <w:r w:rsidRPr="00213250">
        <w:rPr>
          <w:rFonts w:ascii="Century Gothic" w:hAnsi="Century Gothic"/>
        </w:rPr>
        <w:t>.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</w:rPr>
      </w:pPr>
      <w:r w:rsidRPr="00213250">
        <w:rPr>
          <w:rFonts w:ascii="Century Gothic" w:hAnsi="Century Gothic"/>
          <w:b/>
          <w:color w:val="7030A0"/>
        </w:rPr>
        <w:t>People should never hurt children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>Unfortunately, some people do hurt children by hitting them, abusing them, shouting at them or not caring for them.</w:t>
      </w:r>
    </w:p>
    <w:p w:rsidR="003E1F93" w:rsidRPr="00213250" w:rsidRDefault="003E1F93" w:rsidP="00956F1C">
      <w:pPr>
        <w:pStyle w:val="NoSpacing"/>
        <w:jc w:val="center"/>
        <w:rPr>
          <w:rFonts w:ascii="Century Gothic" w:hAnsi="Century Gothic"/>
          <w:b/>
        </w:rPr>
      </w:pPr>
      <w:r w:rsidRPr="00213250">
        <w:rPr>
          <w:rFonts w:ascii="Century Gothic" w:hAnsi="Century Gothic"/>
          <w:b/>
        </w:rPr>
        <w:t>We do not allow bullying at Russell</w:t>
      </w:r>
    </w:p>
    <w:p w:rsidR="003E1F93" w:rsidRPr="00213250" w:rsidRDefault="003E1F93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 xml:space="preserve">Tell an adult if someone hurts you, or is mean to you, </w:t>
      </w:r>
      <w:r w:rsidRPr="00213250">
        <w:rPr>
          <w:rFonts w:ascii="Century Gothic" w:hAnsi="Century Gothic"/>
          <w:b/>
        </w:rPr>
        <w:t>S</w:t>
      </w:r>
      <w:r w:rsidRPr="00213250">
        <w:rPr>
          <w:rFonts w:ascii="Century Gothic" w:hAnsi="Century Gothic"/>
        </w:rPr>
        <w:t xml:space="preserve">everal </w:t>
      </w:r>
      <w:r w:rsidRPr="00213250">
        <w:rPr>
          <w:rFonts w:ascii="Century Gothic" w:hAnsi="Century Gothic"/>
          <w:b/>
        </w:rPr>
        <w:t>T</w:t>
      </w:r>
      <w:r w:rsidRPr="00213250">
        <w:rPr>
          <w:rFonts w:ascii="Century Gothic" w:hAnsi="Century Gothic"/>
        </w:rPr>
        <w:t xml:space="preserve">imes </w:t>
      </w:r>
      <w:proofErr w:type="gramStart"/>
      <w:r w:rsidRPr="00213250">
        <w:rPr>
          <w:rFonts w:ascii="Century Gothic" w:hAnsi="Century Gothic"/>
          <w:b/>
        </w:rPr>
        <w:t>O</w:t>
      </w:r>
      <w:r w:rsidRPr="00213250">
        <w:rPr>
          <w:rFonts w:ascii="Century Gothic" w:hAnsi="Century Gothic"/>
        </w:rPr>
        <w:t>n</w:t>
      </w:r>
      <w:proofErr w:type="gramEnd"/>
      <w:r w:rsidRPr="00213250">
        <w:rPr>
          <w:rFonts w:ascii="Century Gothic" w:hAnsi="Century Gothic"/>
        </w:rPr>
        <w:t xml:space="preserve"> </w:t>
      </w:r>
      <w:r w:rsidRPr="00213250">
        <w:rPr>
          <w:rFonts w:ascii="Century Gothic" w:hAnsi="Century Gothic"/>
          <w:b/>
        </w:rPr>
        <w:t>P</w:t>
      </w:r>
      <w:r w:rsidRPr="00213250">
        <w:rPr>
          <w:rFonts w:ascii="Century Gothic" w:hAnsi="Century Gothic"/>
        </w:rPr>
        <w:t>urpose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</w:rPr>
      </w:pPr>
      <w:r w:rsidRPr="00213250">
        <w:rPr>
          <w:rFonts w:ascii="Century Gothic" w:hAnsi="Century Gothic"/>
          <w:b/>
          <w:color w:val="7030A0"/>
        </w:rPr>
        <w:t>We are a Telling School!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 xml:space="preserve">We think it is important for our children to know where to get help if they are worried or unhappy about something.  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>If someone hurts you or if you see someone hurting another child, please tell an adult.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  <w:color w:val="7030A0"/>
        </w:rPr>
      </w:pPr>
      <w:r w:rsidRPr="00213250">
        <w:rPr>
          <w:rFonts w:ascii="Century Gothic" w:hAnsi="Century Gothic"/>
          <w:b/>
          <w:color w:val="7030A0"/>
        </w:rPr>
        <w:t>Do you need to talk?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  <w:b/>
        </w:rPr>
      </w:pPr>
      <w:r w:rsidRPr="00213250">
        <w:rPr>
          <w:rFonts w:ascii="Century Gothic" w:hAnsi="Century Gothic"/>
          <w:b/>
        </w:rPr>
        <w:t xml:space="preserve">You can talk to </w:t>
      </w:r>
      <w:r w:rsidRPr="00213250">
        <w:rPr>
          <w:rFonts w:ascii="Century Gothic" w:hAnsi="Century Gothic"/>
          <w:b/>
          <w:u w:val="single"/>
        </w:rPr>
        <w:t>any</w:t>
      </w:r>
      <w:r w:rsidRPr="00213250">
        <w:rPr>
          <w:rFonts w:ascii="Century Gothic" w:hAnsi="Century Gothic"/>
          <w:b/>
        </w:rPr>
        <w:t xml:space="preserve"> adult in school if you need to, </w:t>
      </w:r>
      <w:r w:rsidR="003E1F93" w:rsidRPr="00213250">
        <w:rPr>
          <w:rFonts w:ascii="Century Gothic" w:hAnsi="Century Gothic"/>
          <w:b/>
        </w:rPr>
        <w:t>you can</w:t>
      </w:r>
      <w:r w:rsidR="00213250" w:rsidRPr="00213250">
        <w:rPr>
          <w:rFonts w:ascii="Century Gothic" w:hAnsi="Century Gothic"/>
          <w:b/>
        </w:rPr>
        <w:t xml:space="preserve"> talk to your teacher,</w:t>
      </w:r>
      <w:r w:rsidR="003E1F93" w:rsidRPr="00213250">
        <w:rPr>
          <w:rFonts w:ascii="Century Gothic" w:hAnsi="Century Gothic"/>
          <w:b/>
        </w:rPr>
        <w:t xml:space="preserve"> use your Network Hand, </w:t>
      </w:r>
      <w:r w:rsidRPr="00213250">
        <w:rPr>
          <w:rFonts w:ascii="Century Gothic" w:hAnsi="Century Gothic"/>
          <w:b/>
        </w:rPr>
        <w:t>but Mrs Walker,</w:t>
      </w:r>
      <w:r w:rsidR="00213250">
        <w:rPr>
          <w:rFonts w:ascii="Century Gothic" w:hAnsi="Century Gothic"/>
          <w:b/>
        </w:rPr>
        <w:t xml:space="preserve"> Mrs </w:t>
      </w:r>
      <w:proofErr w:type="spellStart"/>
      <w:r w:rsidR="00213250">
        <w:rPr>
          <w:rFonts w:ascii="Century Gothic" w:hAnsi="Century Gothic"/>
          <w:b/>
        </w:rPr>
        <w:t>Bun</w:t>
      </w:r>
      <w:bookmarkStart w:id="0" w:name="_GoBack"/>
      <w:bookmarkEnd w:id="0"/>
      <w:r w:rsidR="00213250">
        <w:rPr>
          <w:rFonts w:ascii="Century Gothic" w:hAnsi="Century Gothic"/>
          <w:b/>
        </w:rPr>
        <w:t>ney</w:t>
      </w:r>
      <w:proofErr w:type="spellEnd"/>
      <w:r w:rsidR="00213250">
        <w:rPr>
          <w:rFonts w:ascii="Century Gothic" w:hAnsi="Century Gothic"/>
          <w:b/>
        </w:rPr>
        <w:t xml:space="preserve">, </w:t>
      </w:r>
      <w:r w:rsidRPr="00213250">
        <w:rPr>
          <w:rFonts w:ascii="Century Gothic" w:hAnsi="Century Gothic"/>
          <w:b/>
        </w:rPr>
        <w:t>Mrs Knight and Mrs Clark will ALWAYS be there for you – just tell them what’s worrying you.</w:t>
      </w: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</w:p>
    <w:p w:rsidR="00956F1C" w:rsidRPr="00213250" w:rsidRDefault="00956F1C" w:rsidP="00956F1C">
      <w:pPr>
        <w:pStyle w:val="NoSpacing"/>
        <w:jc w:val="center"/>
        <w:rPr>
          <w:rFonts w:ascii="Century Gothic" w:hAnsi="Century Gothic"/>
        </w:rPr>
      </w:pPr>
      <w:r w:rsidRPr="00213250">
        <w:rPr>
          <w:rFonts w:ascii="Century Gothic" w:hAnsi="Century Gothic"/>
        </w:rPr>
        <w:t>If you find it difficult to speak to an adult in school, leave a note into your classroom worry box and your teacher will read it.</w:t>
      </w:r>
    </w:p>
    <w:p w:rsidR="003E1F93" w:rsidRPr="00213250" w:rsidRDefault="003E1F93" w:rsidP="00956F1C">
      <w:pPr>
        <w:pStyle w:val="NoSpacing"/>
        <w:jc w:val="center"/>
        <w:rPr>
          <w:rFonts w:ascii="Century Gothic" w:hAnsi="Century Gothic"/>
        </w:rPr>
      </w:pPr>
    </w:p>
    <w:p w:rsidR="009E6C7D" w:rsidRPr="00956F1C" w:rsidRDefault="003E1F93" w:rsidP="00956F1C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3E1F93">
        <w:rPr>
          <w:rFonts w:ascii="Century Gothic" w:hAnsi="Century Gothic"/>
        </w:rPr>
        <w:t xml:space="preserve">You can also contact </w:t>
      </w:r>
      <w:proofErr w:type="spellStart"/>
      <w:r w:rsidRPr="003E1F93">
        <w:rPr>
          <w:rFonts w:ascii="Century Gothic" w:hAnsi="Century Gothic"/>
        </w:rPr>
        <w:t>ChildLIne</w:t>
      </w:r>
      <w:proofErr w:type="spellEnd"/>
      <w:r w:rsidRPr="003E1F93">
        <w:rPr>
          <w:rFonts w:ascii="Century Gothic" w:hAnsi="Century Gothic"/>
        </w:rPr>
        <w:t xml:space="preserve"> who will listen to you and give you help and advice</w:t>
      </w:r>
      <w:r w:rsidR="00956F1C" w:rsidRPr="003E1F93">
        <w:rPr>
          <w:rFonts w:ascii="Century Gothic" w:hAnsi="Century Gothic"/>
        </w:rPr>
        <w:t>.</w:t>
      </w:r>
      <w:r w:rsidR="00956F1C" w:rsidRPr="003E1F93">
        <w:rPr>
          <w:noProof/>
          <w:lang w:eastAsia="en-GB"/>
        </w:rPr>
        <w:t xml:space="preserve"> </w:t>
      </w:r>
    </w:p>
    <w:sectPr w:rsidR="009E6C7D" w:rsidRPr="00956F1C" w:rsidSect="003E1F93">
      <w:headerReference w:type="default" r:id="rId7"/>
      <w:footerReference w:type="default" r:id="rId8"/>
      <w:pgSz w:w="11906" w:h="16838"/>
      <w:pgMar w:top="907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DE" w:rsidRDefault="007948DE" w:rsidP="00956F1C">
      <w:pPr>
        <w:spacing w:after="0" w:line="240" w:lineRule="auto"/>
      </w:pPr>
      <w:r>
        <w:separator/>
      </w:r>
    </w:p>
  </w:endnote>
  <w:endnote w:type="continuationSeparator" w:id="0">
    <w:p w:rsidR="007948DE" w:rsidRDefault="007948DE" w:rsidP="0095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7D5EDE5AEDA243EE92D99A788CAA7089"/>
      </w:placeholder>
      <w:temporary/>
      <w:showingPlcHdr/>
      <w15:appearance w15:val="hidden"/>
    </w:sdtPr>
    <w:sdtEndPr/>
    <w:sdtContent>
      <w:p w:rsidR="00956F1C" w:rsidRDefault="00956F1C">
        <w:pPr>
          <w:pStyle w:val="Footer"/>
        </w:pPr>
        <w:r>
          <w:t>[Type here]</w:t>
        </w:r>
      </w:p>
    </w:sdtContent>
  </w:sdt>
  <w:p w:rsidR="00956F1C" w:rsidRDefault="00956F1C" w:rsidP="00956F1C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4519738</wp:posOffset>
          </wp:positionH>
          <wp:positionV relativeFrom="paragraph">
            <wp:posOffset>-840548</wp:posOffset>
          </wp:positionV>
          <wp:extent cx="2294626" cy="1289562"/>
          <wp:effectExtent l="0" t="0" r="0" b="6350"/>
          <wp:wrapTight wrapText="bothSides">
            <wp:wrapPolygon edited="0">
              <wp:start x="0" y="0"/>
              <wp:lineTo x="0" y="21387"/>
              <wp:lineTo x="21343" y="21387"/>
              <wp:lineTo x="21343" y="0"/>
              <wp:lineTo x="0" y="0"/>
            </wp:wrapPolygon>
          </wp:wrapTight>
          <wp:docPr id="16" name="Picture 16" descr="Childline - Own It - B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ldline - Own It - BB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626" cy="1289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DE" w:rsidRDefault="007948DE" w:rsidP="00956F1C">
      <w:pPr>
        <w:spacing w:after="0" w:line="240" w:lineRule="auto"/>
      </w:pPr>
      <w:r>
        <w:separator/>
      </w:r>
    </w:p>
  </w:footnote>
  <w:footnote w:type="continuationSeparator" w:id="0">
    <w:p w:rsidR="007948DE" w:rsidRDefault="007948DE" w:rsidP="0095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F1C" w:rsidRDefault="00956F1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-321310</wp:posOffset>
          </wp:positionV>
          <wp:extent cx="6298565" cy="1355090"/>
          <wp:effectExtent l="0" t="0" r="6985" b="0"/>
          <wp:wrapTight wrapText="bothSides">
            <wp:wrapPolygon edited="0">
              <wp:start x="0" y="0"/>
              <wp:lineTo x="0" y="21256"/>
              <wp:lineTo x="21559" y="21256"/>
              <wp:lineTo x="21559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565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6F1C" w:rsidRDefault="00956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D4313"/>
    <w:multiLevelType w:val="multilevel"/>
    <w:tmpl w:val="FC944048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1C"/>
    <w:rsid w:val="0002280B"/>
    <w:rsid w:val="000C4EFD"/>
    <w:rsid w:val="00213250"/>
    <w:rsid w:val="003E1F93"/>
    <w:rsid w:val="007948DE"/>
    <w:rsid w:val="009523D8"/>
    <w:rsid w:val="00956F1C"/>
    <w:rsid w:val="009E6C7D"/>
    <w:rsid w:val="00D1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C45A"/>
  <w15:chartTrackingRefBased/>
  <w15:docId w15:val="{33CFE51D-ED0E-4C13-8CAA-07E9989A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F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1C"/>
  </w:style>
  <w:style w:type="paragraph" w:styleId="Footer">
    <w:name w:val="footer"/>
    <w:basedOn w:val="Normal"/>
    <w:link w:val="FooterChar"/>
    <w:uiPriority w:val="99"/>
    <w:unhideWhenUsed/>
    <w:rsid w:val="00956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5EDE5AEDA243EE92D99A788CAA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E201-2880-491C-AB77-1106B8EB6823}"/>
      </w:docPartPr>
      <w:docPartBody>
        <w:p w:rsidR="00354E2E" w:rsidRDefault="00AC78FD" w:rsidP="00AC78FD">
          <w:pPr>
            <w:pStyle w:val="7D5EDE5AEDA243EE92D99A788CAA708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FD"/>
    <w:rsid w:val="00354E2E"/>
    <w:rsid w:val="00AC78FD"/>
    <w:rsid w:val="00E1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E8D83B62F8449EA8D0AC83D72A9BC4">
    <w:name w:val="83E8D83B62F8449EA8D0AC83D72A9BC4"/>
    <w:rsid w:val="00AC78FD"/>
  </w:style>
  <w:style w:type="paragraph" w:customStyle="1" w:styleId="7D5EDE5AEDA243EE92D99A788CAA7089">
    <w:name w:val="7D5EDE5AEDA243EE92D99A788CAA7089"/>
    <w:rsid w:val="00AC7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Knight</dc:creator>
  <cp:keywords/>
  <dc:description/>
  <cp:lastModifiedBy>Nicki</cp:lastModifiedBy>
  <cp:revision>2</cp:revision>
  <cp:lastPrinted>2021-11-09T13:09:00Z</cp:lastPrinted>
  <dcterms:created xsi:type="dcterms:W3CDTF">2021-12-01T14:18:00Z</dcterms:created>
  <dcterms:modified xsi:type="dcterms:W3CDTF">2021-12-01T14:18:00Z</dcterms:modified>
</cp:coreProperties>
</file>