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Pr="007A0E98"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4106D1">
        <w:rPr>
          <w:rFonts w:ascii="Arial" w:hAnsi="Arial" w:cs="Arial"/>
          <w:sz w:val="20"/>
          <w:szCs w:val="20"/>
        </w:rPr>
        <w:t>Maths</w:t>
      </w:r>
    </w:p>
    <w:p w:rsidR="004106D1" w:rsidRPr="004106D1" w:rsidRDefault="004106D1" w:rsidP="004106D1">
      <w:pPr>
        <w:spacing w:after="120"/>
        <w:rPr>
          <w:rFonts w:cs="Arial"/>
          <w:sz w:val="20"/>
          <w:szCs w:val="20"/>
        </w:rPr>
      </w:pPr>
      <w:r w:rsidRPr="004106D1">
        <w:rPr>
          <w:rFonts w:cs="Arial"/>
          <w:sz w:val="20"/>
          <w:szCs w:val="20"/>
        </w:rPr>
        <w:t>The national curriculum for mathematics aims to ensure that all pupils:</w:t>
      </w:r>
    </w:p>
    <w:p w:rsidR="004106D1" w:rsidRPr="004106D1" w:rsidRDefault="004106D1" w:rsidP="004106D1">
      <w:pPr>
        <w:spacing w:after="120"/>
        <w:rPr>
          <w:rFonts w:cs="Arial"/>
          <w:sz w:val="20"/>
          <w:szCs w:val="20"/>
        </w:rPr>
      </w:pPr>
      <w:r w:rsidRPr="004106D1">
        <w:rPr>
          <w:rFonts w:cs="Arial"/>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4106D1" w:rsidRPr="004106D1" w:rsidRDefault="004106D1" w:rsidP="004106D1">
      <w:pPr>
        <w:spacing w:after="120"/>
        <w:rPr>
          <w:rFonts w:cs="Arial"/>
          <w:sz w:val="20"/>
          <w:szCs w:val="20"/>
        </w:rPr>
      </w:pPr>
      <w:r w:rsidRPr="004106D1">
        <w:rPr>
          <w:rFonts w:cs="Arial"/>
          <w:sz w:val="20"/>
          <w:szCs w:val="20"/>
        </w:rPr>
        <w:t>•reason mathematically by following a line of enquiry, conjecturing relationships and generalisations, and developing an argument, justification or proof using mathematical language</w:t>
      </w:r>
    </w:p>
    <w:p w:rsidR="00C414DC" w:rsidRDefault="004106D1" w:rsidP="004106D1">
      <w:pPr>
        <w:spacing w:after="120"/>
        <w:rPr>
          <w:rFonts w:cs="Arial"/>
          <w:sz w:val="20"/>
          <w:szCs w:val="20"/>
        </w:rPr>
      </w:pPr>
      <w:r w:rsidRPr="004106D1">
        <w:rPr>
          <w:rFonts w:cs="Arial"/>
          <w:sz w:val="20"/>
          <w:szCs w:val="20"/>
        </w:rPr>
        <w:t>•can solve problems by applying their mathematics to a variety of routine and non-routine problems with increasing sophistication, including breaking down problems into a series of simpler steps and persevering in seeking solutions</w:t>
      </w:r>
    </w:p>
    <w:p w:rsidR="00CA232A" w:rsidRDefault="00CA232A" w:rsidP="00EF5D36">
      <w:pPr>
        <w:pStyle w:val="NoSpacing"/>
        <w:rPr>
          <w:rFonts w:cs="Arial"/>
          <w:sz w:val="20"/>
          <w:szCs w:val="20"/>
        </w:rPr>
      </w:pPr>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Number and place value</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•count in steps of 2, 3, and 5 from 0, and in 10s from any number, forward and backward</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•recognise the place value of each digit in a two-digit number (10s, 1s)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 xml:space="preserve">•identify, represent and estimate numbers using different representations, including the number line </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•compare and order numbers from 0 up to 100; use &lt;, &gt; and = signs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•read and write numbers to at least 100 in numerals and in words</w:t>
            </w:r>
          </w:p>
          <w:p w:rsidR="00661E7F" w:rsidRPr="007A0E98" w:rsidRDefault="004F5DE4" w:rsidP="004F5DE4">
            <w:pPr>
              <w:pStyle w:val="NoSpacing"/>
              <w:rPr>
                <w:rFonts w:cs="Arial"/>
                <w:b/>
                <w:i/>
                <w:color w:val="00B0F0"/>
                <w:sz w:val="20"/>
                <w:szCs w:val="20"/>
              </w:rPr>
            </w:pPr>
            <w:r w:rsidRPr="004F5DE4">
              <w:rPr>
                <w:rFonts w:cs="Arial"/>
                <w:color w:val="000000" w:themeColor="text1"/>
                <w:sz w:val="20"/>
                <w:szCs w:val="20"/>
              </w:rPr>
              <w:t>•use place value and number facts to solve problems</w:t>
            </w:r>
            <w:r w:rsidRPr="007A0E98">
              <w:rPr>
                <w:rFonts w:cs="Arial"/>
                <w:b/>
                <w:i/>
                <w:color w:val="00B0F0"/>
                <w:sz w:val="20"/>
                <w:szCs w:val="20"/>
              </w:rPr>
              <w:t xml:space="preserve"> </w:t>
            </w:r>
          </w:p>
        </w:tc>
      </w:tr>
      <w:tr w:rsidR="007A0E98" w:rsidRPr="006B0E15" w:rsidTr="007A0E98">
        <w:trPr>
          <w:trHeight w:val="815"/>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Addition and subtraction</w:t>
            </w:r>
          </w:p>
          <w:p w:rsidR="004F5DE4" w:rsidRPr="004F5DE4" w:rsidRDefault="004F5DE4" w:rsidP="004F5DE4">
            <w:pPr>
              <w:pStyle w:val="NoSpacing"/>
              <w:rPr>
                <w:rFonts w:cs="Arial"/>
                <w:color w:val="000000" w:themeColor="text1"/>
                <w:sz w:val="20"/>
                <w:szCs w:val="20"/>
              </w:rPr>
            </w:pPr>
            <w:r w:rsidRPr="007A0E98">
              <w:rPr>
                <w:rFonts w:cs="Arial"/>
                <w:color w:val="000000" w:themeColor="text1"/>
                <w:sz w:val="20"/>
                <w:szCs w:val="20"/>
              </w:rPr>
              <w:t xml:space="preserve"> </w:t>
            </w:r>
            <w:r w:rsidRPr="004F5DE4">
              <w:rPr>
                <w:rFonts w:cs="Arial"/>
                <w:color w:val="000000" w:themeColor="text1"/>
                <w:sz w:val="20"/>
                <w:szCs w:val="20"/>
              </w:rPr>
              <w:t>•solve problems with addition and subtraction: •using concrete objects and pictorial representations, including those involving numbers, quantities and measures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•applying their increasing knowledge of mental and written meth</w:t>
            </w:r>
            <w:r w:rsidR="00EC6607">
              <w:rPr>
                <w:rFonts w:cs="Arial"/>
                <w:color w:val="000000" w:themeColor="text1"/>
                <w:sz w:val="20"/>
                <w:szCs w:val="20"/>
              </w:rPr>
              <w:t xml:space="preserve">ods </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•recall and use addition and subtraction facts to 20 fluently, and derive and use related facts up to 100</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•add and subtract numbers using concrete objects, pictorial representations, and mentally, including: •a two-digit number and 1s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•a two-digit number and 10s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•2 two-digit numbers</w:t>
            </w:r>
          </w:p>
          <w:p w:rsidR="004F5DE4" w:rsidRPr="004F5DE4" w:rsidRDefault="00EC6607" w:rsidP="004F5DE4">
            <w:pPr>
              <w:pStyle w:val="NoSpacing"/>
              <w:rPr>
                <w:rFonts w:cs="Arial"/>
                <w:color w:val="000000" w:themeColor="text1"/>
                <w:sz w:val="20"/>
                <w:szCs w:val="20"/>
              </w:rPr>
            </w:pPr>
            <w:r>
              <w:rPr>
                <w:rFonts w:cs="Arial"/>
                <w:color w:val="000000" w:themeColor="text1"/>
                <w:sz w:val="20"/>
                <w:szCs w:val="20"/>
              </w:rPr>
              <w:t>•adding 3 one-digit numbers</w:t>
            </w:r>
            <w:bookmarkStart w:id="6" w:name="_GoBack"/>
            <w:bookmarkEnd w:id="6"/>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 xml:space="preserve">•show that addition of 2 numbers can be done in any order (commutative) and subtraction of 1 number from another cannot </w:t>
            </w:r>
          </w:p>
          <w:p w:rsidR="007A0E98" w:rsidRPr="007A0E98" w:rsidRDefault="004F5DE4" w:rsidP="004F5DE4">
            <w:pPr>
              <w:pStyle w:val="NoSpacing"/>
              <w:rPr>
                <w:rFonts w:cs="Arial"/>
                <w:color w:val="000000" w:themeColor="text1"/>
                <w:sz w:val="20"/>
                <w:szCs w:val="20"/>
              </w:rPr>
            </w:pPr>
            <w:r w:rsidRPr="004F5DE4">
              <w:rPr>
                <w:rFonts w:cs="Arial"/>
                <w:color w:val="000000" w:themeColor="text1"/>
                <w:sz w:val="20"/>
                <w:szCs w:val="20"/>
              </w:rPr>
              <w:t>•recognise and use the inverse relationship between addition and subtraction and use this to check calculations and solve missing number problems</w:t>
            </w:r>
          </w:p>
        </w:tc>
      </w:tr>
      <w:tr w:rsidR="007A0E98" w:rsidRPr="006B0E15" w:rsidTr="004106D1">
        <w:trPr>
          <w:trHeight w:val="65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Multiplication and division </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•recall and use multiplication and division facts for the 2, 5 and 10 multiplication tables, including recognising odd and even numbers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•calculate mathematical statements for multiplication and division within the multiplication tables and write them using the multiplication (×), division (÷) and equals (=) signs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 xml:space="preserve">•show that multiplication of 2 numbers can be done in any order (commutative) and division of 1 number by another cannot </w:t>
            </w:r>
          </w:p>
          <w:p w:rsidR="004106D1" w:rsidRPr="007A0E98" w:rsidRDefault="004F5DE4" w:rsidP="004F5DE4">
            <w:pPr>
              <w:pStyle w:val="NoSpacing"/>
              <w:rPr>
                <w:rFonts w:cs="Arial"/>
                <w:b/>
                <w:i/>
                <w:color w:val="00B0F0"/>
                <w:sz w:val="20"/>
                <w:szCs w:val="20"/>
                <w:u w:val="single"/>
              </w:rPr>
            </w:pPr>
            <w:r w:rsidRPr="004F5DE4">
              <w:rPr>
                <w:rFonts w:cs="Arial"/>
                <w:color w:val="000000" w:themeColor="text1"/>
                <w:sz w:val="20"/>
                <w:szCs w:val="20"/>
              </w:rPr>
              <w:t>•solve problems involving multiplication and division, using materials, arrays, repeated addition, mental methods, and multiplication and division facts, including problems in contexts</w:t>
            </w:r>
          </w:p>
          <w:p w:rsidR="007A0E98" w:rsidRPr="007A0E98" w:rsidRDefault="007A0E98" w:rsidP="0033401D">
            <w:pPr>
              <w:pStyle w:val="NoSpacing"/>
              <w:rPr>
                <w:rFonts w:cs="Arial"/>
                <w:b/>
                <w:i/>
                <w:color w:val="00B0F0"/>
                <w:sz w:val="20"/>
                <w:szCs w:val="20"/>
                <w:u w:val="single"/>
              </w:rPr>
            </w:pPr>
          </w:p>
        </w:tc>
      </w:tr>
      <w:tr w:rsidR="007A0E98" w:rsidRPr="006B0E15" w:rsidTr="006B738B">
        <w:trPr>
          <w:trHeight w:val="848"/>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 xml:space="preserve">Fractions </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•recognise, find, name and write fractions 1/3 , 1/4 , 2/4 and 3/4 of a length, shape, set of objects or quantity</w:t>
            </w:r>
          </w:p>
          <w:p w:rsidR="006B738B" w:rsidRPr="006B738B" w:rsidRDefault="004F5DE4" w:rsidP="004F5DE4">
            <w:pPr>
              <w:pStyle w:val="NoSpacing"/>
              <w:rPr>
                <w:rFonts w:cs="Arial"/>
                <w:b/>
                <w:i/>
                <w:color w:val="00B0F0"/>
                <w:sz w:val="20"/>
                <w:szCs w:val="20"/>
                <w:u w:val="single"/>
              </w:rPr>
            </w:pPr>
            <w:r w:rsidRPr="004F5DE4">
              <w:rPr>
                <w:rFonts w:cs="Arial"/>
                <w:color w:val="000000" w:themeColor="text1"/>
                <w:sz w:val="20"/>
                <w:szCs w:val="20"/>
              </w:rPr>
              <w:t>•write simple fractions, for example 1/2 of 6 = 3 and recognise the equivalence of 2/4 and 1/2</w:t>
            </w:r>
          </w:p>
        </w:tc>
      </w:tr>
      <w:tr w:rsidR="007A0E98" w:rsidRPr="006B0E15" w:rsidTr="006B738B">
        <w:trPr>
          <w:trHeight w:val="832"/>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lastRenderedPageBreak/>
              <w:t>Measurement</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•choose and use appropriate standard units to estimate and measure length/height in any direction (m/cm); mass (kg/g); temperature (°C); capacity (litres/ml) to the nearest appropriate unit, using rulers, scales, thermometers and measuring vessels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•compare and order lengths, mass, volume/capacity and record the results using &gt;, &lt; and =</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 xml:space="preserve">•recognise and use symbols for pounds (£) and pence (p); combine amounts to make a particular value </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•find different combinations of coins that equal the same amounts of money</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 xml:space="preserve">•solve simple problems in a practical context involving addition and subtraction of money of the same unit, including giving change </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•compare and sequence intervals of time</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•tell and write the time to five minutes, including quarter past/to the hour and draw the hands on a clock face to show these times</w:t>
            </w:r>
          </w:p>
          <w:p w:rsidR="004F5DE4" w:rsidRPr="0033401D" w:rsidRDefault="004F5DE4" w:rsidP="004F5DE4">
            <w:pPr>
              <w:pStyle w:val="NoSpacing"/>
              <w:rPr>
                <w:rFonts w:cs="Arial"/>
                <w:b/>
                <w:i/>
                <w:color w:val="00B0F0"/>
                <w:sz w:val="20"/>
                <w:szCs w:val="20"/>
                <w:u w:val="single"/>
              </w:rPr>
            </w:pPr>
            <w:r w:rsidRPr="004F5DE4">
              <w:rPr>
                <w:rFonts w:cs="Arial"/>
                <w:color w:val="000000" w:themeColor="text1"/>
                <w:sz w:val="20"/>
                <w:szCs w:val="20"/>
              </w:rPr>
              <w:t>•know the number of minutes in an hour and the number of hours in a day</w:t>
            </w:r>
          </w:p>
          <w:p w:rsidR="0033401D" w:rsidRPr="0033401D" w:rsidRDefault="0033401D" w:rsidP="004106D1">
            <w:pPr>
              <w:pStyle w:val="NoSpacing"/>
              <w:rPr>
                <w:rFonts w:cs="Arial"/>
                <w:b/>
                <w:i/>
                <w:color w:val="00B0F0"/>
                <w:sz w:val="20"/>
                <w:szCs w:val="20"/>
                <w:u w:val="single"/>
              </w:rPr>
            </w:pPr>
          </w:p>
        </w:tc>
      </w:tr>
      <w:tr w:rsidR="007A0E98" w:rsidRPr="006B0E15" w:rsidTr="004106D1">
        <w:trPr>
          <w:trHeight w:val="820"/>
        </w:trPr>
        <w:tc>
          <w:tcPr>
            <w:tcW w:w="15629" w:type="dxa"/>
          </w:tcPr>
          <w:p w:rsidR="007A0E98" w:rsidRDefault="004106D1" w:rsidP="007A0E98">
            <w:pPr>
              <w:pStyle w:val="NoSpacing"/>
              <w:rPr>
                <w:rFonts w:cs="Arial"/>
                <w:b/>
                <w:i/>
                <w:color w:val="00B0F0"/>
                <w:sz w:val="20"/>
                <w:szCs w:val="20"/>
              </w:rPr>
            </w:pPr>
            <w:r>
              <w:rPr>
                <w:rFonts w:cs="Arial"/>
                <w:b/>
                <w:i/>
                <w:color w:val="00B0F0"/>
                <w:sz w:val="20"/>
                <w:szCs w:val="20"/>
              </w:rPr>
              <w:t>Properties of shape</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•identify and describe the properties of 2-D shapes, including the number of sides, and line symmetry in a vertical line</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•identify and describe the properties of 3-D shapes, including the number of edges, vertices and faces</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•identify 2-D shapes on the surface of 3-D shapes, [for example, a circle on a cylinder and a triangle on a pyramid]</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•compare and sort common 2-D and 3-D shapes and everyday objects</w:t>
            </w:r>
          </w:p>
          <w:p w:rsidR="007A0E98" w:rsidRDefault="007A0E98" w:rsidP="004106D1">
            <w:pPr>
              <w:pStyle w:val="NoSpacing"/>
              <w:rPr>
                <w:rFonts w:cs="Arial"/>
                <w:b/>
                <w:i/>
                <w:color w:val="00B0F0"/>
                <w:sz w:val="20"/>
                <w:szCs w:val="20"/>
              </w:rPr>
            </w:pPr>
          </w:p>
        </w:tc>
      </w:tr>
      <w:tr w:rsidR="0033401D" w:rsidRPr="006B0E15" w:rsidTr="004106D1">
        <w:trPr>
          <w:trHeight w:val="610"/>
        </w:trPr>
        <w:tc>
          <w:tcPr>
            <w:tcW w:w="15629" w:type="dxa"/>
          </w:tcPr>
          <w:p w:rsidR="0033401D" w:rsidRDefault="004106D1" w:rsidP="007A0E98">
            <w:pPr>
              <w:pStyle w:val="NoSpacing"/>
              <w:rPr>
                <w:rFonts w:cs="Arial"/>
                <w:b/>
                <w:i/>
                <w:color w:val="00B0F0"/>
                <w:sz w:val="20"/>
                <w:szCs w:val="20"/>
              </w:rPr>
            </w:pPr>
            <w:r>
              <w:rPr>
                <w:rFonts w:cs="Arial"/>
                <w:b/>
                <w:i/>
                <w:color w:val="00B0F0"/>
                <w:sz w:val="20"/>
                <w:szCs w:val="20"/>
              </w:rPr>
              <w:t>Position and direction</w:t>
            </w:r>
          </w:p>
          <w:p w:rsidR="004F5DE4" w:rsidRPr="004F5DE4" w:rsidRDefault="004F5DE4" w:rsidP="004F5DE4">
            <w:pPr>
              <w:pStyle w:val="NoSpacing"/>
              <w:rPr>
                <w:rFonts w:cs="Arial"/>
                <w:color w:val="000000" w:themeColor="text1"/>
                <w:sz w:val="20"/>
                <w:szCs w:val="20"/>
              </w:rPr>
            </w:pPr>
            <w:r w:rsidRPr="004F5DE4">
              <w:rPr>
                <w:rFonts w:cs="Arial"/>
                <w:color w:val="000000" w:themeColor="text1"/>
                <w:sz w:val="20"/>
                <w:szCs w:val="20"/>
              </w:rPr>
              <w:t>•order and arrange combinations of mathematical objects in patterns and sequences</w:t>
            </w:r>
          </w:p>
          <w:p w:rsidR="0033401D" w:rsidRPr="004106D1" w:rsidRDefault="004F5DE4" w:rsidP="004F5DE4">
            <w:pPr>
              <w:pStyle w:val="NoSpacing"/>
              <w:rPr>
                <w:rFonts w:cs="Arial"/>
                <w:color w:val="00B0F0"/>
                <w:sz w:val="20"/>
                <w:szCs w:val="20"/>
              </w:rPr>
            </w:pPr>
            <w:r w:rsidRPr="004F5DE4">
              <w:rPr>
                <w:rFonts w:cs="Arial"/>
                <w:color w:val="000000" w:themeColor="text1"/>
                <w:sz w:val="20"/>
                <w:szCs w:val="20"/>
              </w:rPr>
              <w:t>•use mathematical vocabulary to describe position, direction and movement, including movement in a straight line and distinguishing between rotation as a turn and in terms of right angles for quarter, half and three-quarter turns (clockwise and anti-clockwise)</w:t>
            </w:r>
          </w:p>
        </w:tc>
      </w:tr>
      <w:tr w:rsidR="00EC6607" w:rsidRPr="006B0E15" w:rsidTr="004106D1">
        <w:trPr>
          <w:trHeight w:val="610"/>
        </w:trPr>
        <w:tc>
          <w:tcPr>
            <w:tcW w:w="15629" w:type="dxa"/>
          </w:tcPr>
          <w:p w:rsidR="00EC6607" w:rsidRDefault="00EC6607" w:rsidP="007A0E98">
            <w:pPr>
              <w:pStyle w:val="NoSpacing"/>
              <w:rPr>
                <w:rFonts w:cs="Arial"/>
                <w:b/>
                <w:i/>
                <w:color w:val="00B0F0"/>
                <w:sz w:val="20"/>
                <w:szCs w:val="20"/>
              </w:rPr>
            </w:pPr>
            <w:r>
              <w:rPr>
                <w:rFonts w:cs="Arial"/>
                <w:b/>
                <w:i/>
                <w:color w:val="00B0F0"/>
                <w:sz w:val="20"/>
                <w:szCs w:val="20"/>
              </w:rPr>
              <w:t>Statistics</w:t>
            </w:r>
          </w:p>
          <w:p w:rsidR="00EC6607" w:rsidRPr="00EC6607" w:rsidRDefault="00EC6607" w:rsidP="00EC6607">
            <w:pPr>
              <w:pStyle w:val="NoSpacing"/>
              <w:rPr>
                <w:rFonts w:cs="Arial"/>
                <w:color w:val="000000" w:themeColor="text1"/>
                <w:sz w:val="20"/>
                <w:szCs w:val="20"/>
              </w:rPr>
            </w:pPr>
            <w:r w:rsidRPr="00EC6607">
              <w:rPr>
                <w:rFonts w:cs="Arial"/>
                <w:color w:val="000000" w:themeColor="text1"/>
                <w:sz w:val="20"/>
                <w:szCs w:val="20"/>
              </w:rPr>
              <w:t>•interpret and construct simple pictograms, tally charts, block diagrams and tables</w:t>
            </w:r>
          </w:p>
          <w:p w:rsidR="00EC6607" w:rsidRPr="00EC6607" w:rsidRDefault="00EC6607" w:rsidP="00EC6607">
            <w:pPr>
              <w:pStyle w:val="NoSpacing"/>
              <w:rPr>
                <w:rFonts w:cs="Arial"/>
                <w:color w:val="000000" w:themeColor="text1"/>
                <w:sz w:val="20"/>
                <w:szCs w:val="20"/>
              </w:rPr>
            </w:pPr>
            <w:r w:rsidRPr="00EC6607">
              <w:rPr>
                <w:rFonts w:cs="Arial"/>
                <w:color w:val="000000" w:themeColor="text1"/>
                <w:sz w:val="20"/>
                <w:szCs w:val="20"/>
              </w:rPr>
              <w:t>•ask and answer simple questions by counting the number of objects in each category and sorting the categories by quantity</w:t>
            </w:r>
          </w:p>
          <w:p w:rsidR="00EC6607" w:rsidRPr="00EC6607" w:rsidRDefault="00EC6607" w:rsidP="00EC6607">
            <w:pPr>
              <w:pStyle w:val="NoSpacing"/>
              <w:rPr>
                <w:rFonts w:cs="Arial"/>
                <w:color w:val="00B0F0"/>
                <w:sz w:val="20"/>
                <w:szCs w:val="20"/>
              </w:rPr>
            </w:pPr>
            <w:r w:rsidRPr="00EC6607">
              <w:rPr>
                <w:rFonts w:cs="Arial"/>
                <w:color w:val="000000" w:themeColor="text1"/>
                <w:sz w:val="20"/>
                <w:szCs w:val="20"/>
              </w:rPr>
              <w:t>•ask-and-answer questions about totalling and comparing categorical data</w:t>
            </w: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2540F4"/>
    <w:rsid w:val="00331FF3"/>
    <w:rsid w:val="0033401D"/>
    <w:rsid w:val="004106D1"/>
    <w:rsid w:val="004F5DE4"/>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B97009"/>
    <w:rsid w:val="00C414DC"/>
    <w:rsid w:val="00CA232A"/>
    <w:rsid w:val="00CB20F5"/>
    <w:rsid w:val="00D31ED8"/>
    <w:rsid w:val="00E12106"/>
    <w:rsid w:val="00EC6607"/>
    <w:rsid w:val="00EF5D36"/>
    <w:rsid w:val="00EF686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2014-05-15T10:01:00Z</dcterms:created>
  <dcterms:modified xsi:type="dcterms:W3CDTF">2014-05-15T10:01:00Z</dcterms:modified>
</cp:coreProperties>
</file>