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FF1" w:rsidRDefault="009A42E2" w:rsidP="000D6954">
      <w:pPr>
        <w:jc w:val="center"/>
        <w:rPr>
          <w:rFonts w:ascii="Century Gothic" w:hAnsi="Century Gothic" w:cs="Arial"/>
          <w:b/>
        </w:rPr>
      </w:pPr>
      <w:r>
        <w:rPr>
          <w:rFonts w:ascii="Century Gothic" w:hAnsi="Century Gothic" w:cs="Arial"/>
          <w:b/>
        </w:rPr>
        <w:t xml:space="preserve">  </w:t>
      </w:r>
      <w:r w:rsidR="008629F8">
        <w:rPr>
          <w:rFonts w:ascii="Century Gothic" w:hAnsi="Century Gothic" w:cs="Arial"/>
          <w:b/>
        </w:rPr>
        <w:t>MARCH</w:t>
      </w:r>
      <w:r w:rsidR="009B02CB">
        <w:rPr>
          <w:rFonts w:ascii="Century Gothic" w:hAnsi="Century Gothic" w:cs="Arial"/>
          <w:b/>
        </w:rPr>
        <w:t xml:space="preserve"> </w:t>
      </w:r>
      <w:r w:rsidR="009B02CB" w:rsidRPr="005C2F5A">
        <w:rPr>
          <w:rFonts w:ascii="Century Gothic" w:hAnsi="Century Gothic" w:cs="Arial"/>
          <w:b/>
        </w:rPr>
        <w:t>NEWSLETTER</w:t>
      </w:r>
    </w:p>
    <w:p w:rsidR="009B02CB" w:rsidRPr="005C2F5A" w:rsidRDefault="009B02CB" w:rsidP="00751FF1">
      <w:pPr>
        <w:jc w:val="right"/>
        <w:rPr>
          <w:rFonts w:ascii="Century Gothic" w:hAnsi="Century Gothic" w:cs="Arial"/>
        </w:rPr>
      </w:pPr>
      <w:r w:rsidRPr="005C2F5A">
        <w:rPr>
          <w:rFonts w:ascii="Century Gothic" w:hAnsi="Century Gothic" w:cs="Arial"/>
          <w:vertAlign w:val="superscript"/>
        </w:rPr>
        <w:t xml:space="preserve">  </w:t>
      </w:r>
      <w:r w:rsidR="008629F8">
        <w:rPr>
          <w:rFonts w:ascii="Century Gothic" w:hAnsi="Century Gothic" w:cs="Arial"/>
        </w:rPr>
        <w:t>March</w:t>
      </w:r>
      <w:r w:rsidR="00FB4D88">
        <w:rPr>
          <w:rFonts w:ascii="Century Gothic" w:hAnsi="Century Gothic" w:cs="Arial"/>
        </w:rPr>
        <w:t xml:space="preserve"> 2022</w:t>
      </w:r>
    </w:p>
    <w:p w:rsidR="009B02CB" w:rsidRPr="005C2F5A" w:rsidRDefault="009B02CB" w:rsidP="009B02CB">
      <w:pPr>
        <w:rPr>
          <w:rFonts w:ascii="Century Gothic" w:hAnsi="Century Gothic" w:cs="Arial"/>
        </w:rPr>
      </w:pPr>
      <w:r w:rsidRPr="005C2F5A">
        <w:rPr>
          <w:rFonts w:ascii="Century Gothic" w:hAnsi="Century Gothic" w:cs="Arial"/>
        </w:rPr>
        <w:t>Dear Parents/Carers,</w:t>
      </w:r>
    </w:p>
    <w:p w:rsidR="00E31C81" w:rsidRPr="005C2F5A" w:rsidRDefault="00E31C81" w:rsidP="00E31C81">
      <w:pPr>
        <w:jc w:val="both"/>
        <w:rPr>
          <w:rFonts w:ascii="Century Gothic" w:hAnsi="Century Gothic" w:cs="Arial"/>
        </w:rPr>
      </w:pPr>
      <w:r>
        <w:rPr>
          <w:rFonts w:ascii="Century Gothic" w:hAnsi="Century Gothic" w:cs="Arial"/>
        </w:rPr>
        <w:t xml:space="preserve">Welcome to our </w:t>
      </w:r>
      <w:r w:rsidR="008629F8">
        <w:rPr>
          <w:rFonts w:ascii="Century Gothic" w:hAnsi="Century Gothic" w:cs="Arial"/>
        </w:rPr>
        <w:t>March</w:t>
      </w:r>
      <w:r>
        <w:rPr>
          <w:rFonts w:ascii="Century Gothic" w:hAnsi="Century Gothic" w:cs="Arial"/>
        </w:rPr>
        <w:t xml:space="preserve"> newsletter.  </w:t>
      </w:r>
      <w:r w:rsidR="008629F8">
        <w:rPr>
          <w:rFonts w:ascii="Century Gothic" w:hAnsi="Century Gothic" w:cs="Arial"/>
        </w:rPr>
        <w:t xml:space="preserve">Apologies – you are right – there was not a February one!  </w:t>
      </w:r>
      <w:r w:rsidR="00E9251C">
        <w:rPr>
          <w:rFonts w:ascii="Century Gothic" w:hAnsi="Century Gothic" w:cs="Arial"/>
        </w:rPr>
        <w:t>It has</w:t>
      </w:r>
      <w:r w:rsidR="008629F8">
        <w:rPr>
          <w:rFonts w:ascii="Century Gothic" w:hAnsi="Century Gothic" w:cs="Arial"/>
        </w:rPr>
        <w:t xml:space="preserve"> been a little too busy</w:t>
      </w:r>
      <w:r w:rsidR="00E9251C">
        <w:rPr>
          <w:rFonts w:ascii="Century Gothic" w:hAnsi="Century Gothic" w:cs="Arial"/>
        </w:rPr>
        <w:t>.  Sorry!</w:t>
      </w:r>
      <w:bookmarkStart w:id="0" w:name="_GoBack"/>
      <w:bookmarkEnd w:id="0"/>
      <w:r w:rsidR="008629F8">
        <w:rPr>
          <w:rFonts w:ascii="Century Gothic" w:hAnsi="Century Gothic" w:cs="Arial"/>
        </w:rPr>
        <w:t xml:space="preserve"> </w:t>
      </w:r>
      <w:r w:rsidRPr="005C2F5A">
        <w:rPr>
          <w:rFonts w:ascii="Century Gothic" w:hAnsi="Century Gothic" w:cs="Arial"/>
        </w:rPr>
        <w:t>These newsletters are sent out on a monthly basis to keep you informed about what is happening in school.  If you ever want to contribute an ‘article’ or suggest information that should be on the newsletters, I would be delighted to hear about them.</w:t>
      </w:r>
    </w:p>
    <w:p w:rsidR="009B02CB" w:rsidRPr="00DE04C0" w:rsidRDefault="009B02CB" w:rsidP="009B02CB">
      <w:pPr>
        <w:jc w:val="both"/>
        <w:rPr>
          <w:rFonts w:ascii="Century Gothic" w:hAnsi="Century Gothic" w:cs="Arial"/>
          <w:i/>
          <w:u w:val="single"/>
        </w:rPr>
      </w:pPr>
      <w:r w:rsidRPr="00DE04C0">
        <w:rPr>
          <w:rFonts w:ascii="Century Gothic" w:hAnsi="Century Gothic" w:cs="Arial"/>
          <w:i/>
          <w:u w:val="single"/>
        </w:rPr>
        <w:t>Please note events that are underlined and in italics are new since the previous newsletter.</w:t>
      </w:r>
      <w:r w:rsidR="00074982" w:rsidRPr="00DE04C0">
        <w:rPr>
          <w:rFonts w:ascii="Century Gothic" w:hAnsi="Century Gothic" w:cs="Arial"/>
          <w:i/>
          <w:u w:val="single"/>
        </w:rPr>
        <w:t xml:space="preserve">  </w:t>
      </w:r>
    </w:p>
    <w:p w:rsidR="008629F8" w:rsidRDefault="008629F8" w:rsidP="008629F8">
      <w:pPr>
        <w:pStyle w:val="NoSpacing"/>
        <w:rPr>
          <w:rFonts w:ascii="Century Gothic" w:hAnsi="Century Gothic"/>
          <w:i/>
          <w:sz w:val="22"/>
          <w:szCs w:val="22"/>
          <w:u w:val="single"/>
        </w:rPr>
      </w:pPr>
      <w:r>
        <w:rPr>
          <w:rFonts w:ascii="Century Gothic" w:hAnsi="Century Gothic"/>
          <w:b/>
          <w:i/>
          <w:sz w:val="22"/>
          <w:szCs w:val="22"/>
          <w:u w:val="single"/>
        </w:rPr>
        <w:t>Fri</w:t>
      </w:r>
      <w:r w:rsidR="00DE04C0" w:rsidRPr="00DE04C0">
        <w:rPr>
          <w:rFonts w:ascii="Century Gothic" w:hAnsi="Century Gothic"/>
          <w:b/>
          <w:i/>
          <w:sz w:val="22"/>
          <w:szCs w:val="22"/>
          <w:u w:val="single"/>
        </w:rPr>
        <w:t>day</w:t>
      </w:r>
      <w:r>
        <w:rPr>
          <w:rFonts w:ascii="Century Gothic" w:hAnsi="Century Gothic"/>
          <w:b/>
          <w:i/>
          <w:sz w:val="22"/>
          <w:szCs w:val="22"/>
          <w:u w:val="single"/>
        </w:rPr>
        <w:t xml:space="preserve"> 11</w:t>
      </w:r>
      <w:r w:rsidRPr="008629F8">
        <w:rPr>
          <w:rFonts w:ascii="Century Gothic" w:hAnsi="Century Gothic"/>
          <w:b/>
          <w:i/>
          <w:sz w:val="22"/>
          <w:szCs w:val="22"/>
          <w:u w:val="single"/>
          <w:vertAlign w:val="superscript"/>
        </w:rPr>
        <w:t>th</w:t>
      </w:r>
      <w:r>
        <w:rPr>
          <w:rFonts w:ascii="Century Gothic" w:hAnsi="Century Gothic"/>
          <w:b/>
          <w:i/>
          <w:sz w:val="22"/>
          <w:szCs w:val="22"/>
          <w:u w:val="single"/>
        </w:rPr>
        <w:t xml:space="preserve"> March – </w:t>
      </w:r>
      <w:r>
        <w:rPr>
          <w:rFonts w:ascii="Century Gothic" w:hAnsi="Century Gothic"/>
          <w:i/>
          <w:sz w:val="22"/>
          <w:szCs w:val="22"/>
          <w:u w:val="single"/>
        </w:rPr>
        <w:t>Design an egg competition begins, British Science week begins</w:t>
      </w:r>
    </w:p>
    <w:p w:rsidR="008629F8" w:rsidRDefault="008629F8" w:rsidP="008629F8">
      <w:pPr>
        <w:pStyle w:val="NoSpacing"/>
        <w:rPr>
          <w:rFonts w:ascii="Century Gothic" w:hAnsi="Century Gothic"/>
          <w:i/>
          <w:sz w:val="22"/>
          <w:szCs w:val="22"/>
          <w:u w:val="single"/>
        </w:rPr>
      </w:pPr>
      <w:r>
        <w:rPr>
          <w:rFonts w:ascii="Century Gothic" w:hAnsi="Century Gothic"/>
          <w:b/>
          <w:i/>
          <w:sz w:val="22"/>
          <w:szCs w:val="22"/>
          <w:u w:val="single"/>
        </w:rPr>
        <w:t>Monday 14</w:t>
      </w:r>
      <w:r w:rsidRPr="008629F8">
        <w:rPr>
          <w:rFonts w:ascii="Century Gothic" w:hAnsi="Century Gothic"/>
          <w:b/>
          <w:i/>
          <w:sz w:val="22"/>
          <w:szCs w:val="22"/>
          <w:u w:val="single"/>
          <w:vertAlign w:val="superscript"/>
        </w:rPr>
        <w:t>th</w:t>
      </w:r>
      <w:r>
        <w:rPr>
          <w:rFonts w:ascii="Century Gothic" w:hAnsi="Century Gothic"/>
          <w:b/>
          <w:i/>
          <w:sz w:val="22"/>
          <w:szCs w:val="22"/>
          <w:u w:val="single"/>
        </w:rPr>
        <w:t xml:space="preserve"> March – </w:t>
      </w:r>
      <w:r>
        <w:rPr>
          <w:rFonts w:ascii="Century Gothic" w:hAnsi="Century Gothic"/>
          <w:i/>
          <w:sz w:val="22"/>
          <w:szCs w:val="22"/>
          <w:u w:val="single"/>
        </w:rPr>
        <w:t>Curriculum, Learning and Standards Governors’ meeting at 6:30pm</w:t>
      </w:r>
    </w:p>
    <w:p w:rsidR="00A275E7" w:rsidRDefault="008629F8" w:rsidP="008629F8">
      <w:pPr>
        <w:pStyle w:val="NoSpacing"/>
        <w:rPr>
          <w:rFonts w:ascii="Century Gothic" w:hAnsi="Century Gothic"/>
          <w:i/>
          <w:sz w:val="22"/>
          <w:szCs w:val="22"/>
          <w:u w:val="single"/>
        </w:rPr>
      </w:pPr>
      <w:r>
        <w:rPr>
          <w:rFonts w:ascii="Century Gothic" w:hAnsi="Century Gothic"/>
          <w:b/>
          <w:i/>
          <w:sz w:val="22"/>
          <w:szCs w:val="22"/>
          <w:u w:val="single"/>
        </w:rPr>
        <w:t>Tuesday 15</w:t>
      </w:r>
      <w:r w:rsidRPr="008629F8">
        <w:rPr>
          <w:rFonts w:ascii="Century Gothic" w:hAnsi="Century Gothic"/>
          <w:b/>
          <w:i/>
          <w:sz w:val="22"/>
          <w:szCs w:val="22"/>
          <w:u w:val="single"/>
          <w:vertAlign w:val="superscript"/>
        </w:rPr>
        <w:t>th</w:t>
      </w:r>
      <w:r>
        <w:rPr>
          <w:rFonts w:ascii="Century Gothic" w:hAnsi="Century Gothic"/>
          <w:b/>
          <w:i/>
          <w:sz w:val="22"/>
          <w:szCs w:val="22"/>
          <w:u w:val="single"/>
        </w:rPr>
        <w:t xml:space="preserve"> March – </w:t>
      </w:r>
      <w:r w:rsidRPr="008629F8">
        <w:rPr>
          <w:rFonts w:ascii="Century Gothic" w:hAnsi="Century Gothic"/>
          <w:i/>
          <w:sz w:val="22"/>
          <w:szCs w:val="22"/>
          <w:u w:val="single"/>
        </w:rPr>
        <w:t>Year 4 swimming</w:t>
      </w:r>
      <w:r w:rsidR="00DE04C0" w:rsidRPr="008629F8">
        <w:rPr>
          <w:rFonts w:ascii="Century Gothic" w:hAnsi="Century Gothic"/>
          <w:i/>
          <w:sz w:val="22"/>
          <w:szCs w:val="22"/>
          <w:u w:val="single"/>
        </w:rPr>
        <w:t xml:space="preserve"> </w:t>
      </w:r>
    </w:p>
    <w:p w:rsidR="008629F8" w:rsidRDefault="008629F8" w:rsidP="008629F8">
      <w:pPr>
        <w:pStyle w:val="NoSpacing"/>
        <w:rPr>
          <w:rFonts w:ascii="Century Gothic" w:hAnsi="Century Gothic"/>
          <w:i/>
          <w:sz w:val="22"/>
          <w:szCs w:val="22"/>
          <w:u w:val="single"/>
        </w:rPr>
      </w:pPr>
      <w:r>
        <w:rPr>
          <w:rFonts w:ascii="Century Gothic" w:hAnsi="Century Gothic"/>
          <w:b/>
          <w:i/>
          <w:sz w:val="22"/>
          <w:szCs w:val="22"/>
          <w:u w:val="single"/>
        </w:rPr>
        <w:t>Friday 18</w:t>
      </w:r>
      <w:r w:rsidRPr="008629F8">
        <w:rPr>
          <w:rFonts w:ascii="Century Gothic" w:hAnsi="Century Gothic"/>
          <w:b/>
          <w:i/>
          <w:sz w:val="22"/>
          <w:szCs w:val="22"/>
          <w:u w:val="single"/>
          <w:vertAlign w:val="superscript"/>
        </w:rPr>
        <w:t>th</w:t>
      </w:r>
      <w:r>
        <w:rPr>
          <w:rFonts w:ascii="Century Gothic" w:hAnsi="Century Gothic"/>
          <w:b/>
          <w:i/>
          <w:sz w:val="22"/>
          <w:szCs w:val="22"/>
          <w:u w:val="single"/>
        </w:rPr>
        <w:t xml:space="preserve"> March – </w:t>
      </w:r>
      <w:r w:rsidRPr="008629F8">
        <w:rPr>
          <w:rFonts w:ascii="Century Gothic" w:hAnsi="Century Gothic"/>
          <w:i/>
          <w:sz w:val="22"/>
          <w:szCs w:val="22"/>
          <w:u w:val="single"/>
        </w:rPr>
        <w:t>Red Nose Day and Wear a hat day – see below for more details</w:t>
      </w:r>
    </w:p>
    <w:p w:rsidR="00946D88" w:rsidRDefault="00946D88" w:rsidP="008629F8">
      <w:pPr>
        <w:pStyle w:val="NoSpacing"/>
        <w:rPr>
          <w:rFonts w:ascii="Century Gothic" w:hAnsi="Century Gothic"/>
          <w:i/>
          <w:sz w:val="22"/>
          <w:szCs w:val="22"/>
          <w:u w:val="single"/>
        </w:rPr>
      </w:pPr>
      <w:r>
        <w:rPr>
          <w:rFonts w:ascii="Century Gothic" w:hAnsi="Century Gothic"/>
          <w:b/>
          <w:i/>
          <w:sz w:val="22"/>
          <w:szCs w:val="22"/>
          <w:u w:val="single"/>
        </w:rPr>
        <w:t>Monday 21</w:t>
      </w:r>
      <w:r w:rsidRPr="00946D88">
        <w:rPr>
          <w:rFonts w:ascii="Century Gothic" w:hAnsi="Century Gothic"/>
          <w:b/>
          <w:i/>
          <w:sz w:val="22"/>
          <w:szCs w:val="22"/>
          <w:u w:val="single"/>
          <w:vertAlign w:val="superscript"/>
        </w:rPr>
        <w:t>st</w:t>
      </w:r>
      <w:r>
        <w:rPr>
          <w:rFonts w:ascii="Century Gothic" w:hAnsi="Century Gothic"/>
          <w:b/>
          <w:i/>
          <w:sz w:val="22"/>
          <w:szCs w:val="22"/>
          <w:u w:val="single"/>
        </w:rPr>
        <w:t xml:space="preserve"> March – </w:t>
      </w:r>
      <w:r>
        <w:rPr>
          <w:rFonts w:ascii="Century Gothic" w:hAnsi="Century Gothic"/>
          <w:i/>
          <w:sz w:val="22"/>
          <w:szCs w:val="22"/>
          <w:u w:val="single"/>
        </w:rPr>
        <w:t>Big walk and wheel begins (try to come to school without using a car – or park and stride if you can’t, Year 1 trip to Woburn</w:t>
      </w:r>
    </w:p>
    <w:p w:rsidR="00946D88" w:rsidRDefault="00946D88" w:rsidP="00946D88">
      <w:pPr>
        <w:pStyle w:val="NoSpacing"/>
        <w:rPr>
          <w:rFonts w:ascii="Century Gothic" w:hAnsi="Century Gothic"/>
          <w:i/>
          <w:sz w:val="22"/>
          <w:szCs w:val="22"/>
          <w:u w:val="single"/>
        </w:rPr>
      </w:pPr>
      <w:r>
        <w:rPr>
          <w:rFonts w:ascii="Century Gothic" w:hAnsi="Century Gothic"/>
          <w:b/>
          <w:i/>
          <w:sz w:val="22"/>
          <w:szCs w:val="22"/>
          <w:u w:val="single"/>
        </w:rPr>
        <w:t>Tuesday 22</w:t>
      </w:r>
      <w:r w:rsidRPr="00946D88">
        <w:rPr>
          <w:rFonts w:ascii="Century Gothic" w:hAnsi="Century Gothic"/>
          <w:b/>
          <w:i/>
          <w:sz w:val="22"/>
          <w:szCs w:val="22"/>
          <w:u w:val="single"/>
          <w:vertAlign w:val="superscript"/>
        </w:rPr>
        <w:t>nd</w:t>
      </w:r>
      <w:r>
        <w:rPr>
          <w:rFonts w:ascii="Century Gothic" w:hAnsi="Century Gothic"/>
          <w:b/>
          <w:i/>
          <w:sz w:val="22"/>
          <w:szCs w:val="22"/>
          <w:u w:val="single"/>
        </w:rPr>
        <w:t xml:space="preserve"> March – </w:t>
      </w:r>
      <w:r w:rsidRPr="008629F8">
        <w:rPr>
          <w:rFonts w:ascii="Century Gothic" w:hAnsi="Century Gothic"/>
          <w:i/>
          <w:sz w:val="22"/>
          <w:szCs w:val="22"/>
          <w:u w:val="single"/>
        </w:rPr>
        <w:t xml:space="preserve">Year 4 swimming </w:t>
      </w:r>
    </w:p>
    <w:p w:rsidR="00946D88" w:rsidRDefault="00946D88" w:rsidP="00946D88">
      <w:pPr>
        <w:pStyle w:val="NoSpacing"/>
        <w:rPr>
          <w:rFonts w:ascii="Century Gothic" w:hAnsi="Century Gothic"/>
          <w:i/>
          <w:sz w:val="22"/>
          <w:szCs w:val="22"/>
          <w:u w:val="single"/>
        </w:rPr>
      </w:pPr>
      <w:r w:rsidRPr="00946D88">
        <w:rPr>
          <w:rFonts w:ascii="Century Gothic" w:hAnsi="Century Gothic"/>
          <w:b/>
          <w:i/>
          <w:sz w:val="22"/>
          <w:szCs w:val="22"/>
          <w:u w:val="single"/>
        </w:rPr>
        <w:t>Thursday 24</w:t>
      </w:r>
      <w:r w:rsidRPr="00946D88">
        <w:rPr>
          <w:rFonts w:ascii="Century Gothic" w:hAnsi="Century Gothic"/>
          <w:b/>
          <w:i/>
          <w:sz w:val="22"/>
          <w:szCs w:val="22"/>
          <w:u w:val="single"/>
          <w:vertAlign w:val="superscript"/>
        </w:rPr>
        <w:t>th</w:t>
      </w:r>
      <w:r w:rsidRPr="00946D88">
        <w:rPr>
          <w:rFonts w:ascii="Century Gothic" w:hAnsi="Century Gothic"/>
          <w:b/>
          <w:i/>
          <w:sz w:val="22"/>
          <w:szCs w:val="22"/>
          <w:u w:val="single"/>
        </w:rPr>
        <w:t xml:space="preserve"> March</w:t>
      </w:r>
      <w:r>
        <w:rPr>
          <w:rFonts w:ascii="Century Gothic" w:hAnsi="Century Gothic"/>
          <w:i/>
          <w:sz w:val="22"/>
          <w:szCs w:val="22"/>
          <w:u w:val="single"/>
        </w:rPr>
        <w:t xml:space="preserve"> – Condover meeting for Year 4 parents</w:t>
      </w:r>
    </w:p>
    <w:p w:rsidR="00946D88" w:rsidRDefault="00946D88" w:rsidP="00946D88">
      <w:pPr>
        <w:pStyle w:val="NoSpacing"/>
        <w:rPr>
          <w:rFonts w:ascii="Century Gothic" w:hAnsi="Century Gothic"/>
          <w:i/>
          <w:sz w:val="22"/>
          <w:szCs w:val="22"/>
          <w:u w:val="single"/>
        </w:rPr>
      </w:pPr>
      <w:r>
        <w:rPr>
          <w:rFonts w:ascii="Century Gothic" w:hAnsi="Century Gothic"/>
          <w:b/>
          <w:i/>
          <w:sz w:val="22"/>
          <w:szCs w:val="22"/>
          <w:u w:val="single"/>
        </w:rPr>
        <w:t>Friday 25</w:t>
      </w:r>
      <w:r w:rsidRPr="00946D88">
        <w:rPr>
          <w:rFonts w:ascii="Century Gothic" w:hAnsi="Century Gothic"/>
          <w:b/>
          <w:i/>
          <w:sz w:val="22"/>
          <w:szCs w:val="22"/>
          <w:u w:val="single"/>
          <w:vertAlign w:val="superscript"/>
        </w:rPr>
        <w:t>th</w:t>
      </w:r>
      <w:r>
        <w:rPr>
          <w:rFonts w:ascii="Century Gothic" w:hAnsi="Century Gothic"/>
          <w:b/>
          <w:i/>
          <w:sz w:val="22"/>
          <w:szCs w:val="22"/>
          <w:u w:val="single"/>
        </w:rPr>
        <w:t xml:space="preserve"> March – </w:t>
      </w:r>
      <w:r w:rsidRPr="00946D88">
        <w:rPr>
          <w:rFonts w:ascii="Century Gothic" w:hAnsi="Century Gothic"/>
          <w:i/>
          <w:sz w:val="22"/>
          <w:szCs w:val="22"/>
          <w:u w:val="single"/>
        </w:rPr>
        <w:t>PTA spring discos</w:t>
      </w:r>
    </w:p>
    <w:p w:rsidR="00946D88" w:rsidRDefault="00946D88" w:rsidP="00946D88">
      <w:pPr>
        <w:pStyle w:val="NoSpacing"/>
        <w:rPr>
          <w:rFonts w:ascii="Century Gothic" w:hAnsi="Century Gothic"/>
          <w:i/>
          <w:sz w:val="22"/>
          <w:szCs w:val="22"/>
          <w:u w:val="single"/>
        </w:rPr>
      </w:pPr>
      <w:r>
        <w:rPr>
          <w:rFonts w:ascii="Century Gothic" w:hAnsi="Century Gothic"/>
          <w:b/>
          <w:i/>
          <w:sz w:val="22"/>
          <w:szCs w:val="22"/>
          <w:u w:val="single"/>
        </w:rPr>
        <w:t>Sunday 27</w:t>
      </w:r>
      <w:r w:rsidRPr="00946D88">
        <w:rPr>
          <w:rFonts w:ascii="Century Gothic" w:hAnsi="Century Gothic"/>
          <w:b/>
          <w:i/>
          <w:sz w:val="22"/>
          <w:szCs w:val="22"/>
          <w:u w:val="single"/>
          <w:vertAlign w:val="superscript"/>
        </w:rPr>
        <w:t>th</w:t>
      </w:r>
      <w:r>
        <w:rPr>
          <w:rFonts w:ascii="Century Gothic" w:hAnsi="Century Gothic"/>
          <w:b/>
          <w:i/>
          <w:sz w:val="22"/>
          <w:szCs w:val="22"/>
          <w:u w:val="single"/>
        </w:rPr>
        <w:t xml:space="preserve"> March – </w:t>
      </w:r>
      <w:r>
        <w:rPr>
          <w:rFonts w:ascii="Century Gothic" w:hAnsi="Century Gothic"/>
          <w:i/>
          <w:sz w:val="22"/>
          <w:szCs w:val="22"/>
          <w:u w:val="single"/>
        </w:rPr>
        <w:t>Mother’s Day</w:t>
      </w:r>
    </w:p>
    <w:p w:rsidR="00946D88" w:rsidRDefault="00946D88" w:rsidP="00946D88">
      <w:pPr>
        <w:pStyle w:val="NoSpacing"/>
        <w:rPr>
          <w:rFonts w:ascii="Century Gothic" w:hAnsi="Century Gothic"/>
          <w:i/>
          <w:sz w:val="22"/>
          <w:szCs w:val="22"/>
          <w:u w:val="single"/>
        </w:rPr>
      </w:pPr>
      <w:r>
        <w:rPr>
          <w:rFonts w:ascii="Century Gothic" w:hAnsi="Century Gothic"/>
          <w:b/>
          <w:i/>
          <w:sz w:val="22"/>
          <w:szCs w:val="22"/>
          <w:u w:val="single"/>
        </w:rPr>
        <w:t>Monday 28</w:t>
      </w:r>
      <w:r w:rsidRPr="00946D88">
        <w:rPr>
          <w:rFonts w:ascii="Century Gothic" w:hAnsi="Century Gothic"/>
          <w:b/>
          <w:i/>
          <w:sz w:val="22"/>
          <w:szCs w:val="22"/>
          <w:u w:val="single"/>
          <w:vertAlign w:val="superscript"/>
        </w:rPr>
        <w:t>th</w:t>
      </w:r>
      <w:r>
        <w:rPr>
          <w:rFonts w:ascii="Century Gothic" w:hAnsi="Century Gothic"/>
          <w:b/>
          <w:i/>
          <w:sz w:val="22"/>
          <w:szCs w:val="22"/>
          <w:u w:val="single"/>
        </w:rPr>
        <w:t xml:space="preserve"> March – </w:t>
      </w:r>
      <w:r>
        <w:rPr>
          <w:rFonts w:ascii="Century Gothic" w:hAnsi="Century Gothic"/>
          <w:i/>
          <w:sz w:val="22"/>
          <w:szCs w:val="22"/>
          <w:u w:val="single"/>
        </w:rPr>
        <w:t>Foundation Stage walk around Ampthill, Easter Assembly, Full Governors’ meeting at 6:30pm</w:t>
      </w:r>
    </w:p>
    <w:p w:rsidR="00946D88" w:rsidRDefault="00946D88" w:rsidP="00946D88">
      <w:pPr>
        <w:pStyle w:val="NoSpacing"/>
        <w:rPr>
          <w:rFonts w:ascii="Century Gothic" w:hAnsi="Century Gothic"/>
          <w:i/>
          <w:sz w:val="22"/>
          <w:szCs w:val="22"/>
          <w:u w:val="single"/>
        </w:rPr>
      </w:pPr>
      <w:r>
        <w:rPr>
          <w:rFonts w:ascii="Century Gothic" w:hAnsi="Century Gothic"/>
          <w:b/>
          <w:i/>
          <w:sz w:val="22"/>
          <w:szCs w:val="22"/>
          <w:u w:val="single"/>
        </w:rPr>
        <w:t>Tuesday 29</w:t>
      </w:r>
      <w:r w:rsidRPr="00946D88">
        <w:rPr>
          <w:rFonts w:ascii="Century Gothic" w:hAnsi="Century Gothic"/>
          <w:b/>
          <w:i/>
          <w:sz w:val="22"/>
          <w:szCs w:val="22"/>
          <w:u w:val="single"/>
          <w:vertAlign w:val="superscript"/>
        </w:rPr>
        <w:t>th</w:t>
      </w:r>
      <w:r>
        <w:rPr>
          <w:rFonts w:ascii="Century Gothic" w:hAnsi="Century Gothic"/>
          <w:b/>
          <w:i/>
          <w:sz w:val="22"/>
          <w:szCs w:val="22"/>
          <w:u w:val="single"/>
        </w:rPr>
        <w:t xml:space="preserve"> March – </w:t>
      </w:r>
      <w:r w:rsidRPr="008629F8">
        <w:rPr>
          <w:rFonts w:ascii="Century Gothic" w:hAnsi="Century Gothic"/>
          <w:i/>
          <w:sz w:val="22"/>
          <w:szCs w:val="22"/>
          <w:u w:val="single"/>
        </w:rPr>
        <w:t xml:space="preserve">Year 4 swimming </w:t>
      </w:r>
    </w:p>
    <w:p w:rsidR="00946D88" w:rsidRDefault="00946D88" w:rsidP="00946D88">
      <w:pPr>
        <w:pStyle w:val="NoSpacing"/>
        <w:rPr>
          <w:rFonts w:ascii="Century Gothic" w:hAnsi="Century Gothic"/>
          <w:i/>
          <w:sz w:val="22"/>
          <w:szCs w:val="22"/>
          <w:u w:val="single"/>
        </w:rPr>
      </w:pPr>
      <w:r w:rsidRPr="00946D88">
        <w:rPr>
          <w:rFonts w:ascii="Century Gothic" w:hAnsi="Century Gothic"/>
          <w:b/>
          <w:i/>
          <w:sz w:val="22"/>
          <w:szCs w:val="22"/>
          <w:u w:val="single"/>
        </w:rPr>
        <w:t>Wednesday 30</w:t>
      </w:r>
      <w:r w:rsidRPr="00946D88">
        <w:rPr>
          <w:rFonts w:ascii="Century Gothic" w:hAnsi="Century Gothic"/>
          <w:b/>
          <w:i/>
          <w:sz w:val="22"/>
          <w:szCs w:val="22"/>
          <w:u w:val="single"/>
          <w:vertAlign w:val="superscript"/>
        </w:rPr>
        <w:t>th</w:t>
      </w:r>
      <w:r w:rsidRPr="00946D88">
        <w:rPr>
          <w:rFonts w:ascii="Century Gothic" w:hAnsi="Century Gothic"/>
          <w:b/>
          <w:i/>
          <w:sz w:val="22"/>
          <w:szCs w:val="22"/>
          <w:u w:val="single"/>
        </w:rPr>
        <w:t xml:space="preserve"> March</w:t>
      </w:r>
      <w:r>
        <w:rPr>
          <w:rFonts w:ascii="Century Gothic" w:hAnsi="Century Gothic"/>
          <w:i/>
          <w:sz w:val="22"/>
          <w:szCs w:val="22"/>
          <w:u w:val="single"/>
        </w:rPr>
        <w:t xml:space="preserve"> – 7:30pm PTA Meeting</w:t>
      </w:r>
    </w:p>
    <w:p w:rsidR="00946D88" w:rsidRDefault="00946D88" w:rsidP="00946D88">
      <w:pPr>
        <w:pStyle w:val="NoSpacing"/>
        <w:rPr>
          <w:rFonts w:ascii="Century Gothic" w:hAnsi="Century Gothic"/>
          <w:i/>
          <w:sz w:val="22"/>
          <w:szCs w:val="22"/>
          <w:u w:val="single"/>
        </w:rPr>
      </w:pPr>
      <w:r w:rsidRPr="00946D88">
        <w:rPr>
          <w:rFonts w:ascii="Century Gothic" w:hAnsi="Century Gothic"/>
          <w:b/>
          <w:i/>
          <w:sz w:val="22"/>
          <w:szCs w:val="22"/>
          <w:u w:val="single"/>
        </w:rPr>
        <w:t>Friday 1</w:t>
      </w:r>
      <w:r w:rsidRPr="00946D88">
        <w:rPr>
          <w:rFonts w:ascii="Century Gothic" w:hAnsi="Century Gothic"/>
          <w:b/>
          <w:i/>
          <w:sz w:val="22"/>
          <w:szCs w:val="22"/>
          <w:u w:val="single"/>
          <w:vertAlign w:val="superscript"/>
        </w:rPr>
        <w:t>st</w:t>
      </w:r>
      <w:r w:rsidRPr="00946D88">
        <w:rPr>
          <w:rFonts w:ascii="Century Gothic" w:hAnsi="Century Gothic"/>
          <w:b/>
          <w:i/>
          <w:sz w:val="22"/>
          <w:szCs w:val="22"/>
          <w:u w:val="single"/>
        </w:rPr>
        <w:t xml:space="preserve"> April</w:t>
      </w:r>
      <w:r>
        <w:rPr>
          <w:rFonts w:ascii="Century Gothic" w:hAnsi="Century Gothic"/>
          <w:i/>
          <w:sz w:val="22"/>
          <w:szCs w:val="22"/>
          <w:u w:val="single"/>
        </w:rPr>
        <w:t xml:space="preserve"> – Easter activity morning, Easter hunt (with PTA treat)</w:t>
      </w:r>
    </w:p>
    <w:p w:rsidR="00946D88" w:rsidRPr="00C454F7" w:rsidRDefault="00946D88" w:rsidP="00946D88">
      <w:pPr>
        <w:pStyle w:val="NoSpacing"/>
        <w:rPr>
          <w:rFonts w:ascii="Century Gothic" w:hAnsi="Century Gothic"/>
          <w:i/>
          <w:sz w:val="16"/>
          <w:szCs w:val="16"/>
          <w:u w:val="single"/>
        </w:rPr>
      </w:pPr>
    </w:p>
    <w:p w:rsidR="00A275E7" w:rsidRPr="00DE04C0" w:rsidRDefault="008629F8" w:rsidP="00E40A2E">
      <w:pPr>
        <w:pStyle w:val="NoSpacing"/>
        <w:jc w:val="center"/>
        <w:rPr>
          <w:rFonts w:ascii="Century Gothic" w:hAnsi="Century Gothic"/>
          <w:b/>
          <w:sz w:val="22"/>
          <w:szCs w:val="22"/>
        </w:rPr>
      </w:pPr>
      <w:r>
        <w:rPr>
          <w:rFonts w:ascii="Century Gothic" w:hAnsi="Century Gothic"/>
          <w:b/>
          <w:sz w:val="22"/>
          <w:szCs w:val="22"/>
        </w:rPr>
        <w:t>Easter</w:t>
      </w:r>
      <w:r w:rsidR="00A275E7" w:rsidRPr="00DE04C0">
        <w:rPr>
          <w:rFonts w:ascii="Century Gothic" w:hAnsi="Century Gothic"/>
          <w:b/>
          <w:sz w:val="22"/>
          <w:szCs w:val="22"/>
        </w:rPr>
        <w:t xml:space="preserve"> holiday</w:t>
      </w:r>
      <w:r w:rsidR="00C454F7">
        <w:rPr>
          <w:rFonts w:ascii="Century Gothic" w:hAnsi="Century Gothic"/>
          <w:b/>
          <w:sz w:val="22"/>
          <w:szCs w:val="22"/>
        </w:rPr>
        <w:t xml:space="preserve"> -</w:t>
      </w:r>
      <w:r w:rsidR="00946D88">
        <w:rPr>
          <w:rFonts w:ascii="Century Gothic" w:hAnsi="Century Gothic"/>
          <w:b/>
          <w:sz w:val="22"/>
          <w:szCs w:val="22"/>
        </w:rPr>
        <w:t xml:space="preserve"> 4/4 – 19/4/2022 – Premier Holiday Camp running on site</w:t>
      </w:r>
    </w:p>
    <w:p w:rsidR="00A275E7" w:rsidRPr="00C454F7" w:rsidRDefault="00A275E7" w:rsidP="00E40A2E">
      <w:pPr>
        <w:pStyle w:val="NoSpacing"/>
        <w:jc w:val="center"/>
        <w:rPr>
          <w:rFonts w:ascii="Century Gothic" w:hAnsi="Century Gothic"/>
          <w:b/>
          <w:i/>
          <w:sz w:val="16"/>
          <w:szCs w:val="16"/>
          <w:u w:val="single"/>
        </w:rPr>
      </w:pPr>
    </w:p>
    <w:p w:rsidR="00647D82" w:rsidRDefault="008629F8" w:rsidP="008629F8">
      <w:pPr>
        <w:pStyle w:val="NoSpacing"/>
        <w:rPr>
          <w:rFonts w:ascii="Century Gothic" w:hAnsi="Century Gothic"/>
          <w:i/>
          <w:sz w:val="22"/>
          <w:szCs w:val="22"/>
          <w:u w:val="single"/>
        </w:rPr>
      </w:pPr>
      <w:r w:rsidRPr="008629F8">
        <w:rPr>
          <w:rFonts w:ascii="Century Gothic" w:hAnsi="Century Gothic"/>
          <w:b/>
          <w:i/>
          <w:sz w:val="22"/>
          <w:szCs w:val="22"/>
          <w:u w:val="single"/>
        </w:rPr>
        <w:t>Wednesday 20</w:t>
      </w:r>
      <w:r w:rsidRPr="008629F8">
        <w:rPr>
          <w:rFonts w:ascii="Century Gothic" w:hAnsi="Century Gothic"/>
          <w:b/>
          <w:i/>
          <w:sz w:val="22"/>
          <w:szCs w:val="22"/>
          <w:u w:val="single"/>
          <w:vertAlign w:val="superscript"/>
        </w:rPr>
        <w:t>th</w:t>
      </w:r>
      <w:r w:rsidRPr="008629F8">
        <w:rPr>
          <w:rFonts w:ascii="Century Gothic" w:hAnsi="Century Gothic"/>
          <w:b/>
          <w:i/>
          <w:sz w:val="22"/>
          <w:szCs w:val="22"/>
          <w:u w:val="single"/>
        </w:rPr>
        <w:t xml:space="preserve"> April</w:t>
      </w:r>
      <w:r w:rsidR="00A275E7" w:rsidRPr="008629F8">
        <w:rPr>
          <w:rFonts w:ascii="Century Gothic" w:hAnsi="Century Gothic"/>
          <w:b/>
          <w:i/>
          <w:sz w:val="22"/>
          <w:szCs w:val="22"/>
          <w:u w:val="single"/>
        </w:rPr>
        <w:t xml:space="preserve"> –</w:t>
      </w:r>
      <w:r w:rsidR="00A275E7" w:rsidRPr="008629F8">
        <w:rPr>
          <w:rFonts w:ascii="Century Gothic" w:hAnsi="Century Gothic"/>
          <w:i/>
          <w:sz w:val="22"/>
          <w:szCs w:val="22"/>
          <w:u w:val="single"/>
        </w:rPr>
        <w:t xml:space="preserve"> </w:t>
      </w:r>
      <w:r w:rsidRPr="008629F8">
        <w:rPr>
          <w:rFonts w:ascii="Century Gothic" w:hAnsi="Century Gothic"/>
          <w:i/>
          <w:sz w:val="22"/>
          <w:szCs w:val="22"/>
          <w:u w:val="single"/>
        </w:rPr>
        <w:t>Children back to school (Tuesday 19</w:t>
      </w:r>
      <w:r w:rsidRPr="008629F8">
        <w:rPr>
          <w:rFonts w:ascii="Century Gothic" w:hAnsi="Century Gothic"/>
          <w:i/>
          <w:sz w:val="22"/>
          <w:szCs w:val="22"/>
          <w:u w:val="single"/>
          <w:vertAlign w:val="superscript"/>
        </w:rPr>
        <w:t>th</w:t>
      </w:r>
      <w:r w:rsidRPr="008629F8">
        <w:rPr>
          <w:rFonts w:ascii="Century Gothic" w:hAnsi="Century Gothic"/>
          <w:i/>
          <w:sz w:val="22"/>
          <w:szCs w:val="22"/>
          <w:u w:val="single"/>
        </w:rPr>
        <w:t xml:space="preserve"> is an INSET day – no school for children)</w:t>
      </w:r>
      <w:r w:rsidR="00946D88">
        <w:rPr>
          <w:rFonts w:ascii="Century Gothic" w:hAnsi="Century Gothic"/>
          <w:i/>
          <w:sz w:val="22"/>
          <w:szCs w:val="22"/>
          <w:u w:val="single"/>
        </w:rPr>
        <w:t>, Parent Helper Session at 2:45pm, Multicultural dance workshops</w:t>
      </w:r>
    </w:p>
    <w:p w:rsidR="00946D88" w:rsidRDefault="00946D88" w:rsidP="008629F8">
      <w:pPr>
        <w:pStyle w:val="NoSpacing"/>
        <w:rPr>
          <w:rFonts w:ascii="Century Gothic" w:hAnsi="Century Gothic"/>
          <w:i/>
          <w:sz w:val="22"/>
          <w:szCs w:val="22"/>
          <w:u w:val="single"/>
        </w:rPr>
      </w:pPr>
      <w:r w:rsidRPr="00946D88">
        <w:rPr>
          <w:rFonts w:ascii="Century Gothic" w:hAnsi="Century Gothic"/>
          <w:b/>
          <w:i/>
          <w:sz w:val="22"/>
          <w:szCs w:val="22"/>
          <w:u w:val="single"/>
        </w:rPr>
        <w:t>Thursday 21</w:t>
      </w:r>
      <w:r w:rsidRPr="00946D88">
        <w:rPr>
          <w:rFonts w:ascii="Century Gothic" w:hAnsi="Century Gothic"/>
          <w:b/>
          <w:i/>
          <w:sz w:val="22"/>
          <w:szCs w:val="22"/>
          <w:u w:val="single"/>
          <w:vertAlign w:val="superscript"/>
        </w:rPr>
        <w:t>st</w:t>
      </w:r>
      <w:r w:rsidRPr="00946D88">
        <w:rPr>
          <w:rFonts w:ascii="Century Gothic" w:hAnsi="Century Gothic"/>
          <w:b/>
          <w:i/>
          <w:sz w:val="22"/>
          <w:szCs w:val="22"/>
          <w:u w:val="single"/>
        </w:rPr>
        <w:t xml:space="preserve"> April</w:t>
      </w:r>
      <w:r>
        <w:rPr>
          <w:rFonts w:ascii="Century Gothic" w:hAnsi="Century Gothic"/>
          <w:i/>
          <w:sz w:val="22"/>
          <w:szCs w:val="22"/>
          <w:u w:val="single"/>
        </w:rPr>
        <w:t xml:space="preserve"> – 9am Finance and Resources Governors’ Meeting, Multicultural dance workshops</w:t>
      </w:r>
    </w:p>
    <w:p w:rsidR="00946D88" w:rsidRDefault="00946D88" w:rsidP="008629F8">
      <w:pPr>
        <w:pStyle w:val="NoSpacing"/>
        <w:rPr>
          <w:rFonts w:ascii="Century Gothic" w:hAnsi="Century Gothic"/>
          <w:i/>
          <w:sz w:val="22"/>
          <w:szCs w:val="22"/>
          <w:u w:val="single"/>
        </w:rPr>
      </w:pPr>
      <w:r w:rsidRPr="00946D88">
        <w:rPr>
          <w:rFonts w:ascii="Century Gothic" w:hAnsi="Century Gothic"/>
          <w:b/>
          <w:i/>
          <w:sz w:val="22"/>
          <w:szCs w:val="22"/>
          <w:u w:val="single"/>
        </w:rPr>
        <w:t>Friday 22</w:t>
      </w:r>
      <w:r w:rsidRPr="00946D88">
        <w:rPr>
          <w:rFonts w:ascii="Century Gothic" w:hAnsi="Century Gothic"/>
          <w:b/>
          <w:i/>
          <w:sz w:val="22"/>
          <w:szCs w:val="22"/>
          <w:u w:val="single"/>
          <w:vertAlign w:val="superscript"/>
        </w:rPr>
        <w:t>nd</w:t>
      </w:r>
      <w:r w:rsidRPr="00946D88">
        <w:rPr>
          <w:rFonts w:ascii="Century Gothic" w:hAnsi="Century Gothic"/>
          <w:b/>
          <w:i/>
          <w:sz w:val="22"/>
          <w:szCs w:val="22"/>
          <w:u w:val="single"/>
        </w:rPr>
        <w:t xml:space="preserve"> April</w:t>
      </w:r>
      <w:r>
        <w:rPr>
          <w:rFonts w:ascii="Century Gothic" w:hAnsi="Century Gothic"/>
          <w:i/>
          <w:sz w:val="22"/>
          <w:szCs w:val="22"/>
          <w:u w:val="single"/>
        </w:rPr>
        <w:t xml:space="preserve"> – Multicultural dance workshops</w:t>
      </w:r>
    </w:p>
    <w:p w:rsidR="00946D88" w:rsidRDefault="00946D88" w:rsidP="008629F8">
      <w:pPr>
        <w:pStyle w:val="NoSpacing"/>
        <w:rPr>
          <w:rFonts w:ascii="Century Gothic" w:hAnsi="Century Gothic"/>
          <w:i/>
          <w:sz w:val="22"/>
          <w:szCs w:val="22"/>
          <w:u w:val="single"/>
        </w:rPr>
      </w:pPr>
      <w:r w:rsidRPr="00946D88">
        <w:rPr>
          <w:rFonts w:ascii="Century Gothic" w:hAnsi="Century Gothic"/>
          <w:b/>
          <w:i/>
          <w:sz w:val="22"/>
          <w:szCs w:val="22"/>
          <w:u w:val="single"/>
        </w:rPr>
        <w:t>Monday 25</w:t>
      </w:r>
      <w:r w:rsidRPr="00946D88">
        <w:rPr>
          <w:rFonts w:ascii="Century Gothic" w:hAnsi="Century Gothic"/>
          <w:b/>
          <w:i/>
          <w:sz w:val="22"/>
          <w:szCs w:val="22"/>
          <w:u w:val="single"/>
          <w:vertAlign w:val="superscript"/>
        </w:rPr>
        <w:t>th</w:t>
      </w:r>
      <w:r w:rsidRPr="00946D88">
        <w:rPr>
          <w:rFonts w:ascii="Century Gothic" w:hAnsi="Century Gothic"/>
          <w:b/>
          <w:i/>
          <w:sz w:val="22"/>
          <w:szCs w:val="22"/>
          <w:u w:val="single"/>
        </w:rPr>
        <w:t xml:space="preserve"> April</w:t>
      </w:r>
      <w:r>
        <w:rPr>
          <w:rFonts w:ascii="Century Gothic" w:hAnsi="Century Gothic"/>
          <w:i/>
          <w:sz w:val="22"/>
          <w:szCs w:val="22"/>
          <w:u w:val="single"/>
        </w:rPr>
        <w:t xml:space="preserve"> – Queens’ Platinum Jubilee Assembly with Roy Tebbutt</w:t>
      </w:r>
    </w:p>
    <w:p w:rsidR="00C454F7" w:rsidRDefault="00C454F7" w:rsidP="008629F8">
      <w:pPr>
        <w:pStyle w:val="NoSpacing"/>
        <w:rPr>
          <w:rFonts w:ascii="Century Gothic" w:hAnsi="Century Gothic"/>
          <w:i/>
          <w:sz w:val="22"/>
          <w:szCs w:val="22"/>
          <w:u w:val="single"/>
        </w:rPr>
      </w:pPr>
      <w:r w:rsidRPr="00C454F7">
        <w:rPr>
          <w:rFonts w:ascii="Century Gothic" w:hAnsi="Century Gothic"/>
          <w:b/>
          <w:i/>
          <w:sz w:val="22"/>
          <w:szCs w:val="22"/>
          <w:u w:val="single"/>
        </w:rPr>
        <w:t>Tuesday 26</w:t>
      </w:r>
      <w:r w:rsidRPr="00C454F7">
        <w:rPr>
          <w:rFonts w:ascii="Century Gothic" w:hAnsi="Century Gothic"/>
          <w:b/>
          <w:i/>
          <w:sz w:val="22"/>
          <w:szCs w:val="22"/>
          <w:u w:val="single"/>
          <w:vertAlign w:val="superscript"/>
        </w:rPr>
        <w:t>th</w:t>
      </w:r>
      <w:r w:rsidRPr="00C454F7">
        <w:rPr>
          <w:rFonts w:ascii="Century Gothic" w:hAnsi="Century Gothic"/>
          <w:b/>
          <w:i/>
          <w:sz w:val="22"/>
          <w:szCs w:val="22"/>
          <w:u w:val="single"/>
        </w:rPr>
        <w:t xml:space="preserve"> April</w:t>
      </w:r>
      <w:r>
        <w:rPr>
          <w:rFonts w:ascii="Century Gothic" w:hAnsi="Century Gothic"/>
          <w:i/>
          <w:sz w:val="22"/>
          <w:szCs w:val="22"/>
          <w:u w:val="single"/>
        </w:rPr>
        <w:t xml:space="preserve"> – Year 2 Rugby Festival for some children (TBC)</w:t>
      </w:r>
    </w:p>
    <w:p w:rsidR="00C454F7" w:rsidRDefault="00C454F7" w:rsidP="008629F8">
      <w:pPr>
        <w:pStyle w:val="NoSpacing"/>
        <w:rPr>
          <w:rFonts w:ascii="Century Gothic" w:hAnsi="Century Gothic"/>
          <w:i/>
          <w:sz w:val="22"/>
          <w:szCs w:val="22"/>
          <w:u w:val="single"/>
        </w:rPr>
      </w:pPr>
      <w:r w:rsidRPr="00C454F7">
        <w:rPr>
          <w:rFonts w:ascii="Century Gothic" w:hAnsi="Century Gothic"/>
          <w:b/>
          <w:i/>
          <w:sz w:val="22"/>
          <w:szCs w:val="22"/>
          <w:u w:val="single"/>
        </w:rPr>
        <w:t>Wednesday 27</w:t>
      </w:r>
      <w:r w:rsidRPr="00C454F7">
        <w:rPr>
          <w:rFonts w:ascii="Century Gothic" w:hAnsi="Century Gothic"/>
          <w:b/>
          <w:i/>
          <w:sz w:val="22"/>
          <w:szCs w:val="22"/>
          <w:u w:val="single"/>
          <w:vertAlign w:val="superscript"/>
        </w:rPr>
        <w:t>th</w:t>
      </w:r>
      <w:r w:rsidRPr="00C454F7">
        <w:rPr>
          <w:rFonts w:ascii="Century Gothic" w:hAnsi="Century Gothic"/>
          <w:b/>
          <w:i/>
          <w:sz w:val="22"/>
          <w:szCs w:val="22"/>
          <w:u w:val="single"/>
        </w:rPr>
        <w:t xml:space="preserve"> – Friday 29</w:t>
      </w:r>
      <w:r w:rsidRPr="00C454F7">
        <w:rPr>
          <w:rFonts w:ascii="Century Gothic" w:hAnsi="Century Gothic"/>
          <w:b/>
          <w:i/>
          <w:sz w:val="22"/>
          <w:szCs w:val="22"/>
          <w:u w:val="single"/>
          <w:vertAlign w:val="superscript"/>
        </w:rPr>
        <w:t>th</w:t>
      </w:r>
      <w:r w:rsidRPr="00C454F7">
        <w:rPr>
          <w:rFonts w:ascii="Century Gothic" w:hAnsi="Century Gothic"/>
          <w:b/>
          <w:i/>
          <w:sz w:val="22"/>
          <w:szCs w:val="22"/>
          <w:u w:val="single"/>
        </w:rPr>
        <w:t xml:space="preserve"> April</w:t>
      </w:r>
      <w:r>
        <w:rPr>
          <w:rFonts w:ascii="Century Gothic" w:hAnsi="Century Gothic"/>
          <w:i/>
          <w:sz w:val="22"/>
          <w:szCs w:val="22"/>
          <w:u w:val="single"/>
        </w:rPr>
        <w:t xml:space="preserve"> – Condover Hall Residential for Year 4 children</w:t>
      </w:r>
    </w:p>
    <w:p w:rsidR="00C454F7" w:rsidRDefault="00C454F7" w:rsidP="008629F8">
      <w:pPr>
        <w:pStyle w:val="NoSpacing"/>
        <w:rPr>
          <w:rFonts w:ascii="Century Gothic" w:hAnsi="Century Gothic"/>
          <w:i/>
          <w:sz w:val="22"/>
          <w:szCs w:val="22"/>
          <w:u w:val="single"/>
        </w:rPr>
      </w:pPr>
      <w:r w:rsidRPr="00C454F7">
        <w:rPr>
          <w:rFonts w:ascii="Century Gothic" w:hAnsi="Century Gothic"/>
          <w:b/>
          <w:i/>
          <w:sz w:val="22"/>
          <w:szCs w:val="22"/>
          <w:u w:val="single"/>
        </w:rPr>
        <w:t>Monday 2</w:t>
      </w:r>
      <w:r w:rsidRPr="00C454F7">
        <w:rPr>
          <w:rFonts w:ascii="Century Gothic" w:hAnsi="Century Gothic"/>
          <w:b/>
          <w:i/>
          <w:sz w:val="22"/>
          <w:szCs w:val="22"/>
          <w:u w:val="single"/>
          <w:vertAlign w:val="superscript"/>
        </w:rPr>
        <w:t>nd</w:t>
      </w:r>
      <w:r w:rsidRPr="00C454F7">
        <w:rPr>
          <w:rFonts w:ascii="Century Gothic" w:hAnsi="Century Gothic"/>
          <w:b/>
          <w:i/>
          <w:sz w:val="22"/>
          <w:szCs w:val="22"/>
          <w:u w:val="single"/>
        </w:rPr>
        <w:t xml:space="preserve"> May</w:t>
      </w:r>
      <w:r>
        <w:rPr>
          <w:rFonts w:ascii="Century Gothic" w:hAnsi="Century Gothic"/>
          <w:i/>
          <w:sz w:val="22"/>
          <w:szCs w:val="22"/>
          <w:u w:val="single"/>
        </w:rPr>
        <w:t xml:space="preserve"> – Bank holiday Monday – no school</w:t>
      </w:r>
    </w:p>
    <w:p w:rsidR="00C454F7" w:rsidRDefault="00C454F7" w:rsidP="008629F8">
      <w:pPr>
        <w:pStyle w:val="NoSpacing"/>
        <w:rPr>
          <w:rFonts w:ascii="Century Gothic" w:hAnsi="Century Gothic"/>
          <w:i/>
          <w:sz w:val="22"/>
          <w:szCs w:val="22"/>
          <w:u w:val="single"/>
        </w:rPr>
      </w:pPr>
      <w:r w:rsidRPr="00C454F7">
        <w:rPr>
          <w:rFonts w:ascii="Century Gothic" w:hAnsi="Century Gothic"/>
          <w:b/>
          <w:i/>
          <w:sz w:val="22"/>
          <w:szCs w:val="22"/>
          <w:u w:val="single"/>
        </w:rPr>
        <w:t>Tuesday 3</w:t>
      </w:r>
      <w:r w:rsidRPr="00C454F7">
        <w:rPr>
          <w:rFonts w:ascii="Century Gothic" w:hAnsi="Century Gothic"/>
          <w:b/>
          <w:i/>
          <w:sz w:val="22"/>
          <w:szCs w:val="22"/>
          <w:u w:val="single"/>
          <w:vertAlign w:val="superscript"/>
        </w:rPr>
        <w:t>rd</w:t>
      </w:r>
      <w:r w:rsidRPr="00C454F7">
        <w:rPr>
          <w:rFonts w:ascii="Century Gothic" w:hAnsi="Century Gothic"/>
          <w:b/>
          <w:i/>
          <w:sz w:val="22"/>
          <w:szCs w:val="22"/>
          <w:u w:val="single"/>
        </w:rPr>
        <w:t xml:space="preserve"> May</w:t>
      </w:r>
      <w:r>
        <w:rPr>
          <w:rFonts w:ascii="Century Gothic" w:hAnsi="Century Gothic"/>
          <w:i/>
          <w:sz w:val="22"/>
          <w:szCs w:val="22"/>
          <w:u w:val="single"/>
        </w:rPr>
        <w:t xml:space="preserve"> – Sunflower Competition Begins (PTA)</w:t>
      </w:r>
    </w:p>
    <w:p w:rsidR="00C454F7" w:rsidRDefault="00C454F7" w:rsidP="008629F8">
      <w:pPr>
        <w:pStyle w:val="NoSpacing"/>
        <w:rPr>
          <w:rFonts w:ascii="Century Gothic" w:hAnsi="Century Gothic"/>
          <w:i/>
          <w:sz w:val="22"/>
          <w:szCs w:val="22"/>
          <w:u w:val="single"/>
        </w:rPr>
      </w:pPr>
      <w:r w:rsidRPr="00C454F7">
        <w:rPr>
          <w:rFonts w:ascii="Century Gothic" w:hAnsi="Century Gothic"/>
          <w:b/>
          <w:i/>
          <w:sz w:val="22"/>
          <w:szCs w:val="22"/>
          <w:u w:val="single"/>
        </w:rPr>
        <w:t>Wednesday 4</w:t>
      </w:r>
      <w:r w:rsidRPr="00C454F7">
        <w:rPr>
          <w:rFonts w:ascii="Century Gothic" w:hAnsi="Century Gothic"/>
          <w:b/>
          <w:i/>
          <w:sz w:val="22"/>
          <w:szCs w:val="22"/>
          <w:u w:val="single"/>
          <w:vertAlign w:val="superscript"/>
        </w:rPr>
        <w:t>th</w:t>
      </w:r>
      <w:r w:rsidRPr="00C454F7">
        <w:rPr>
          <w:rFonts w:ascii="Century Gothic" w:hAnsi="Century Gothic"/>
          <w:b/>
          <w:i/>
          <w:sz w:val="22"/>
          <w:szCs w:val="22"/>
          <w:u w:val="single"/>
        </w:rPr>
        <w:t xml:space="preserve"> May</w:t>
      </w:r>
      <w:r>
        <w:rPr>
          <w:rFonts w:ascii="Century Gothic" w:hAnsi="Century Gothic"/>
          <w:i/>
          <w:sz w:val="22"/>
          <w:szCs w:val="22"/>
          <w:u w:val="single"/>
        </w:rPr>
        <w:t xml:space="preserve"> – NHS Improving sleep workshop for parents</w:t>
      </w:r>
    </w:p>
    <w:p w:rsidR="009B02CB" w:rsidRPr="00C454F7" w:rsidRDefault="009B02CB" w:rsidP="00E40A2E">
      <w:pPr>
        <w:pStyle w:val="NoSpacing"/>
        <w:jc w:val="center"/>
        <w:rPr>
          <w:rFonts w:ascii="Century Gothic" w:hAnsi="Century Gothic"/>
          <w:b/>
          <w:sz w:val="18"/>
          <w:szCs w:val="18"/>
        </w:rPr>
      </w:pPr>
      <w:r w:rsidRPr="00C454F7">
        <w:rPr>
          <w:rFonts w:ascii="Century Gothic" w:hAnsi="Century Gothic"/>
          <w:b/>
          <w:sz w:val="18"/>
          <w:szCs w:val="18"/>
        </w:rPr>
        <w:t>Please see the school website for more dates beyond this</w:t>
      </w:r>
    </w:p>
    <w:p w:rsidR="007D2AAC" w:rsidRPr="00C454F7" w:rsidRDefault="009B02CB" w:rsidP="00E40A2E">
      <w:pPr>
        <w:pStyle w:val="NoSpacing"/>
        <w:jc w:val="center"/>
        <w:rPr>
          <w:rFonts w:ascii="Century Gothic" w:hAnsi="Century Gothic"/>
          <w:b/>
          <w:sz w:val="18"/>
          <w:szCs w:val="18"/>
        </w:rPr>
      </w:pPr>
      <w:r w:rsidRPr="00C454F7">
        <w:rPr>
          <w:rFonts w:ascii="Century Gothic" w:hAnsi="Century Gothic"/>
          <w:b/>
          <w:sz w:val="18"/>
          <w:szCs w:val="18"/>
        </w:rPr>
        <w:t>More detailed information on the above events will follow in due course</w:t>
      </w:r>
    </w:p>
    <w:p w:rsidR="002E0DF9" w:rsidRPr="002E0DF9" w:rsidRDefault="002E0DF9" w:rsidP="002E0DF9">
      <w:pPr>
        <w:spacing w:after="75" w:line="240" w:lineRule="auto"/>
        <w:rPr>
          <w:rFonts w:ascii="Century Gothic" w:eastAsia="Times New Roman" w:hAnsi="Century Gothic" w:cs="Calibri"/>
          <w:b/>
          <w:u w:val="single"/>
          <w:lang w:eastAsia="en-GB"/>
        </w:rPr>
      </w:pPr>
      <w:r w:rsidRPr="002E0DF9">
        <w:rPr>
          <w:rFonts w:ascii="Century Gothic" w:eastAsia="Times New Roman" w:hAnsi="Century Gothic" w:cs="Calibri"/>
          <w:b/>
          <w:u w:val="single"/>
          <w:lang w:eastAsia="en-GB"/>
        </w:rPr>
        <w:lastRenderedPageBreak/>
        <w:t>Covid Update</w:t>
      </w:r>
      <w:r>
        <w:rPr>
          <w:rFonts w:ascii="Century Gothic" w:eastAsia="Times New Roman" w:hAnsi="Century Gothic" w:cs="Calibri"/>
          <w:b/>
          <w:u w:val="single"/>
          <w:lang w:eastAsia="en-GB"/>
        </w:rPr>
        <w:t>:</w:t>
      </w:r>
    </w:p>
    <w:p w:rsidR="002E0DF9" w:rsidRPr="002E0DF9" w:rsidRDefault="002E0DF9" w:rsidP="002E0DF9">
      <w:pPr>
        <w:spacing w:after="75" w:line="240" w:lineRule="auto"/>
        <w:rPr>
          <w:rFonts w:ascii="Calibri" w:eastAsia="Times New Roman" w:hAnsi="Calibri" w:cs="Calibri"/>
          <w:lang w:eastAsia="en-GB"/>
        </w:rPr>
      </w:pPr>
      <w:r w:rsidRPr="002E0DF9">
        <w:rPr>
          <w:rFonts w:ascii="Century Gothic" w:eastAsia="Times New Roman" w:hAnsi="Century Gothic" w:cs="Calibri"/>
          <w:lang w:eastAsia="en-GB"/>
        </w:rPr>
        <w:t>Thank you for your on-going support with our Covid measures.  We continue to see both staff and children affected</w:t>
      </w:r>
      <w:r w:rsidR="00C454F7">
        <w:rPr>
          <w:rFonts w:ascii="Century Gothic" w:eastAsia="Times New Roman" w:hAnsi="Century Gothic" w:cs="Calibri"/>
          <w:lang w:eastAsia="en-GB"/>
        </w:rPr>
        <w:t xml:space="preserve"> with a</w:t>
      </w:r>
      <w:r w:rsidR="00BA077D">
        <w:rPr>
          <w:rFonts w:ascii="Century Gothic" w:eastAsia="Times New Roman" w:hAnsi="Century Gothic" w:cs="Calibri"/>
          <w:lang w:eastAsia="en-GB"/>
        </w:rPr>
        <w:t>n</w:t>
      </w:r>
      <w:r w:rsidR="00C454F7">
        <w:rPr>
          <w:rFonts w:ascii="Century Gothic" w:eastAsia="Times New Roman" w:hAnsi="Century Gothic" w:cs="Calibri"/>
          <w:lang w:eastAsia="en-GB"/>
        </w:rPr>
        <w:t xml:space="preserve"> increase in numbers </w:t>
      </w:r>
      <w:r w:rsidR="00BA077D">
        <w:rPr>
          <w:rFonts w:ascii="Century Gothic" w:eastAsia="Times New Roman" w:hAnsi="Century Gothic" w:cs="Calibri"/>
          <w:lang w:eastAsia="en-GB"/>
        </w:rPr>
        <w:t xml:space="preserve">again </w:t>
      </w:r>
      <w:r w:rsidR="00C454F7">
        <w:rPr>
          <w:rFonts w:ascii="Century Gothic" w:eastAsia="Times New Roman" w:hAnsi="Century Gothic" w:cs="Calibri"/>
          <w:lang w:eastAsia="en-GB"/>
        </w:rPr>
        <w:t>since half term</w:t>
      </w:r>
      <w:r w:rsidRPr="002E0DF9">
        <w:rPr>
          <w:rFonts w:ascii="Century Gothic" w:eastAsia="Times New Roman" w:hAnsi="Century Gothic" w:cs="Calibri"/>
          <w:lang w:eastAsia="en-GB"/>
        </w:rPr>
        <w:t xml:space="preserve">.  For example, we currently have </w:t>
      </w:r>
      <w:r w:rsidR="00BA077D">
        <w:rPr>
          <w:rFonts w:ascii="Century Gothic" w:eastAsia="Times New Roman" w:hAnsi="Century Gothic" w:cs="Calibri"/>
          <w:lang w:eastAsia="en-GB"/>
        </w:rPr>
        <w:t>5</w:t>
      </w:r>
      <w:r w:rsidRPr="002E0DF9">
        <w:rPr>
          <w:rFonts w:ascii="Century Gothic" w:eastAsia="Times New Roman" w:hAnsi="Century Gothic" w:cs="Calibri"/>
          <w:lang w:eastAsia="en-GB"/>
        </w:rPr>
        <w:t xml:space="preserve"> teachers off with Covid</w:t>
      </w:r>
      <w:r w:rsidR="00BA077D">
        <w:rPr>
          <w:rFonts w:ascii="Century Gothic" w:eastAsia="Times New Roman" w:hAnsi="Century Gothic" w:cs="Calibri"/>
          <w:lang w:eastAsia="en-GB"/>
        </w:rPr>
        <w:t xml:space="preserve"> (1/3 of the teaching team, and many of them feeling quite unwell with it too)</w:t>
      </w:r>
      <w:r w:rsidRPr="002E0DF9">
        <w:rPr>
          <w:rFonts w:ascii="Century Gothic" w:eastAsia="Times New Roman" w:hAnsi="Century Gothic" w:cs="Calibri"/>
          <w:lang w:eastAsia="en-GB"/>
        </w:rPr>
        <w:t xml:space="preserve"> and</w:t>
      </w:r>
      <w:r w:rsidR="00BA077D">
        <w:rPr>
          <w:rFonts w:ascii="Century Gothic" w:eastAsia="Times New Roman" w:hAnsi="Century Gothic" w:cs="Calibri"/>
          <w:lang w:eastAsia="en-GB"/>
        </w:rPr>
        <w:t xml:space="preserve"> over</w:t>
      </w:r>
      <w:r w:rsidRPr="002E0DF9">
        <w:rPr>
          <w:rFonts w:ascii="Century Gothic" w:eastAsia="Times New Roman" w:hAnsi="Century Gothic" w:cs="Calibri"/>
          <w:lang w:eastAsia="en-GB"/>
        </w:rPr>
        <w:t xml:space="preserve"> </w:t>
      </w:r>
      <w:r w:rsidR="00B44E4D">
        <w:rPr>
          <w:rFonts w:ascii="Century Gothic" w:eastAsia="Times New Roman" w:hAnsi="Century Gothic" w:cs="Calibri"/>
          <w:lang w:eastAsia="en-GB"/>
        </w:rPr>
        <w:t>2</w:t>
      </w:r>
      <w:r w:rsidRPr="002E0DF9">
        <w:rPr>
          <w:rFonts w:ascii="Century Gothic" w:eastAsia="Times New Roman" w:hAnsi="Century Gothic" w:cs="Calibri"/>
          <w:lang w:eastAsia="en-GB"/>
        </w:rPr>
        <w:t xml:space="preserve">5 children.  This does continue to provide us with daily </w:t>
      </w:r>
      <w:r w:rsidR="00B44E4D">
        <w:rPr>
          <w:rFonts w:ascii="Century Gothic" w:eastAsia="Times New Roman" w:hAnsi="Century Gothic" w:cs="Calibri"/>
          <w:lang w:eastAsia="en-GB"/>
        </w:rPr>
        <w:t xml:space="preserve">staffing </w:t>
      </w:r>
      <w:r w:rsidRPr="002E0DF9">
        <w:rPr>
          <w:rFonts w:ascii="Century Gothic" w:eastAsia="Times New Roman" w:hAnsi="Century Gothic" w:cs="Calibri"/>
          <w:lang w:eastAsia="en-GB"/>
        </w:rPr>
        <w:t>challenges, so thank you for continuing to bear with us.</w:t>
      </w:r>
    </w:p>
    <w:p w:rsidR="002E0DF9" w:rsidRPr="002E0DF9" w:rsidRDefault="002E0DF9" w:rsidP="002E0DF9">
      <w:pPr>
        <w:spacing w:after="75" w:line="240" w:lineRule="auto"/>
        <w:rPr>
          <w:rFonts w:ascii="Calibri" w:eastAsia="Times New Roman" w:hAnsi="Calibri" w:cs="Calibri"/>
          <w:lang w:eastAsia="en-GB"/>
        </w:rPr>
      </w:pPr>
      <w:r w:rsidRPr="002E0DF9">
        <w:rPr>
          <w:rFonts w:ascii="Century Gothic" w:eastAsia="Times New Roman" w:hAnsi="Century Gothic" w:cs="Calibri"/>
          <w:lang w:eastAsia="en-GB"/>
        </w:rPr>
        <w:t>Below I have tried to summarise the main national changes and how it affects schools.  In short, although the legal duty to isolate has been removed for the rest of the population, the DfE are still asking that we </w:t>
      </w:r>
      <w:r w:rsidRPr="00F8487F">
        <w:rPr>
          <w:rFonts w:ascii="Century Gothic" w:eastAsia="Times New Roman" w:hAnsi="Century Gothic" w:cs="Calibri"/>
          <w:b/>
          <w:bCs/>
          <w:highlight w:val="yellow"/>
          <w:lang w:eastAsia="en-GB"/>
        </w:rPr>
        <w:t>continue to self-isolate both children and staff if they test positive.</w:t>
      </w:r>
      <w:r w:rsidRPr="00F8487F">
        <w:rPr>
          <w:rFonts w:ascii="Century Gothic" w:eastAsia="Times New Roman" w:hAnsi="Century Gothic" w:cs="Calibri"/>
          <w:lang w:eastAsia="en-GB"/>
        </w:rPr>
        <w:t>  </w:t>
      </w:r>
      <w:r w:rsidRPr="002E0DF9">
        <w:rPr>
          <w:rFonts w:ascii="Century Gothic" w:eastAsia="Times New Roman" w:hAnsi="Century Gothic" w:cs="Calibri"/>
          <w:lang w:eastAsia="en-GB"/>
        </w:rPr>
        <w:t>This will hopefully limit the spread and impact on lost school days.</w:t>
      </w:r>
    </w:p>
    <w:p w:rsidR="002E0DF9" w:rsidRPr="002E0DF9" w:rsidRDefault="002E0DF9" w:rsidP="002E0DF9">
      <w:pPr>
        <w:spacing w:after="75" w:line="240" w:lineRule="auto"/>
        <w:rPr>
          <w:rFonts w:ascii="Calibri" w:eastAsia="Times New Roman" w:hAnsi="Calibri" w:cs="Calibri"/>
          <w:lang w:eastAsia="en-GB"/>
        </w:rPr>
      </w:pPr>
      <w:r w:rsidRPr="002E0DF9">
        <w:rPr>
          <w:rFonts w:ascii="Century Gothic" w:eastAsia="Times New Roman" w:hAnsi="Century Gothic" w:cs="Calibri"/>
          <w:lang w:eastAsia="en-GB"/>
        </w:rPr>
        <w:t>As always, we continue to aim to keep school as ‘normal’ as possible, and move to the minimum level of measures in order to keep the maximum number of staff and children in school, and well.</w:t>
      </w:r>
    </w:p>
    <w:p w:rsidR="00B44E4D" w:rsidRDefault="00B44E4D" w:rsidP="002E0DF9">
      <w:pPr>
        <w:spacing w:after="75" w:line="240" w:lineRule="auto"/>
        <w:ind w:left="585"/>
        <w:rPr>
          <w:rFonts w:ascii="Century Gothic" w:eastAsia="Times New Roman" w:hAnsi="Century Gothic" w:cs="Calibri"/>
          <w:b/>
          <w:bCs/>
          <w:lang w:eastAsia="en-GB"/>
        </w:rPr>
      </w:pPr>
    </w:p>
    <w:p w:rsidR="002E0DF9" w:rsidRPr="0098212C" w:rsidRDefault="002E0DF9" w:rsidP="002E0DF9">
      <w:pPr>
        <w:spacing w:after="75" w:line="240" w:lineRule="auto"/>
        <w:ind w:left="585"/>
        <w:rPr>
          <w:rFonts w:ascii="Calibri" w:eastAsia="Times New Roman" w:hAnsi="Calibri" w:cs="Calibri"/>
          <w:u w:val="single"/>
          <w:lang w:eastAsia="en-GB"/>
        </w:rPr>
      </w:pPr>
      <w:r w:rsidRPr="0098212C">
        <w:rPr>
          <w:rFonts w:ascii="Century Gothic" w:eastAsia="Times New Roman" w:hAnsi="Century Gothic" w:cs="Calibri"/>
          <w:b/>
          <w:bCs/>
          <w:u w:val="single"/>
          <w:lang w:eastAsia="en-GB"/>
        </w:rPr>
        <w:t>Changes to self-isolation</w:t>
      </w:r>
    </w:p>
    <w:p w:rsidR="002E0DF9" w:rsidRPr="0098212C" w:rsidRDefault="002E0DF9" w:rsidP="002E0DF9">
      <w:pPr>
        <w:spacing w:after="75" w:line="240" w:lineRule="auto"/>
        <w:rPr>
          <w:rFonts w:ascii="Calibri" w:eastAsia="Times New Roman" w:hAnsi="Calibri" w:cs="Calibri"/>
          <w:highlight w:val="yellow"/>
          <w:lang w:eastAsia="en-GB"/>
        </w:rPr>
      </w:pPr>
      <w:r w:rsidRPr="002E0DF9">
        <w:rPr>
          <w:rFonts w:ascii="Century Gothic" w:eastAsia="Times New Roman" w:hAnsi="Century Gothic" w:cs="Calibri"/>
          <w:lang w:eastAsia="en-GB"/>
        </w:rPr>
        <w:t>From Thursday 24 February, the Government removed the </w:t>
      </w:r>
      <w:r w:rsidRPr="002E0DF9">
        <w:rPr>
          <w:rFonts w:ascii="Century Gothic" w:eastAsia="Times New Roman" w:hAnsi="Century Gothic" w:cs="Calibri"/>
          <w:b/>
          <w:bCs/>
          <w:lang w:eastAsia="en-GB"/>
        </w:rPr>
        <w:t>legal</w:t>
      </w:r>
      <w:r w:rsidRPr="002E0DF9">
        <w:rPr>
          <w:rFonts w:ascii="Century Gothic" w:eastAsia="Times New Roman" w:hAnsi="Century Gothic" w:cs="Calibri"/>
          <w:lang w:eastAsia="en-GB"/>
        </w:rPr>
        <w:t> requirement to self-isolate following a positive test. However, the guidance </w:t>
      </w:r>
      <w:hyperlink r:id="rId8" w:tgtFrame="_blank" w:history="1">
        <w:r w:rsidRPr="002E0DF9">
          <w:rPr>
            <w:rFonts w:ascii="Century Gothic" w:eastAsia="Times New Roman" w:hAnsi="Century Gothic" w:cs="Calibri"/>
            <w:color w:val="3864A3"/>
            <w:u w:val="single"/>
            <w:lang w:eastAsia="en-GB"/>
          </w:rPr>
          <w:t>COVID-19: people with COVID-19 and their contacts</w:t>
        </w:r>
      </w:hyperlink>
      <w:r w:rsidRPr="002E0DF9">
        <w:rPr>
          <w:rFonts w:ascii="Century Gothic" w:eastAsia="Times New Roman" w:hAnsi="Century Gothic" w:cs="Calibri"/>
          <w:lang w:eastAsia="en-GB"/>
        </w:rPr>
        <w:t>, published 24 February 2022 clearly outlines that: </w:t>
      </w:r>
      <w:r w:rsidRPr="0098212C">
        <w:rPr>
          <w:rFonts w:ascii="Century Gothic" w:eastAsia="Times New Roman" w:hAnsi="Century Gothic" w:cs="Calibri"/>
          <w:b/>
          <w:bCs/>
          <w:highlight w:val="yellow"/>
          <w:lang w:eastAsia="en-GB"/>
        </w:rPr>
        <w:t>Children and young people and staff with COVID-19 should not attend their education setting while they are infectious. They may take an LFD test from 5 days after their symptoms started (or the day their test was taken if they did not have symptoms) followed by another one the next day (24 hours apart). If both these test results are negative, they should return to their educational setting (Day 6), as long as they feel well enough to do so and do not have a temperature.</w:t>
      </w:r>
    </w:p>
    <w:p w:rsidR="002E0DF9" w:rsidRPr="002E0DF9" w:rsidRDefault="002E0DF9" w:rsidP="002E0DF9">
      <w:pPr>
        <w:spacing w:after="75" w:line="240" w:lineRule="auto"/>
        <w:rPr>
          <w:rFonts w:ascii="Calibri" w:eastAsia="Times New Roman" w:hAnsi="Calibri" w:cs="Calibri"/>
          <w:lang w:eastAsia="en-GB"/>
        </w:rPr>
      </w:pPr>
      <w:r w:rsidRPr="0098212C">
        <w:rPr>
          <w:rFonts w:ascii="Century Gothic" w:eastAsia="Times New Roman" w:hAnsi="Century Gothic" w:cs="Calibri"/>
          <w:b/>
          <w:bCs/>
          <w:highlight w:val="yellow"/>
          <w:lang w:eastAsia="en-GB"/>
        </w:rPr>
        <w:t>*If no negative test results are received prior to day 10, then self-isolation finishes at midnight on day 10*</w:t>
      </w:r>
    </w:p>
    <w:p w:rsidR="002E0DF9" w:rsidRPr="0098212C" w:rsidRDefault="002E0DF9" w:rsidP="002E0DF9">
      <w:pPr>
        <w:spacing w:after="75" w:line="240" w:lineRule="auto"/>
        <w:ind w:left="585"/>
        <w:rPr>
          <w:rFonts w:ascii="Calibri" w:eastAsia="Times New Roman" w:hAnsi="Calibri" w:cs="Calibri"/>
          <w:u w:val="single"/>
          <w:lang w:eastAsia="en-GB"/>
        </w:rPr>
      </w:pPr>
      <w:r w:rsidRPr="0098212C">
        <w:rPr>
          <w:rFonts w:ascii="Century Gothic" w:eastAsia="Times New Roman" w:hAnsi="Century Gothic" w:cs="Calibri"/>
          <w:b/>
          <w:bCs/>
          <w:u w:val="single"/>
          <w:lang w:eastAsia="en-GB"/>
        </w:rPr>
        <w:t>Close contacts, isolation and daily testing of close contacts</w:t>
      </w:r>
    </w:p>
    <w:p w:rsidR="002E0DF9" w:rsidRPr="002E0DF9" w:rsidRDefault="002E0DF9" w:rsidP="002E0DF9">
      <w:pPr>
        <w:spacing w:after="75" w:line="240" w:lineRule="auto"/>
        <w:rPr>
          <w:rFonts w:ascii="Calibri" w:eastAsia="Times New Roman" w:hAnsi="Calibri" w:cs="Calibri"/>
          <w:lang w:eastAsia="en-GB"/>
        </w:rPr>
      </w:pPr>
      <w:r w:rsidRPr="002E0DF9">
        <w:rPr>
          <w:rFonts w:ascii="Century Gothic" w:eastAsia="Times New Roman" w:hAnsi="Century Gothic" w:cs="Calibri"/>
          <w:lang w:eastAsia="en-GB"/>
        </w:rPr>
        <w:t>From 24</w:t>
      </w:r>
      <w:r w:rsidRPr="002E0DF9">
        <w:rPr>
          <w:rFonts w:ascii="Century Gothic" w:eastAsia="Times New Roman" w:hAnsi="Century Gothic" w:cs="Calibri"/>
          <w:vertAlign w:val="superscript"/>
          <w:lang w:eastAsia="en-GB"/>
        </w:rPr>
        <w:t>th</w:t>
      </w:r>
      <w:r w:rsidRPr="002E0DF9">
        <w:rPr>
          <w:rFonts w:ascii="Century Gothic" w:eastAsia="Times New Roman" w:hAnsi="Century Gothic" w:cs="Calibri"/>
          <w:lang w:eastAsia="en-GB"/>
        </w:rPr>
        <w:t> February 2022, fully vaccinated close contacts and those under the age of 18 (including siblings) are no longer required to test daily for 7 days. The legal requirement for close contacts who are not fully vaccinated to self-isolate has also been removed.</w:t>
      </w:r>
      <w:r w:rsidR="0098212C">
        <w:rPr>
          <w:rFonts w:ascii="Century Gothic" w:eastAsia="Times New Roman" w:hAnsi="Century Gothic" w:cs="Calibri"/>
          <w:lang w:eastAsia="en-GB"/>
        </w:rPr>
        <w:t xml:space="preserve"> If you have a case in your household and do have LFD test, we appreciate you continuing to try to identify cases.  Thank you.</w:t>
      </w:r>
    </w:p>
    <w:p w:rsidR="002E0DF9" w:rsidRPr="0098212C" w:rsidRDefault="002E0DF9" w:rsidP="002E0DF9">
      <w:pPr>
        <w:spacing w:after="75" w:line="240" w:lineRule="auto"/>
        <w:ind w:left="585"/>
        <w:rPr>
          <w:rFonts w:ascii="Calibri" w:eastAsia="Times New Roman" w:hAnsi="Calibri" w:cs="Calibri"/>
          <w:u w:val="single"/>
          <w:lang w:eastAsia="en-GB"/>
        </w:rPr>
      </w:pPr>
      <w:r w:rsidRPr="0098212C">
        <w:rPr>
          <w:rFonts w:ascii="Century Gothic" w:eastAsia="Times New Roman" w:hAnsi="Century Gothic" w:cs="Calibri"/>
          <w:b/>
          <w:bCs/>
          <w:u w:val="single"/>
          <w:lang w:eastAsia="en-GB"/>
        </w:rPr>
        <w:t>DfE Contingency Framework</w:t>
      </w:r>
    </w:p>
    <w:p w:rsidR="002E0DF9" w:rsidRPr="002E0DF9" w:rsidRDefault="002E0DF9" w:rsidP="002E0DF9">
      <w:pPr>
        <w:spacing w:after="75" w:line="240" w:lineRule="auto"/>
        <w:rPr>
          <w:rFonts w:ascii="Calibri" w:eastAsia="Times New Roman" w:hAnsi="Calibri" w:cs="Calibri"/>
          <w:lang w:eastAsia="en-GB"/>
        </w:rPr>
      </w:pPr>
      <w:r w:rsidRPr="002E0DF9">
        <w:rPr>
          <w:rFonts w:ascii="Century Gothic" w:eastAsia="Times New Roman" w:hAnsi="Century Gothic" w:cs="Calibri"/>
          <w:lang w:eastAsia="en-GB"/>
        </w:rPr>
        <w:t>The contingency framework describes the principles of managing local outbreaks of COVID-19 (including responding to variants of concern) in education and childcare settings. This document has been updated, 24</w:t>
      </w:r>
      <w:r w:rsidRPr="002E0DF9">
        <w:rPr>
          <w:rFonts w:ascii="Century Gothic" w:eastAsia="Times New Roman" w:hAnsi="Century Gothic" w:cs="Calibri"/>
          <w:vertAlign w:val="superscript"/>
          <w:lang w:eastAsia="en-GB"/>
        </w:rPr>
        <w:t>th</w:t>
      </w:r>
      <w:r w:rsidRPr="002E0DF9">
        <w:rPr>
          <w:rFonts w:ascii="Century Gothic" w:eastAsia="Times New Roman" w:hAnsi="Century Gothic" w:cs="Calibri"/>
          <w:lang w:eastAsia="en-GB"/>
        </w:rPr>
        <w:t> February 2022, and the thresholds used by settings as an indication for when to seek public health advice if they are concerned have been updated.</w:t>
      </w:r>
    </w:p>
    <w:p w:rsidR="002E0DF9" w:rsidRPr="002E0DF9" w:rsidRDefault="002E0DF9" w:rsidP="002E0DF9">
      <w:pPr>
        <w:spacing w:after="75" w:line="240" w:lineRule="auto"/>
        <w:rPr>
          <w:rFonts w:ascii="Calibri" w:eastAsia="Times New Roman" w:hAnsi="Calibri" w:cs="Calibri"/>
          <w:lang w:eastAsia="en-GB"/>
        </w:rPr>
      </w:pPr>
      <w:r w:rsidRPr="002E0DF9">
        <w:rPr>
          <w:rFonts w:ascii="Century Gothic" w:eastAsia="Times New Roman" w:hAnsi="Century Gothic" w:cs="Calibri"/>
          <w:lang w:eastAsia="en-GB"/>
        </w:rPr>
        <w:t>For most education and childcare settings, these include:</w:t>
      </w:r>
    </w:p>
    <w:p w:rsidR="002E0DF9" w:rsidRPr="002E0DF9" w:rsidRDefault="002E0DF9" w:rsidP="002E0DF9">
      <w:pPr>
        <w:spacing w:after="75" w:line="240" w:lineRule="auto"/>
        <w:ind w:left="945"/>
        <w:rPr>
          <w:rFonts w:ascii="Calibri" w:eastAsia="Times New Roman" w:hAnsi="Calibri" w:cs="Calibri"/>
          <w:lang w:eastAsia="en-GB"/>
        </w:rPr>
      </w:pPr>
      <w:r w:rsidRPr="002E0DF9">
        <w:rPr>
          <w:rFonts w:ascii="Symbol" w:eastAsia="Times New Roman" w:hAnsi="Symbol" w:cs="Calibri"/>
          <w:sz w:val="20"/>
          <w:szCs w:val="20"/>
          <w:lang w:eastAsia="en-GB"/>
        </w:rPr>
        <w:t></w:t>
      </w:r>
      <w:r w:rsidRPr="002E0DF9">
        <w:rPr>
          <w:rFonts w:ascii="Times New Roman" w:eastAsia="Times New Roman" w:hAnsi="Times New Roman" w:cs="Times New Roman"/>
          <w:sz w:val="14"/>
          <w:szCs w:val="14"/>
          <w:lang w:eastAsia="en-GB"/>
        </w:rPr>
        <w:t>     </w:t>
      </w:r>
      <w:r w:rsidRPr="002E0DF9">
        <w:rPr>
          <w:rFonts w:ascii="Century Gothic" w:eastAsia="Times New Roman" w:hAnsi="Century Gothic" w:cs="Calibri"/>
          <w:lang w:eastAsia="en-GB"/>
        </w:rPr>
        <w:t>a higher than previously experienced and/or rapidly increasing number of staff or student absences due to COVID-19 infection</w:t>
      </w:r>
    </w:p>
    <w:p w:rsidR="002E0DF9" w:rsidRPr="002E0DF9" w:rsidRDefault="002E0DF9" w:rsidP="002E0DF9">
      <w:pPr>
        <w:spacing w:after="75" w:line="240" w:lineRule="auto"/>
        <w:ind w:left="945"/>
        <w:rPr>
          <w:rFonts w:ascii="Calibri" w:eastAsia="Times New Roman" w:hAnsi="Calibri" w:cs="Calibri"/>
          <w:lang w:eastAsia="en-GB"/>
        </w:rPr>
      </w:pPr>
      <w:r w:rsidRPr="002E0DF9">
        <w:rPr>
          <w:rFonts w:ascii="Symbol" w:eastAsia="Times New Roman" w:hAnsi="Symbol" w:cs="Calibri"/>
          <w:sz w:val="20"/>
          <w:szCs w:val="20"/>
          <w:lang w:eastAsia="en-GB"/>
        </w:rPr>
        <w:lastRenderedPageBreak/>
        <w:t></w:t>
      </w:r>
      <w:r w:rsidRPr="002E0DF9">
        <w:rPr>
          <w:rFonts w:ascii="Times New Roman" w:eastAsia="Times New Roman" w:hAnsi="Times New Roman" w:cs="Times New Roman"/>
          <w:sz w:val="14"/>
          <w:szCs w:val="14"/>
          <w:lang w:eastAsia="en-GB"/>
        </w:rPr>
        <w:t>     </w:t>
      </w:r>
      <w:r w:rsidRPr="002E0DF9">
        <w:rPr>
          <w:rFonts w:ascii="Century Gothic" w:eastAsia="Times New Roman" w:hAnsi="Century Gothic" w:cs="Calibri"/>
          <w:lang w:eastAsia="en-GB"/>
        </w:rPr>
        <w:t>evidence of severe disease due to COVID-19, for example if a pupil, student, child or staff member is admitted to hospital due to COVID-19</w:t>
      </w:r>
    </w:p>
    <w:p w:rsidR="002E0DF9" w:rsidRPr="002E0DF9" w:rsidRDefault="002E0DF9" w:rsidP="002E0DF9">
      <w:pPr>
        <w:spacing w:after="75" w:line="240" w:lineRule="auto"/>
        <w:ind w:left="945"/>
        <w:rPr>
          <w:rFonts w:ascii="Calibri" w:eastAsia="Times New Roman" w:hAnsi="Calibri" w:cs="Calibri"/>
          <w:lang w:eastAsia="en-GB"/>
        </w:rPr>
      </w:pPr>
      <w:r w:rsidRPr="002E0DF9">
        <w:rPr>
          <w:rFonts w:ascii="Symbol" w:eastAsia="Times New Roman" w:hAnsi="Symbol" w:cs="Calibri"/>
          <w:sz w:val="20"/>
          <w:szCs w:val="20"/>
          <w:lang w:eastAsia="en-GB"/>
        </w:rPr>
        <w:t></w:t>
      </w:r>
      <w:r w:rsidRPr="002E0DF9">
        <w:rPr>
          <w:rFonts w:ascii="Century Gothic" w:eastAsia="Times New Roman" w:hAnsi="Century Gothic" w:cs="Calibri"/>
          <w:lang w:eastAsia="en-GB"/>
        </w:rPr>
        <w:t>   a cluster of cases where there are concerns about the health needs of vulnerable staff or students within the affected group</w:t>
      </w:r>
    </w:p>
    <w:p w:rsidR="002E0DF9" w:rsidRPr="0098212C" w:rsidRDefault="002E0DF9" w:rsidP="002E0DF9">
      <w:pPr>
        <w:spacing w:after="75" w:line="240" w:lineRule="auto"/>
        <w:ind w:left="585"/>
        <w:rPr>
          <w:rFonts w:ascii="Calibri" w:eastAsia="Times New Roman" w:hAnsi="Calibri" w:cs="Calibri"/>
          <w:u w:val="single"/>
          <w:lang w:eastAsia="en-GB"/>
        </w:rPr>
      </w:pPr>
      <w:r w:rsidRPr="0098212C">
        <w:rPr>
          <w:rFonts w:ascii="Century Gothic" w:eastAsia="Times New Roman" w:hAnsi="Century Gothic" w:cs="Calibri"/>
          <w:b/>
          <w:bCs/>
          <w:u w:val="single"/>
          <w:lang w:eastAsia="en-GB"/>
        </w:rPr>
        <w:t>Control Measures</w:t>
      </w:r>
    </w:p>
    <w:p w:rsidR="002E0DF9" w:rsidRPr="002E0DF9" w:rsidRDefault="002E0DF9" w:rsidP="002E0DF9">
      <w:pPr>
        <w:spacing w:after="75" w:line="240" w:lineRule="auto"/>
        <w:rPr>
          <w:rFonts w:ascii="Calibri" w:eastAsia="Times New Roman" w:hAnsi="Calibri" w:cs="Calibri"/>
          <w:lang w:eastAsia="en-GB"/>
        </w:rPr>
      </w:pPr>
      <w:r w:rsidRPr="002E0DF9">
        <w:rPr>
          <w:rFonts w:ascii="Century Gothic" w:eastAsia="Times New Roman" w:hAnsi="Century Gothic" w:cs="Calibri"/>
          <w:lang w:eastAsia="en-GB"/>
        </w:rPr>
        <w:t>Schools continue to comply with the control measures set out in the </w:t>
      </w:r>
      <w:hyperlink r:id="rId9" w:tgtFrame="_blank" w:history="1">
        <w:r w:rsidRPr="002E0DF9">
          <w:rPr>
            <w:rFonts w:ascii="Century Gothic" w:eastAsia="Times New Roman" w:hAnsi="Century Gothic" w:cs="Calibri"/>
            <w:color w:val="3864A3"/>
            <w:u w:val="single"/>
            <w:lang w:eastAsia="en-GB"/>
          </w:rPr>
          <w:t>DfE Schools COVID-19 operational guidance</w:t>
        </w:r>
      </w:hyperlink>
    </w:p>
    <w:p w:rsidR="002E0DF9" w:rsidRPr="002E0DF9" w:rsidRDefault="002E0DF9" w:rsidP="002E0DF9">
      <w:pPr>
        <w:spacing w:after="75" w:line="240" w:lineRule="auto"/>
        <w:rPr>
          <w:rFonts w:ascii="Calibri" w:eastAsia="Times New Roman" w:hAnsi="Calibri" w:cs="Calibri"/>
          <w:lang w:eastAsia="en-GB"/>
        </w:rPr>
      </w:pPr>
      <w:r w:rsidRPr="002E0DF9">
        <w:rPr>
          <w:rFonts w:ascii="Century Gothic" w:eastAsia="Times New Roman" w:hAnsi="Century Gothic" w:cs="Calibri"/>
          <w:lang w:eastAsia="en-GB"/>
        </w:rPr>
        <w:t>These include:</w:t>
      </w:r>
    </w:p>
    <w:p w:rsidR="002E0DF9" w:rsidRPr="002E0DF9" w:rsidRDefault="002E0DF9" w:rsidP="002E0DF9">
      <w:pPr>
        <w:spacing w:after="75" w:line="240" w:lineRule="auto"/>
        <w:ind w:left="945"/>
        <w:rPr>
          <w:rFonts w:ascii="Calibri" w:eastAsia="Times New Roman" w:hAnsi="Calibri" w:cs="Calibri"/>
          <w:lang w:eastAsia="en-GB"/>
        </w:rPr>
      </w:pPr>
      <w:r w:rsidRPr="002E0DF9">
        <w:rPr>
          <w:rFonts w:ascii="Century Gothic" w:eastAsia="Times New Roman" w:hAnsi="Century Gothic" w:cs="Calibri"/>
          <w:lang w:eastAsia="en-GB"/>
        </w:rPr>
        <w:t>1.</w:t>
      </w:r>
      <w:r w:rsidRPr="002E0DF9">
        <w:rPr>
          <w:rFonts w:ascii="Times New Roman" w:eastAsia="Times New Roman" w:hAnsi="Times New Roman" w:cs="Times New Roman"/>
          <w:sz w:val="14"/>
          <w:szCs w:val="14"/>
          <w:lang w:eastAsia="en-GB"/>
        </w:rPr>
        <w:t>    </w:t>
      </w:r>
      <w:r w:rsidRPr="002E0DF9">
        <w:rPr>
          <w:rFonts w:ascii="Century Gothic" w:eastAsia="Times New Roman" w:hAnsi="Century Gothic" w:cs="Calibri"/>
          <w:lang w:eastAsia="en-GB"/>
        </w:rPr>
        <w:t>Ensuring good hygiene for everyone</w:t>
      </w:r>
    </w:p>
    <w:p w:rsidR="002E0DF9" w:rsidRPr="002E0DF9" w:rsidRDefault="002E0DF9" w:rsidP="002E0DF9">
      <w:pPr>
        <w:spacing w:after="75" w:line="240" w:lineRule="auto"/>
        <w:ind w:left="945"/>
        <w:rPr>
          <w:rFonts w:ascii="Calibri" w:eastAsia="Times New Roman" w:hAnsi="Calibri" w:cs="Calibri"/>
          <w:lang w:eastAsia="en-GB"/>
        </w:rPr>
      </w:pPr>
      <w:r w:rsidRPr="002E0DF9">
        <w:rPr>
          <w:rFonts w:ascii="Century Gothic" w:eastAsia="Times New Roman" w:hAnsi="Century Gothic" w:cs="Calibri"/>
          <w:lang w:eastAsia="en-GB"/>
        </w:rPr>
        <w:t>2.</w:t>
      </w:r>
      <w:r w:rsidRPr="002E0DF9">
        <w:rPr>
          <w:rFonts w:ascii="Times New Roman" w:eastAsia="Times New Roman" w:hAnsi="Times New Roman" w:cs="Times New Roman"/>
          <w:sz w:val="14"/>
          <w:szCs w:val="14"/>
          <w:lang w:eastAsia="en-GB"/>
        </w:rPr>
        <w:t>    </w:t>
      </w:r>
      <w:r w:rsidRPr="002E0DF9">
        <w:rPr>
          <w:rFonts w:ascii="Century Gothic" w:eastAsia="Times New Roman" w:hAnsi="Century Gothic" w:cs="Calibri"/>
          <w:lang w:eastAsia="en-GB"/>
        </w:rPr>
        <w:t>Maintaining appropriate cleaning regimes</w:t>
      </w:r>
    </w:p>
    <w:p w:rsidR="002E0DF9" w:rsidRPr="002E0DF9" w:rsidRDefault="002E0DF9" w:rsidP="002E0DF9">
      <w:pPr>
        <w:spacing w:after="75" w:line="240" w:lineRule="auto"/>
        <w:ind w:left="945"/>
        <w:rPr>
          <w:rFonts w:ascii="Calibri" w:eastAsia="Times New Roman" w:hAnsi="Calibri" w:cs="Calibri"/>
          <w:lang w:eastAsia="en-GB"/>
        </w:rPr>
      </w:pPr>
      <w:r w:rsidRPr="002E0DF9">
        <w:rPr>
          <w:rFonts w:ascii="Century Gothic" w:eastAsia="Times New Roman" w:hAnsi="Century Gothic" w:cs="Calibri"/>
          <w:lang w:eastAsia="en-GB"/>
        </w:rPr>
        <w:t>3.</w:t>
      </w:r>
      <w:r w:rsidRPr="002E0DF9">
        <w:rPr>
          <w:rFonts w:ascii="Times New Roman" w:eastAsia="Times New Roman" w:hAnsi="Times New Roman" w:cs="Times New Roman"/>
          <w:sz w:val="14"/>
          <w:szCs w:val="14"/>
          <w:lang w:eastAsia="en-GB"/>
        </w:rPr>
        <w:t>    </w:t>
      </w:r>
      <w:r w:rsidRPr="002E0DF9">
        <w:rPr>
          <w:rFonts w:ascii="Century Gothic" w:eastAsia="Times New Roman" w:hAnsi="Century Gothic" w:cs="Calibri"/>
          <w:lang w:eastAsia="en-GB"/>
        </w:rPr>
        <w:t>Keeping occupied spaces well ventilated</w:t>
      </w:r>
    </w:p>
    <w:p w:rsidR="002E0DF9" w:rsidRPr="002E0DF9" w:rsidRDefault="002E0DF9" w:rsidP="002E0DF9">
      <w:pPr>
        <w:spacing w:after="75" w:line="240" w:lineRule="auto"/>
        <w:ind w:left="945"/>
        <w:rPr>
          <w:rFonts w:ascii="Calibri" w:eastAsia="Times New Roman" w:hAnsi="Calibri" w:cs="Calibri"/>
          <w:lang w:eastAsia="en-GB"/>
        </w:rPr>
      </w:pPr>
      <w:r w:rsidRPr="002E0DF9">
        <w:rPr>
          <w:rFonts w:ascii="Century Gothic" w:eastAsia="Times New Roman" w:hAnsi="Century Gothic" w:cs="Calibri"/>
          <w:lang w:eastAsia="en-GB"/>
        </w:rPr>
        <w:t>4.</w:t>
      </w:r>
      <w:r w:rsidRPr="002E0DF9">
        <w:rPr>
          <w:rFonts w:ascii="Times New Roman" w:eastAsia="Times New Roman" w:hAnsi="Times New Roman" w:cs="Times New Roman"/>
          <w:sz w:val="14"/>
          <w:szCs w:val="14"/>
          <w:lang w:eastAsia="en-GB"/>
        </w:rPr>
        <w:t>    </w:t>
      </w:r>
      <w:r w:rsidRPr="002E0DF9">
        <w:rPr>
          <w:rFonts w:ascii="Century Gothic" w:eastAsia="Times New Roman" w:hAnsi="Century Gothic" w:cs="Calibri"/>
          <w:lang w:eastAsia="en-GB"/>
        </w:rPr>
        <w:t>Following public health advice on testing, self-isolation and managing confirmed cases of COVID-19</w:t>
      </w:r>
    </w:p>
    <w:p w:rsidR="002E0DF9" w:rsidRPr="0098212C" w:rsidRDefault="002E0DF9" w:rsidP="002E0DF9">
      <w:pPr>
        <w:spacing w:after="75" w:line="240" w:lineRule="auto"/>
        <w:ind w:left="585"/>
        <w:rPr>
          <w:rFonts w:ascii="Calibri" w:eastAsia="Times New Roman" w:hAnsi="Calibri" w:cs="Calibri"/>
          <w:u w:val="single"/>
          <w:lang w:eastAsia="en-GB"/>
        </w:rPr>
      </w:pPr>
      <w:r w:rsidRPr="0098212C">
        <w:rPr>
          <w:rFonts w:ascii="Century Gothic" w:eastAsia="Times New Roman" w:hAnsi="Century Gothic" w:cs="Calibri"/>
          <w:b/>
          <w:bCs/>
          <w:u w:val="single"/>
          <w:lang w:eastAsia="en-GB"/>
        </w:rPr>
        <w:t>Face Coverings</w:t>
      </w:r>
    </w:p>
    <w:p w:rsidR="002E0DF9" w:rsidRPr="002E0DF9" w:rsidRDefault="007F28D0" w:rsidP="002E0DF9">
      <w:pPr>
        <w:spacing w:after="75" w:line="240" w:lineRule="auto"/>
        <w:rPr>
          <w:rFonts w:ascii="Calibri" w:eastAsia="Times New Roman" w:hAnsi="Calibri" w:cs="Calibri"/>
          <w:lang w:eastAsia="en-GB"/>
        </w:rPr>
      </w:pPr>
      <w:r>
        <w:rPr>
          <w:rFonts w:ascii="Century Gothic" w:eastAsia="Times New Roman" w:hAnsi="Century Gothic" w:cs="Calibri"/>
          <w:lang w:eastAsia="en-GB"/>
        </w:rPr>
        <w:t>While the cases amongst adults are so high in school, we will continue to ask for face coverings to be worn by both parents and staff (if they can) when they are in communal areas of the school.  Thank you for your support.</w:t>
      </w:r>
    </w:p>
    <w:p w:rsidR="002E0DF9" w:rsidRPr="0098212C" w:rsidRDefault="002E0DF9" w:rsidP="002E0DF9">
      <w:pPr>
        <w:spacing w:after="75" w:line="240" w:lineRule="auto"/>
        <w:ind w:left="585"/>
        <w:rPr>
          <w:rFonts w:ascii="Calibri" w:eastAsia="Times New Roman" w:hAnsi="Calibri" w:cs="Calibri"/>
          <w:u w:val="single"/>
          <w:lang w:eastAsia="en-GB"/>
        </w:rPr>
      </w:pPr>
      <w:r w:rsidRPr="0098212C">
        <w:rPr>
          <w:rFonts w:ascii="Century Gothic" w:eastAsia="Times New Roman" w:hAnsi="Century Gothic" w:cs="Calibri"/>
          <w:b/>
          <w:bCs/>
          <w:u w:val="single"/>
          <w:lang w:eastAsia="en-GB"/>
        </w:rPr>
        <w:t>Bubbles and Mixing</w:t>
      </w:r>
    </w:p>
    <w:p w:rsidR="002E0DF9" w:rsidRPr="002E0DF9" w:rsidRDefault="002E0DF9" w:rsidP="002E0DF9">
      <w:pPr>
        <w:spacing w:after="75" w:line="240" w:lineRule="auto"/>
        <w:rPr>
          <w:rFonts w:ascii="Calibri" w:eastAsia="Times New Roman" w:hAnsi="Calibri" w:cs="Calibri"/>
          <w:lang w:eastAsia="en-GB"/>
        </w:rPr>
      </w:pPr>
      <w:r w:rsidRPr="002E0DF9">
        <w:rPr>
          <w:rFonts w:ascii="Century Gothic" w:eastAsia="Times New Roman" w:hAnsi="Century Gothic" w:cs="Calibri"/>
          <w:lang w:eastAsia="en-GB"/>
        </w:rPr>
        <w:t>The </w:t>
      </w:r>
      <w:hyperlink r:id="rId10" w:tgtFrame="_blank" w:history="1">
        <w:r w:rsidRPr="002E0DF9">
          <w:rPr>
            <w:rFonts w:ascii="Century Gothic" w:eastAsia="Times New Roman" w:hAnsi="Century Gothic" w:cs="Calibri"/>
            <w:color w:val="3864A3"/>
            <w:u w:val="single"/>
            <w:lang w:eastAsia="en-GB"/>
          </w:rPr>
          <w:t>DfE Schools COVID-19 operational guidance</w:t>
        </w:r>
      </w:hyperlink>
      <w:r w:rsidRPr="002E0DF9">
        <w:rPr>
          <w:rFonts w:ascii="Century Gothic" w:eastAsia="Times New Roman" w:hAnsi="Century Gothic" w:cs="Calibri"/>
          <w:lang w:eastAsia="en-GB"/>
        </w:rPr>
        <w:t> no longer outlines the requirement for bubbles or grouping pupils in cohorts; </w:t>
      </w:r>
      <w:r w:rsidRPr="002E0DF9">
        <w:rPr>
          <w:rFonts w:ascii="Century Gothic" w:eastAsia="Times New Roman" w:hAnsi="Century Gothic" w:cs="Calibri"/>
          <w:b/>
          <w:bCs/>
          <w:lang w:eastAsia="en-GB"/>
        </w:rPr>
        <w:t>however, this may have to be reviewed with the local public health team should there be an outbreak in school </w:t>
      </w:r>
      <w:r w:rsidRPr="002E0DF9">
        <w:rPr>
          <w:rFonts w:ascii="Century Gothic" w:eastAsia="Times New Roman" w:hAnsi="Century Gothic" w:cs="Calibri"/>
          <w:lang w:eastAsia="en-GB"/>
        </w:rPr>
        <w:t>as outlined in the </w:t>
      </w:r>
      <w:hyperlink r:id="rId11" w:tgtFrame="_blank" w:history="1">
        <w:r w:rsidRPr="002E0DF9">
          <w:rPr>
            <w:rFonts w:ascii="Century Gothic" w:eastAsia="Times New Roman" w:hAnsi="Century Gothic" w:cs="Calibri"/>
            <w:color w:val="3864A3"/>
            <w:u w:val="single"/>
            <w:lang w:eastAsia="en-GB"/>
          </w:rPr>
          <w:t>DfE Contingency Framework</w:t>
        </w:r>
      </w:hyperlink>
      <w:r w:rsidRPr="002E0DF9">
        <w:rPr>
          <w:rFonts w:ascii="Century Gothic" w:eastAsia="Times New Roman" w:hAnsi="Century Gothic" w:cs="Calibri"/>
          <w:lang w:eastAsia="en-GB"/>
        </w:rPr>
        <w:t>.</w:t>
      </w:r>
    </w:p>
    <w:p w:rsidR="002E0DF9" w:rsidRPr="0098212C" w:rsidRDefault="002E0DF9" w:rsidP="002E0DF9">
      <w:pPr>
        <w:spacing w:after="75" w:line="240" w:lineRule="auto"/>
        <w:ind w:left="585"/>
        <w:rPr>
          <w:rFonts w:ascii="Calibri" w:eastAsia="Times New Roman" w:hAnsi="Calibri" w:cs="Calibri"/>
          <w:u w:val="single"/>
          <w:lang w:eastAsia="en-GB"/>
        </w:rPr>
      </w:pPr>
      <w:r w:rsidRPr="0098212C">
        <w:rPr>
          <w:rFonts w:ascii="Century Gothic" w:eastAsia="Times New Roman" w:hAnsi="Century Gothic" w:cs="Calibri"/>
          <w:b/>
          <w:bCs/>
          <w:u w:val="single"/>
          <w:lang w:eastAsia="en-GB"/>
        </w:rPr>
        <w:t>Flowcharts</w:t>
      </w:r>
    </w:p>
    <w:p w:rsidR="002E0DF9" w:rsidRPr="002E0DF9" w:rsidRDefault="002E0DF9" w:rsidP="002E0DF9">
      <w:pPr>
        <w:spacing w:after="75" w:line="240" w:lineRule="auto"/>
        <w:rPr>
          <w:rFonts w:ascii="Calibri" w:eastAsia="Times New Roman" w:hAnsi="Calibri" w:cs="Calibri"/>
          <w:lang w:eastAsia="en-GB"/>
        </w:rPr>
      </w:pPr>
      <w:r w:rsidRPr="002E0DF9">
        <w:rPr>
          <w:rFonts w:ascii="Century Gothic" w:eastAsia="Times New Roman" w:hAnsi="Century Gothic" w:cs="Calibri"/>
          <w:lang w:eastAsia="en-GB"/>
        </w:rPr>
        <w:t>To reflect the new information and guidance the CBC Education Settings Flowchart and Parents and Carers Flowchart have been updated and can be found on the website: </w:t>
      </w:r>
      <w:hyperlink r:id="rId12" w:history="1">
        <w:r w:rsidRPr="002E0DF9">
          <w:rPr>
            <w:rFonts w:ascii="Century Gothic" w:eastAsia="Times New Roman" w:hAnsi="Century Gothic" w:cs="Calibri"/>
            <w:color w:val="0563C1"/>
            <w:u w:val="single"/>
            <w:lang w:eastAsia="en-GB"/>
          </w:rPr>
          <w:t>https://www.russell-lower.co.uk/website/coronavirus_updates_including_risk_assessment/457055</w:t>
        </w:r>
      </w:hyperlink>
    </w:p>
    <w:p w:rsidR="00BA077D" w:rsidRPr="0098212C" w:rsidRDefault="00F8487F" w:rsidP="00F8487F">
      <w:pPr>
        <w:pStyle w:val="NoSpacing"/>
        <w:rPr>
          <w:rFonts w:ascii="Century Gothic" w:hAnsi="Century Gothic"/>
          <w:b/>
          <w:sz w:val="22"/>
          <w:szCs w:val="22"/>
          <w:u w:val="single"/>
          <w:lang w:eastAsia="en-GB"/>
        </w:rPr>
      </w:pPr>
      <w:r>
        <w:rPr>
          <w:rFonts w:ascii="Century Gothic" w:hAnsi="Century Gothic"/>
          <w:b/>
          <w:sz w:val="22"/>
          <w:szCs w:val="22"/>
          <w:lang w:eastAsia="en-GB"/>
        </w:rPr>
        <w:t xml:space="preserve">          </w:t>
      </w:r>
      <w:r w:rsidR="00BA077D" w:rsidRPr="0098212C">
        <w:rPr>
          <w:rFonts w:ascii="Century Gothic" w:hAnsi="Century Gothic"/>
          <w:b/>
          <w:sz w:val="22"/>
          <w:szCs w:val="22"/>
          <w:u w:val="single"/>
          <w:lang w:eastAsia="en-GB"/>
        </w:rPr>
        <w:t xml:space="preserve">Information for parents and carers on COVID-19 vaccination for at risk 5 to </w:t>
      </w:r>
      <w:proofErr w:type="gramStart"/>
      <w:r w:rsidR="00BA077D" w:rsidRPr="0098212C">
        <w:rPr>
          <w:rFonts w:ascii="Century Gothic" w:hAnsi="Century Gothic"/>
          <w:b/>
          <w:sz w:val="22"/>
          <w:szCs w:val="22"/>
          <w:u w:val="single"/>
          <w:lang w:eastAsia="en-GB"/>
        </w:rPr>
        <w:t>11 year</w:t>
      </w:r>
      <w:proofErr w:type="gramEnd"/>
      <w:r w:rsidR="00BA077D" w:rsidRPr="0098212C">
        <w:rPr>
          <w:rFonts w:ascii="Century Gothic" w:hAnsi="Century Gothic"/>
          <w:b/>
          <w:sz w:val="22"/>
          <w:szCs w:val="22"/>
          <w:u w:val="single"/>
          <w:lang w:eastAsia="en-GB"/>
        </w:rPr>
        <w:t xml:space="preserve"> olds</w:t>
      </w:r>
    </w:p>
    <w:p w:rsidR="00BA077D" w:rsidRPr="00BA077D" w:rsidRDefault="00BA077D" w:rsidP="00BA077D">
      <w:pPr>
        <w:pStyle w:val="NoSpacing"/>
        <w:rPr>
          <w:rFonts w:ascii="Century Gothic" w:hAnsi="Century Gothic"/>
          <w:sz w:val="22"/>
          <w:szCs w:val="22"/>
          <w:lang w:eastAsia="en-GB"/>
        </w:rPr>
      </w:pPr>
      <w:r w:rsidRPr="00BA077D">
        <w:rPr>
          <w:rFonts w:ascii="Century Gothic" w:hAnsi="Century Gothic"/>
          <w:sz w:val="22"/>
          <w:szCs w:val="22"/>
          <w:lang w:eastAsia="en-GB"/>
        </w:rPr>
        <w:t xml:space="preserve">Children aged 5 to 11 years </w:t>
      </w:r>
      <w:r w:rsidRPr="00F8487F">
        <w:rPr>
          <w:rFonts w:ascii="Century Gothic" w:hAnsi="Century Gothic"/>
          <w:b/>
          <w:sz w:val="22"/>
          <w:szCs w:val="22"/>
          <w:lang w:eastAsia="en-GB"/>
        </w:rPr>
        <w:t>who are in a clinical risk group or who live with someone who is immunosuppressed can get the COVID-19 vaccine</w:t>
      </w:r>
      <w:r w:rsidRPr="00BA077D">
        <w:rPr>
          <w:rFonts w:ascii="Century Gothic" w:hAnsi="Century Gothic"/>
          <w:sz w:val="22"/>
          <w:szCs w:val="22"/>
          <w:lang w:eastAsia="en-GB"/>
        </w:rPr>
        <w:t>, in line with advice set out by the </w:t>
      </w:r>
      <w:hyperlink r:id="rId13" w:tgtFrame="_blank" w:history="1">
        <w:r w:rsidRPr="00BA077D">
          <w:rPr>
            <w:rFonts w:ascii="Century Gothic" w:hAnsi="Century Gothic"/>
            <w:color w:val="1D70B8"/>
            <w:sz w:val="22"/>
            <w:szCs w:val="22"/>
            <w:u w:val="single"/>
            <w:lang w:eastAsia="en-GB"/>
          </w:rPr>
          <w:t>Joint Committee on Vaccination and Immunisation (JCVI)</w:t>
        </w:r>
      </w:hyperlink>
      <w:r w:rsidRPr="00BA077D">
        <w:rPr>
          <w:rFonts w:ascii="Century Gothic" w:hAnsi="Century Gothic"/>
          <w:sz w:val="22"/>
          <w:szCs w:val="22"/>
          <w:lang w:eastAsia="en-GB"/>
        </w:rPr>
        <w:t>. Eligible children include those with diabetes, immunosuppression, learning disabilities, and other conditions as outlined by the </w:t>
      </w:r>
      <w:hyperlink r:id="rId14" w:tgtFrame="_blank" w:history="1">
        <w:r w:rsidRPr="00BA077D">
          <w:rPr>
            <w:rFonts w:ascii="Century Gothic" w:hAnsi="Century Gothic"/>
            <w:color w:val="1D70B8"/>
            <w:sz w:val="22"/>
            <w:szCs w:val="22"/>
            <w:u w:val="single"/>
            <w:lang w:eastAsia="en-GB"/>
          </w:rPr>
          <w:t>UK Health Security Agency (UKHSA) in the Green Book</w:t>
        </w:r>
      </w:hyperlink>
      <w:r w:rsidRPr="00BA077D">
        <w:rPr>
          <w:rFonts w:ascii="Century Gothic" w:hAnsi="Century Gothic"/>
          <w:sz w:val="22"/>
          <w:szCs w:val="22"/>
          <w:lang w:eastAsia="en-GB"/>
        </w:rPr>
        <w:t>.</w:t>
      </w:r>
    </w:p>
    <w:p w:rsidR="00BA077D" w:rsidRPr="00BA077D" w:rsidRDefault="00BA077D" w:rsidP="00BA077D">
      <w:pPr>
        <w:pStyle w:val="NoSpacing"/>
        <w:rPr>
          <w:rFonts w:ascii="Century Gothic" w:hAnsi="Century Gothic"/>
          <w:sz w:val="22"/>
          <w:szCs w:val="22"/>
          <w:lang w:eastAsia="en-GB"/>
        </w:rPr>
      </w:pPr>
      <w:r w:rsidRPr="00BA077D">
        <w:rPr>
          <w:rFonts w:ascii="Century Gothic" w:hAnsi="Century Gothic"/>
          <w:sz w:val="22"/>
          <w:szCs w:val="22"/>
          <w:lang w:eastAsia="en-GB"/>
        </w:rPr>
        <w:t>Vaccinations help to increase protection against COVID-19, which is particularly important for those with underlying health conditions.</w:t>
      </w:r>
    </w:p>
    <w:p w:rsidR="00BA077D" w:rsidRPr="00BA077D" w:rsidRDefault="00BA077D" w:rsidP="00BA077D">
      <w:pPr>
        <w:pStyle w:val="NoSpacing"/>
        <w:rPr>
          <w:rFonts w:ascii="Century Gothic" w:hAnsi="Century Gothic"/>
          <w:sz w:val="22"/>
          <w:szCs w:val="22"/>
          <w:lang w:eastAsia="en-GB"/>
        </w:rPr>
      </w:pPr>
      <w:r w:rsidRPr="00BA077D">
        <w:rPr>
          <w:rFonts w:ascii="Century Gothic" w:hAnsi="Century Gothic"/>
          <w:sz w:val="22"/>
          <w:szCs w:val="22"/>
          <w:lang w:eastAsia="en-GB"/>
        </w:rPr>
        <w:t>Further information is available in the </w:t>
      </w:r>
      <w:hyperlink r:id="rId15" w:tgtFrame="_blank" w:history="1">
        <w:r w:rsidRPr="00BA077D">
          <w:rPr>
            <w:rFonts w:ascii="Century Gothic" w:hAnsi="Century Gothic"/>
            <w:color w:val="1D70B8"/>
            <w:sz w:val="22"/>
            <w:szCs w:val="22"/>
            <w:u w:val="single"/>
            <w:lang w:eastAsia="en-GB"/>
          </w:rPr>
          <w:t>guide for parents of children aged 5 to 11 years</w:t>
        </w:r>
      </w:hyperlink>
      <w:r w:rsidRPr="00BA077D">
        <w:rPr>
          <w:rFonts w:ascii="Century Gothic" w:hAnsi="Century Gothic"/>
          <w:sz w:val="22"/>
          <w:szCs w:val="22"/>
          <w:lang w:eastAsia="en-GB"/>
        </w:rPr>
        <w:t xml:space="preserve"> published by UKHSA. </w:t>
      </w:r>
      <w:r w:rsidR="00F8487F">
        <w:rPr>
          <w:rFonts w:ascii="Century Gothic" w:hAnsi="Century Gothic"/>
          <w:sz w:val="22"/>
          <w:szCs w:val="22"/>
          <w:lang w:eastAsia="en-GB"/>
        </w:rPr>
        <w:t>There are</w:t>
      </w:r>
      <w:r w:rsidRPr="00BA077D">
        <w:rPr>
          <w:rFonts w:ascii="Century Gothic" w:hAnsi="Century Gothic"/>
          <w:sz w:val="22"/>
          <w:szCs w:val="22"/>
          <w:lang w:eastAsia="en-GB"/>
        </w:rPr>
        <w:t xml:space="preserve"> some </w:t>
      </w:r>
      <w:hyperlink r:id="rId16" w:tgtFrame="_blank" w:history="1">
        <w:r w:rsidRPr="00BA077D">
          <w:rPr>
            <w:rFonts w:ascii="Century Gothic" w:hAnsi="Century Gothic"/>
            <w:color w:val="1D70B8"/>
            <w:sz w:val="22"/>
            <w:szCs w:val="22"/>
            <w:u w:val="single"/>
            <w:lang w:eastAsia="en-GB"/>
          </w:rPr>
          <w:t>frequently asked questions</w:t>
        </w:r>
      </w:hyperlink>
      <w:r w:rsidRPr="00BA077D">
        <w:rPr>
          <w:rFonts w:ascii="Century Gothic" w:hAnsi="Century Gothic"/>
          <w:sz w:val="22"/>
          <w:szCs w:val="22"/>
          <w:lang w:eastAsia="en-GB"/>
        </w:rPr>
        <w:t> on the vaccination programme including information on eligibility, accessibility and advice for parents of children at high risk from COVID-19. Following </w:t>
      </w:r>
      <w:hyperlink r:id="rId17" w:tgtFrame="_blank" w:history="1">
        <w:r w:rsidRPr="00BA077D">
          <w:rPr>
            <w:rFonts w:ascii="Century Gothic" w:hAnsi="Century Gothic"/>
            <w:color w:val="1D70B8"/>
            <w:sz w:val="22"/>
            <w:szCs w:val="22"/>
            <w:u w:val="single"/>
            <w:lang w:eastAsia="en-GB"/>
          </w:rPr>
          <w:t>advice</w:t>
        </w:r>
      </w:hyperlink>
      <w:r w:rsidRPr="00BA077D">
        <w:rPr>
          <w:rFonts w:ascii="Century Gothic" w:hAnsi="Century Gothic"/>
          <w:sz w:val="22"/>
          <w:szCs w:val="22"/>
          <w:lang w:eastAsia="en-GB"/>
        </w:rPr>
        <w:t> from the JCVI, healthy 5 to 11 year old children will also be offered two 10 microgram doses of the COVID-19 vaccine. The NHS will prepare to extend this non-urgent offer to all children during April.</w:t>
      </w:r>
    </w:p>
    <w:p w:rsidR="00F8487F" w:rsidRDefault="00F8487F" w:rsidP="008629F8">
      <w:pPr>
        <w:spacing w:line="253" w:lineRule="atLeast"/>
        <w:rPr>
          <w:rFonts w:ascii="Century Gothic" w:eastAsia="Times New Roman" w:hAnsi="Century Gothic" w:cs="Calibri"/>
          <w:lang w:eastAsia="en-GB"/>
        </w:rPr>
      </w:pPr>
    </w:p>
    <w:p w:rsidR="002E0DF9" w:rsidRPr="0098212C" w:rsidRDefault="002E0DF9" w:rsidP="008629F8">
      <w:pPr>
        <w:spacing w:line="253" w:lineRule="atLeast"/>
        <w:rPr>
          <w:rFonts w:ascii="Calibri" w:eastAsia="Times New Roman" w:hAnsi="Calibri" w:cs="Calibri"/>
          <w:u w:val="single"/>
          <w:lang w:eastAsia="en-GB"/>
        </w:rPr>
      </w:pPr>
      <w:r w:rsidRPr="002E0DF9">
        <w:rPr>
          <w:rFonts w:ascii="Century Gothic" w:eastAsia="Times New Roman" w:hAnsi="Century Gothic" w:cs="Calibri"/>
          <w:lang w:eastAsia="en-GB"/>
        </w:rPr>
        <w:t> </w:t>
      </w:r>
      <w:r w:rsidRPr="0098212C">
        <w:rPr>
          <w:rFonts w:ascii="Century Gothic" w:eastAsia="Times New Roman" w:hAnsi="Century Gothic" w:cs="Calibri"/>
          <w:b/>
          <w:bCs/>
          <w:u w:val="single"/>
          <w:lang w:eastAsia="en-GB"/>
        </w:rPr>
        <w:t>What Parents and Carers need to know about (DfE)</w:t>
      </w:r>
    </w:p>
    <w:p w:rsidR="002E0DF9" w:rsidRPr="002E0DF9" w:rsidRDefault="002E0DF9" w:rsidP="008629F8">
      <w:pPr>
        <w:spacing w:after="0" w:line="240" w:lineRule="auto"/>
        <w:ind w:firstLine="720"/>
        <w:rPr>
          <w:rFonts w:ascii="Times New Roman" w:eastAsia="Times New Roman" w:hAnsi="Times New Roman" w:cs="Times New Roman"/>
          <w:sz w:val="24"/>
          <w:szCs w:val="24"/>
          <w:lang w:eastAsia="en-GB"/>
        </w:rPr>
      </w:pPr>
      <w:r w:rsidRPr="002E0DF9">
        <w:rPr>
          <w:rFonts w:ascii="Century Gothic" w:eastAsia="Times New Roman" w:hAnsi="Century Gothic" w:cs="Calibri"/>
          <w:b/>
          <w:bCs/>
          <w:lang w:eastAsia="en-GB"/>
        </w:rPr>
        <w:t> </w:t>
      </w:r>
      <w:hyperlink r:id="rId18" w:history="1">
        <w:r w:rsidRPr="002E0DF9">
          <w:rPr>
            <w:rFonts w:ascii="Century Gothic" w:eastAsia="Times New Roman" w:hAnsi="Century Gothic" w:cs="Times New Roman"/>
            <w:color w:val="0563C1"/>
            <w:u w:val="single"/>
            <w:lang w:eastAsia="en-GB"/>
          </w:rPr>
          <w:t>https://www.gov.uk/government/publications/what-parents-and-carers-need-to-know-about-early-years-providers-schools-and-colleges-during-the-coronavirus-covid-19-outbreak?utm_medium=email&amp;utm_campaign=govuk-notifications-topic&amp;utm_source=a735646b-1b59-4f49-8e2a-37242068576c&amp;utm_content=daily</w:t>
        </w:r>
      </w:hyperlink>
    </w:p>
    <w:p w:rsidR="002E0DF9" w:rsidRPr="002E0DF9" w:rsidRDefault="002E0DF9" w:rsidP="002E0DF9">
      <w:pPr>
        <w:spacing w:after="0" w:line="240" w:lineRule="auto"/>
        <w:rPr>
          <w:rFonts w:ascii="Times New Roman" w:eastAsia="Times New Roman" w:hAnsi="Times New Roman" w:cs="Times New Roman"/>
          <w:sz w:val="24"/>
          <w:szCs w:val="24"/>
          <w:lang w:eastAsia="en-GB"/>
        </w:rPr>
      </w:pPr>
    </w:p>
    <w:p w:rsidR="002E0DF9" w:rsidRPr="002E0DF9" w:rsidRDefault="002E0DF9" w:rsidP="002E0DF9">
      <w:pPr>
        <w:spacing w:line="253" w:lineRule="atLeast"/>
        <w:rPr>
          <w:rFonts w:ascii="Calibri" w:eastAsia="Times New Roman" w:hAnsi="Calibri" w:cs="Calibri"/>
          <w:lang w:eastAsia="en-GB"/>
        </w:rPr>
      </w:pPr>
      <w:r w:rsidRPr="002E0DF9">
        <w:rPr>
          <w:rFonts w:ascii="Century Gothic" w:eastAsia="Times New Roman" w:hAnsi="Century Gothic" w:cs="Calibri"/>
          <w:lang w:eastAsia="en-GB"/>
        </w:rPr>
        <w:t>As always, please do contact us if you have any questions or queries.  We will do our very best to answer them.  Thank you again.</w:t>
      </w:r>
    </w:p>
    <w:p w:rsidR="002E0DF9" w:rsidRPr="00F8487F" w:rsidRDefault="00F8487F" w:rsidP="0044127E">
      <w:pPr>
        <w:shd w:val="clear" w:color="auto" w:fill="FFFFFF"/>
        <w:spacing w:after="0" w:line="240" w:lineRule="auto"/>
        <w:rPr>
          <w:rFonts w:ascii="Century Gothic" w:eastAsia="Times New Roman" w:hAnsi="Century Gothic" w:cs="Arial"/>
          <w:b/>
          <w:color w:val="222222"/>
          <w:u w:val="single"/>
          <w:lang w:eastAsia="en-GB"/>
        </w:rPr>
      </w:pPr>
      <w:r w:rsidRPr="00F8487F">
        <w:rPr>
          <w:rFonts w:ascii="Century Gothic" w:eastAsia="Times New Roman" w:hAnsi="Century Gothic" w:cs="Arial"/>
          <w:b/>
          <w:color w:val="222222"/>
          <w:u w:val="single"/>
          <w:lang w:eastAsia="en-GB"/>
        </w:rPr>
        <w:t>The news</w:t>
      </w:r>
      <w:r>
        <w:rPr>
          <w:rFonts w:ascii="Century Gothic" w:eastAsia="Times New Roman" w:hAnsi="Century Gothic" w:cs="Arial"/>
          <w:b/>
          <w:color w:val="222222"/>
          <w:u w:val="single"/>
          <w:lang w:eastAsia="en-GB"/>
        </w:rPr>
        <w:t>:</w:t>
      </w:r>
    </w:p>
    <w:p w:rsidR="0044127E" w:rsidRPr="00F8487F" w:rsidRDefault="0044127E" w:rsidP="0044127E">
      <w:pPr>
        <w:shd w:val="clear" w:color="auto" w:fill="FFFFFF"/>
        <w:spacing w:after="0" w:line="240" w:lineRule="auto"/>
        <w:rPr>
          <w:rFonts w:ascii="Century Gothic" w:eastAsia="Times New Roman" w:hAnsi="Century Gothic" w:cs="Arial"/>
          <w:color w:val="222222"/>
          <w:lang w:eastAsia="en-GB"/>
        </w:rPr>
      </w:pPr>
      <w:r w:rsidRPr="00F8487F">
        <w:rPr>
          <w:rFonts w:ascii="Century Gothic" w:eastAsia="Times New Roman" w:hAnsi="Century Gothic" w:cs="Arial"/>
          <w:color w:val="222222"/>
          <w:lang w:eastAsia="en-GB"/>
        </w:rPr>
        <w:t>Life continues to be very challenging and worrying, especially with the situation in Ukraine being all over the news.  If your children have been affected by seeing or hearing things in the media, please use this resource for support.</w:t>
      </w:r>
    </w:p>
    <w:p w:rsidR="0044127E" w:rsidRPr="00F8487F" w:rsidRDefault="00CB20F3" w:rsidP="0044127E">
      <w:pPr>
        <w:shd w:val="clear" w:color="auto" w:fill="FFFFFF"/>
        <w:spacing w:after="0" w:line="240" w:lineRule="auto"/>
        <w:rPr>
          <w:rFonts w:ascii="Century Gothic" w:eastAsia="Times New Roman" w:hAnsi="Century Gothic" w:cs="Arial"/>
          <w:color w:val="222222"/>
          <w:lang w:eastAsia="en-GB"/>
        </w:rPr>
      </w:pPr>
      <w:hyperlink r:id="rId19" w:tgtFrame="_blank" w:history="1">
        <w:r w:rsidR="0044127E" w:rsidRPr="00F8487F">
          <w:rPr>
            <w:rFonts w:ascii="Century Gothic" w:eastAsia="Times New Roman" w:hAnsi="Century Gothic" w:cs="Arial"/>
            <w:color w:val="1155CC"/>
            <w:u w:val="single"/>
            <w:lang w:eastAsia="en-GB"/>
          </w:rPr>
          <w:t>https://www.bbc.co.uk/newsround/13865002</w:t>
        </w:r>
      </w:hyperlink>
      <w:r w:rsidR="0044127E" w:rsidRPr="00F8487F">
        <w:rPr>
          <w:rFonts w:ascii="Century Gothic" w:eastAsia="Times New Roman" w:hAnsi="Century Gothic" w:cs="Arial"/>
          <w:color w:val="222222"/>
          <w:lang w:eastAsia="en-GB"/>
        </w:rPr>
        <w:t>  </w:t>
      </w:r>
    </w:p>
    <w:p w:rsidR="0044127E" w:rsidRPr="00F8487F" w:rsidRDefault="0044127E" w:rsidP="0044127E">
      <w:pPr>
        <w:shd w:val="clear" w:color="auto" w:fill="FFFFFF"/>
        <w:spacing w:after="0" w:line="240" w:lineRule="auto"/>
        <w:rPr>
          <w:rFonts w:ascii="Century Gothic" w:eastAsia="Times New Roman" w:hAnsi="Century Gothic" w:cs="Arial"/>
          <w:color w:val="222222"/>
          <w:lang w:eastAsia="en-GB"/>
        </w:rPr>
      </w:pPr>
    </w:p>
    <w:p w:rsidR="0044127E" w:rsidRPr="00F8487F" w:rsidRDefault="0044127E" w:rsidP="0044127E">
      <w:pPr>
        <w:shd w:val="clear" w:color="auto" w:fill="FFFFFF"/>
        <w:spacing w:after="0" w:line="240" w:lineRule="auto"/>
        <w:rPr>
          <w:rFonts w:ascii="Century Gothic" w:eastAsia="Times New Roman" w:hAnsi="Century Gothic" w:cs="Arial"/>
          <w:color w:val="222222"/>
          <w:lang w:eastAsia="en-GB"/>
        </w:rPr>
      </w:pPr>
      <w:r w:rsidRPr="00F8487F">
        <w:rPr>
          <w:rFonts w:ascii="Century Gothic" w:eastAsia="Times New Roman" w:hAnsi="Century Gothic" w:cs="Arial"/>
          <w:color w:val="222222"/>
          <w:lang w:eastAsia="en-GB"/>
        </w:rPr>
        <w:t>Please do let us know if you need any further support and we will do all we can to provide it, or signpost it.</w:t>
      </w:r>
    </w:p>
    <w:p w:rsidR="0044127E" w:rsidRDefault="0044127E" w:rsidP="00E20966">
      <w:pPr>
        <w:spacing w:after="0" w:line="240" w:lineRule="auto"/>
        <w:rPr>
          <w:rFonts w:ascii="Times New Roman" w:eastAsia="Times New Roman" w:hAnsi="Times New Roman" w:cs="Times New Roman"/>
          <w:sz w:val="24"/>
          <w:szCs w:val="24"/>
          <w:lang w:eastAsia="en-GB"/>
        </w:rPr>
      </w:pPr>
    </w:p>
    <w:p w:rsidR="00F8487F" w:rsidRDefault="00F8487F" w:rsidP="00E20966">
      <w:pPr>
        <w:spacing w:after="0" w:line="240" w:lineRule="auto"/>
        <w:rPr>
          <w:rFonts w:ascii="Century Gothic" w:eastAsia="Times New Roman" w:hAnsi="Century Gothic" w:cs="Times New Roman"/>
          <w:b/>
          <w:u w:val="single"/>
          <w:lang w:eastAsia="en-GB"/>
        </w:rPr>
      </w:pPr>
      <w:r w:rsidRPr="00F8487F">
        <w:rPr>
          <w:rFonts w:ascii="Century Gothic" w:eastAsia="Times New Roman" w:hAnsi="Century Gothic" w:cs="Times New Roman"/>
          <w:b/>
          <w:u w:val="single"/>
          <w:lang w:eastAsia="en-GB"/>
        </w:rPr>
        <w:t>CHUMS:</w:t>
      </w:r>
    </w:p>
    <w:p w:rsidR="00F8487F" w:rsidRPr="00F8487F" w:rsidRDefault="00F8487F" w:rsidP="00F8487F">
      <w:pPr>
        <w:spacing w:after="0" w:line="240" w:lineRule="auto"/>
        <w:rPr>
          <w:rFonts w:ascii="Century Gothic" w:hAnsi="Century Gothic"/>
          <w:b/>
          <w:u w:val="single"/>
        </w:rPr>
      </w:pPr>
      <w:r>
        <w:rPr>
          <w:rFonts w:ascii="Century Gothic" w:eastAsia="Times New Roman" w:hAnsi="Century Gothic" w:cs="Times New Roman"/>
          <w:lang w:eastAsia="en-GB"/>
        </w:rPr>
        <w:t xml:space="preserve">CHUMS is there to support mental health and improve lives in our local area.  If you need some additional support please use the </w:t>
      </w:r>
      <w:r w:rsidRPr="00F8487F">
        <w:rPr>
          <w:rFonts w:ascii="Century Gothic" w:hAnsi="Century Gothic" w:cs="Arial"/>
          <w:color w:val="222222"/>
          <w:shd w:val="clear" w:color="auto" w:fill="FFFFFF"/>
        </w:rPr>
        <w:t>self-referral link : </w:t>
      </w:r>
      <w:hyperlink r:id="rId20" w:tgtFrame="_blank" w:history="1">
        <w:r w:rsidRPr="00F8487F">
          <w:rPr>
            <w:rFonts w:ascii="Century Gothic" w:hAnsi="Century Gothic" w:cs="Arial"/>
            <w:color w:val="1155CC"/>
            <w:u w:val="single"/>
            <w:shd w:val="clear" w:color="auto" w:fill="FFFFFF"/>
          </w:rPr>
          <w:t>http://chums.uk.com/refer/</w:t>
        </w:r>
      </w:hyperlink>
      <w:r w:rsidRPr="00F8487F">
        <w:rPr>
          <w:rFonts w:ascii="Century Gothic" w:hAnsi="Century Gothic" w:cs="Arial"/>
          <w:color w:val="222222"/>
          <w:shd w:val="clear" w:color="auto" w:fill="FFFFFF"/>
        </w:rPr>
        <w:t> </w:t>
      </w:r>
      <w:r>
        <w:rPr>
          <w:rFonts w:ascii="Century Gothic" w:hAnsi="Century Gothic" w:cs="Arial"/>
          <w:color w:val="222222"/>
          <w:shd w:val="clear" w:color="auto" w:fill="FFFFFF"/>
        </w:rPr>
        <w:t>and let us know that you have made a referral.  We will support you in any way we can in the meantime.</w:t>
      </w:r>
    </w:p>
    <w:p w:rsidR="00F8487F" w:rsidRPr="00F8487F" w:rsidRDefault="00F8487F" w:rsidP="00E20966">
      <w:pPr>
        <w:spacing w:after="0" w:line="240" w:lineRule="auto"/>
        <w:rPr>
          <w:rFonts w:ascii="Century Gothic" w:eastAsia="Times New Roman" w:hAnsi="Century Gothic" w:cs="Times New Roman"/>
          <w:b/>
          <w:u w:val="single"/>
          <w:lang w:eastAsia="en-GB"/>
        </w:rPr>
      </w:pPr>
    </w:p>
    <w:p w:rsidR="0044127E" w:rsidRPr="008629F8" w:rsidRDefault="008629F8" w:rsidP="00E20966">
      <w:pPr>
        <w:spacing w:after="0" w:line="240" w:lineRule="auto"/>
        <w:rPr>
          <w:rFonts w:ascii="Century Gothic" w:eastAsia="Times New Roman" w:hAnsi="Century Gothic" w:cs="Times New Roman"/>
          <w:b/>
          <w:u w:val="single"/>
          <w:lang w:eastAsia="en-GB"/>
        </w:rPr>
      </w:pPr>
      <w:r w:rsidRPr="008629F8">
        <w:rPr>
          <w:rFonts w:ascii="Century Gothic" w:eastAsia="Times New Roman" w:hAnsi="Century Gothic" w:cs="Times New Roman"/>
          <w:b/>
          <w:u w:val="single"/>
          <w:lang w:eastAsia="en-GB"/>
        </w:rPr>
        <w:t>Red Nose Day and Wear a hat day – Friday 18</w:t>
      </w:r>
      <w:r w:rsidRPr="008629F8">
        <w:rPr>
          <w:rFonts w:ascii="Century Gothic" w:eastAsia="Times New Roman" w:hAnsi="Century Gothic" w:cs="Times New Roman"/>
          <w:b/>
          <w:u w:val="single"/>
          <w:vertAlign w:val="superscript"/>
          <w:lang w:eastAsia="en-GB"/>
        </w:rPr>
        <w:t>th</w:t>
      </w:r>
      <w:r w:rsidRPr="008629F8">
        <w:rPr>
          <w:rFonts w:ascii="Century Gothic" w:eastAsia="Times New Roman" w:hAnsi="Century Gothic" w:cs="Times New Roman"/>
          <w:b/>
          <w:u w:val="single"/>
          <w:lang w:eastAsia="en-GB"/>
        </w:rPr>
        <w:t xml:space="preserve"> March 2022</w:t>
      </w:r>
      <w:r w:rsidR="00F8487F">
        <w:rPr>
          <w:rFonts w:ascii="Century Gothic" w:eastAsia="Times New Roman" w:hAnsi="Century Gothic" w:cs="Times New Roman"/>
          <w:b/>
          <w:u w:val="single"/>
          <w:lang w:eastAsia="en-GB"/>
        </w:rPr>
        <w:t>:</w:t>
      </w:r>
    </w:p>
    <w:p w:rsidR="00946D88" w:rsidRDefault="008629F8" w:rsidP="00946D88">
      <w:pPr>
        <w:rPr>
          <w:rFonts w:ascii="Century Gothic" w:hAnsi="Century Gothic"/>
        </w:rPr>
      </w:pPr>
      <w:r w:rsidRPr="008629F8">
        <w:rPr>
          <w:rFonts w:ascii="Century Gothic" w:hAnsi="Century Gothic"/>
        </w:rPr>
        <w:t>On Friday 18</w:t>
      </w:r>
      <w:r w:rsidRPr="008629F8">
        <w:rPr>
          <w:rFonts w:ascii="Century Gothic" w:hAnsi="Century Gothic"/>
          <w:vertAlign w:val="superscript"/>
        </w:rPr>
        <w:t>th</w:t>
      </w:r>
      <w:r w:rsidRPr="008629F8">
        <w:rPr>
          <w:rFonts w:ascii="Century Gothic" w:hAnsi="Century Gothic"/>
        </w:rPr>
        <w:t xml:space="preserve"> March we will be combining Comic Relief Red Nose Day and Brain Tumour Research Wear a Hat Day to raise funds within school for both of these worthy charities.</w:t>
      </w:r>
      <w:r>
        <w:rPr>
          <w:rFonts w:ascii="Century Gothic" w:hAnsi="Century Gothic"/>
        </w:rPr>
        <w:t xml:space="preserve">  </w:t>
      </w:r>
      <w:r w:rsidRPr="008629F8">
        <w:rPr>
          <w:rFonts w:ascii="Century Gothic" w:hAnsi="Century Gothic"/>
        </w:rPr>
        <w:t>We will be collecting suggested donations of £1.00</w:t>
      </w:r>
      <w:r w:rsidR="00F8487F">
        <w:rPr>
          <w:rFonts w:ascii="Century Gothic" w:hAnsi="Century Gothic"/>
        </w:rPr>
        <w:t xml:space="preserve"> (but would love to give them more!)</w:t>
      </w:r>
      <w:r w:rsidRPr="008629F8">
        <w:rPr>
          <w:rFonts w:ascii="Century Gothic" w:hAnsi="Century Gothic"/>
        </w:rPr>
        <w:t xml:space="preserve"> in the children’s classrooms so please do either send these in on the day or alternatively if you wish to make a donation to either charity online you can do so at:</w:t>
      </w:r>
      <w:r>
        <w:rPr>
          <w:rFonts w:ascii="Century Gothic" w:hAnsi="Century Gothic"/>
        </w:rPr>
        <w:t xml:space="preserve"> </w:t>
      </w:r>
      <w:hyperlink r:id="rId21" w:history="1">
        <w:r w:rsidRPr="0088161D">
          <w:rPr>
            <w:rStyle w:val="Hyperlink"/>
            <w:rFonts w:ascii="Century Gothic" w:hAnsi="Century Gothic"/>
          </w:rPr>
          <w:t>https://donation.comicrelief.com/</w:t>
        </w:r>
      </w:hyperlink>
      <w:r w:rsidRPr="008629F8">
        <w:rPr>
          <w:rFonts w:ascii="Century Gothic" w:hAnsi="Century Gothic"/>
        </w:rPr>
        <w:t xml:space="preserve"> and </w:t>
      </w:r>
      <w:hyperlink r:id="rId22" w:history="1">
        <w:r w:rsidRPr="0088161D">
          <w:rPr>
            <w:rStyle w:val="Hyperlink"/>
            <w:rFonts w:ascii="Century Gothic" w:hAnsi="Century Gothic"/>
          </w:rPr>
          <w:t>https://www.braintumourresearch.org/donation/donate-now</w:t>
        </w:r>
      </w:hyperlink>
      <w:r w:rsidR="00946D88">
        <w:rPr>
          <w:rFonts w:ascii="Century Gothic" w:hAnsi="Century Gothic"/>
        </w:rPr>
        <w:t xml:space="preserve"> </w:t>
      </w:r>
    </w:p>
    <w:p w:rsidR="008629F8" w:rsidRPr="008629F8" w:rsidRDefault="008629F8" w:rsidP="00946D88">
      <w:pPr>
        <w:rPr>
          <w:rFonts w:ascii="Century Gothic" w:hAnsi="Century Gothic" w:cs="Arial"/>
          <w:b/>
          <w:color w:val="FF0000"/>
          <w:lang w:eastAsia="en-GB"/>
        </w:rPr>
      </w:pPr>
      <w:r w:rsidRPr="008629F8">
        <w:rPr>
          <w:rFonts w:ascii="Century Gothic" w:hAnsi="Century Gothic" w:cs="Arial"/>
          <w:b/>
          <w:lang w:eastAsia="en-GB"/>
        </w:rPr>
        <w:t>Please note</w:t>
      </w:r>
      <w:r w:rsidR="00946D88">
        <w:rPr>
          <w:rFonts w:ascii="Century Gothic" w:hAnsi="Century Gothic" w:cs="Arial"/>
          <w:b/>
          <w:lang w:eastAsia="en-GB"/>
        </w:rPr>
        <w:t xml:space="preserve">:  </w:t>
      </w:r>
      <w:r w:rsidRPr="008629F8">
        <w:rPr>
          <w:rFonts w:ascii="Century Gothic" w:hAnsi="Century Gothic" w:cs="Arial"/>
          <w:lang w:eastAsia="en-GB"/>
        </w:rPr>
        <w:t xml:space="preserve">This will be </w:t>
      </w:r>
      <w:r w:rsidRPr="008629F8">
        <w:rPr>
          <w:rFonts w:ascii="Century Gothic" w:hAnsi="Century Gothic" w:cs="Arial"/>
          <w:b/>
          <w:lang w:eastAsia="en-GB"/>
        </w:rPr>
        <w:t>a</w:t>
      </w:r>
      <w:r w:rsidRPr="008629F8">
        <w:rPr>
          <w:rFonts w:ascii="Century Gothic" w:hAnsi="Century Gothic" w:cs="Arial"/>
          <w:lang w:eastAsia="en-GB"/>
        </w:rPr>
        <w:t xml:space="preserve"> </w:t>
      </w:r>
      <w:r w:rsidRPr="008629F8">
        <w:rPr>
          <w:rFonts w:ascii="Century Gothic" w:hAnsi="Century Gothic" w:cs="Arial"/>
          <w:b/>
          <w:u w:val="single"/>
          <w:lang w:eastAsia="en-GB"/>
        </w:rPr>
        <w:t>normal uniform</w:t>
      </w:r>
      <w:r w:rsidRPr="008629F8">
        <w:rPr>
          <w:rFonts w:ascii="Century Gothic" w:hAnsi="Century Gothic" w:cs="Arial"/>
          <w:b/>
          <w:lang w:eastAsia="en-GB"/>
        </w:rPr>
        <w:t xml:space="preserve"> day</w:t>
      </w:r>
      <w:r w:rsidRPr="008629F8">
        <w:rPr>
          <w:rFonts w:ascii="Century Gothic" w:hAnsi="Century Gothic" w:cs="Arial"/>
          <w:lang w:eastAsia="en-GB"/>
        </w:rPr>
        <w:t xml:space="preserve"> although the children are </w:t>
      </w:r>
      <w:r w:rsidRPr="008629F8">
        <w:rPr>
          <w:rFonts w:ascii="Century Gothic" w:hAnsi="Century Gothic" w:cs="Arial"/>
          <w:b/>
          <w:color w:val="FF0000"/>
          <w:lang w:eastAsia="en-GB"/>
        </w:rPr>
        <w:t>invited to wear a</w:t>
      </w:r>
      <w:r>
        <w:rPr>
          <w:rFonts w:ascii="Century Gothic" w:hAnsi="Century Gothic" w:cs="Arial"/>
          <w:b/>
          <w:color w:val="FF0000"/>
          <w:lang w:eastAsia="en-GB"/>
        </w:rPr>
        <w:t xml:space="preserve"> </w:t>
      </w:r>
      <w:r w:rsidRPr="008629F8">
        <w:rPr>
          <w:rFonts w:ascii="Century Gothic" w:hAnsi="Century Gothic" w:cs="Arial"/>
          <w:b/>
          <w:color w:val="FF0000"/>
          <w:lang w:eastAsia="en-GB"/>
        </w:rPr>
        <w:t>red item:  e.g. socks/tights/hair band etc or a hat (why not combine both and wear a red hat</w:t>
      </w:r>
      <w:r>
        <w:rPr>
          <w:rFonts w:ascii="Century Gothic" w:hAnsi="Century Gothic" w:cs="Arial"/>
          <w:b/>
          <w:color w:val="FF0000"/>
          <w:lang w:eastAsia="en-GB"/>
        </w:rPr>
        <w:t>?!</w:t>
      </w:r>
      <w:r w:rsidRPr="008629F8">
        <w:rPr>
          <w:rFonts w:ascii="Century Gothic" w:hAnsi="Century Gothic" w:cs="Arial"/>
          <w:b/>
          <w:color w:val="FF0000"/>
          <w:lang w:eastAsia="en-GB"/>
        </w:rPr>
        <w:t>)</w:t>
      </w:r>
    </w:p>
    <w:p w:rsidR="008629F8" w:rsidRPr="008629F8" w:rsidRDefault="008629F8" w:rsidP="008629F8">
      <w:pPr>
        <w:spacing w:after="0" w:line="240" w:lineRule="auto"/>
        <w:rPr>
          <w:rFonts w:ascii="Century Gothic" w:hAnsi="Century Gothic" w:cs="Arial"/>
          <w:b/>
          <w:lang w:eastAsia="en-GB"/>
        </w:rPr>
      </w:pPr>
      <w:r w:rsidRPr="008629F8">
        <w:rPr>
          <w:rFonts w:ascii="Century Gothic" w:hAnsi="Century Gothic" w:cs="Arial"/>
          <w:lang w:eastAsia="en-GB"/>
        </w:rPr>
        <w:t xml:space="preserve"> </w:t>
      </w:r>
      <w:r w:rsidRPr="008629F8">
        <w:rPr>
          <w:rFonts w:ascii="Century Gothic" w:hAnsi="Century Gothic" w:cs="Arial"/>
          <w:b/>
          <w:lang w:eastAsia="en-GB"/>
        </w:rPr>
        <w:t>PLEASE CAN WE KEEP RED NOSES AT HOME THIS YEAR SO WE AVOID ANY POTENTIAL ISSUES WITH A CHILD PUTTING  ON THE WRONG NOSE BY ACCIDENT/CROSS-CONTAMINATION?  THANK YOU</w:t>
      </w:r>
    </w:p>
    <w:p w:rsidR="0044127E" w:rsidRPr="00F8487F" w:rsidRDefault="0044127E" w:rsidP="00E20966">
      <w:pPr>
        <w:spacing w:after="0" w:line="240" w:lineRule="auto"/>
        <w:rPr>
          <w:rFonts w:ascii="Times New Roman" w:eastAsia="Times New Roman" w:hAnsi="Times New Roman" w:cs="Times New Roman"/>
          <w:b/>
          <w:sz w:val="24"/>
          <w:szCs w:val="24"/>
          <w:lang w:eastAsia="en-GB"/>
        </w:rPr>
      </w:pPr>
    </w:p>
    <w:p w:rsidR="00F8487F" w:rsidRPr="00F8487F" w:rsidRDefault="00F8487F" w:rsidP="00E20966">
      <w:pPr>
        <w:spacing w:after="0" w:line="240" w:lineRule="auto"/>
        <w:rPr>
          <w:rFonts w:ascii="Century Gothic" w:eastAsia="Times New Roman" w:hAnsi="Century Gothic" w:cs="Times New Roman"/>
          <w:b/>
          <w:u w:val="single"/>
          <w:lang w:eastAsia="en-GB"/>
        </w:rPr>
      </w:pPr>
      <w:r w:rsidRPr="00F8487F">
        <w:rPr>
          <w:rFonts w:ascii="Century Gothic" w:eastAsia="Times New Roman" w:hAnsi="Century Gothic" w:cs="Times New Roman"/>
          <w:b/>
          <w:u w:val="single"/>
          <w:lang w:eastAsia="en-GB"/>
        </w:rPr>
        <w:t>Street Tag winners:</w:t>
      </w:r>
    </w:p>
    <w:p w:rsidR="00E20966" w:rsidRPr="00F8487F" w:rsidRDefault="00F8487F" w:rsidP="00E20966">
      <w:pPr>
        <w:spacing w:after="0" w:line="240" w:lineRule="auto"/>
        <w:rPr>
          <w:rFonts w:ascii="Century Gothic" w:eastAsia="Times New Roman" w:hAnsi="Century Gothic" w:cs="Times New Roman"/>
          <w:lang w:eastAsia="en-GB"/>
        </w:rPr>
      </w:pPr>
      <w:r>
        <w:rPr>
          <w:rFonts w:ascii="Century Gothic" w:eastAsia="Times New Roman" w:hAnsi="Century Gothic" w:cs="Arial"/>
          <w:color w:val="000000"/>
          <w:lang w:eastAsia="en-GB"/>
        </w:rPr>
        <w:t>Russell Lower School were</w:t>
      </w:r>
      <w:r w:rsidR="00E20966" w:rsidRPr="00F8487F">
        <w:rPr>
          <w:rFonts w:ascii="Century Gothic" w:eastAsia="Times New Roman" w:hAnsi="Century Gothic" w:cs="Arial"/>
          <w:color w:val="000000"/>
          <w:lang w:eastAsia="en-GB"/>
        </w:rPr>
        <w:t xml:space="preserve"> crowned CENTRAL BEDFORDSHIRE Redborne Season 1 Champions 5,575,540 points</w:t>
      </w:r>
      <w:r>
        <w:rPr>
          <w:rFonts w:ascii="Century Gothic" w:eastAsia="Times New Roman" w:hAnsi="Century Gothic" w:cs="Arial"/>
          <w:color w:val="000000"/>
          <w:lang w:eastAsia="en-GB"/>
        </w:rPr>
        <w:t>!  Thank you for all your support!  It was an incredible achievement!</w:t>
      </w:r>
    </w:p>
    <w:p w:rsidR="00E20966" w:rsidRPr="00F8487F" w:rsidRDefault="00E20966" w:rsidP="00E20966">
      <w:pPr>
        <w:spacing w:after="0" w:line="240" w:lineRule="auto"/>
        <w:rPr>
          <w:rFonts w:ascii="Century Gothic" w:eastAsia="Times New Roman" w:hAnsi="Century Gothic" w:cs="Times New Roman"/>
          <w:lang w:eastAsia="en-GB"/>
        </w:rPr>
      </w:pPr>
      <w:r w:rsidRPr="00F8487F">
        <w:rPr>
          <w:rFonts w:ascii="Century Gothic" w:eastAsia="Times New Roman" w:hAnsi="Century Gothic" w:cs="Arial"/>
          <w:color w:val="000000"/>
          <w:lang w:eastAsia="en-GB"/>
        </w:rPr>
        <w:lastRenderedPageBreak/>
        <w:t xml:space="preserve">The second-place runner up </w:t>
      </w:r>
      <w:r w:rsidR="00F8487F">
        <w:rPr>
          <w:rFonts w:ascii="Century Gothic" w:eastAsia="Times New Roman" w:hAnsi="Century Gothic" w:cs="Arial"/>
          <w:color w:val="000000"/>
          <w:lang w:eastAsia="en-GB"/>
        </w:rPr>
        <w:t>was</w:t>
      </w:r>
      <w:r w:rsidRPr="00F8487F">
        <w:rPr>
          <w:rFonts w:ascii="Century Gothic" w:eastAsia="Times New Roman" w:hAnsi="Century Gothic" w:cs="Arial"/>
          <w:color w:val="000000"/>
          <w:lang w:eastAsia="en-GB"/>
        </w:rPr>
        <w:t> </w:t>
      </w:r>
      <w:proofErr w:type="spellStart"/>
      <w:r w:rsidRPr="00F8487F">
        <w:rPr>
          <w:rFonts w:ascii="Century Gothic" w:eastAsia="Times New Roman" w:hAnsi="Century Gothic" w:cs="Arial"/>
          <w:color w:val="000000"/>
          <w:lang w:eastAsia="en-GB"/>
        </w:rPr>
        <w:t>Etonbury</w:t>
      </w:r>
      <w:proofErr w:type="spellEnd"/>
      <w:r w:rsidRPr="00F8487F">
        <w:rPr>
          <w:rFonts w:ascii="Century Gothic" w:eastAsia="Times New Roman" w:hAnsi="Century Gothic" w:cs="Arial"/>
          <w:color w:val="000000"/>
          <w:lang w:eastAsia="en-GB"/>
        </w:rPr>
        <w:t xml:space="preserve"> Academy with 4,772,515 points. </w:t>
      </w:r>
    </w:p>
    <w:p w:rsidR="00E20966" w:rsidRPr="00F8487F" w:rsidRDefault="00E20966" w:rsidP="00E20966">
      <w:pPr>
        <w:spacing w:after="0" w:line="240" w:lineRule="auto"/>
        <w:rPr>
          <w:rFonts w:ascii="Century Gothic" w:eastAsia="Times New Roman" w:hAnsi="Century Gothic" w:cs="Times New Roman"/>
          <w:lang w:eastAsia="en-GB"/>
        </w:rPr>
      </w:pPr>
      <w:r w:rsidRPr="00F8487F">
        <w:rPr>
          <w:rFonts w:ascii="Century Gothic" w:eastAsia="Times New Roman" w:hAnsi="Century Gothic" w:cs="Arial"/>
          <w:color w:val="000000"/>
          <w:lang w:eastAsia="en-GB"/>
        </w:rPr>
        <w:t xml:space="preserve">The third-place runner up </w:t>
      </w:r>
      <w:r w:rsidR="00F8487F">
        <w:rPr>
          <w:rFonts w:ascii="Century Gothic" w:eastAsia="Times New Roman" w:hAnsi="Century Gothic" w:cs="Arial"/>
          <w:color w:val="000000"/>
          <w:lang w:eastAsia="en-GB"/>
        </w:rPr>
        <w:t>was</w:t>
      </w:r>
      <w:r w:rsidRPr="00F8487F">
        <w:rPr>
          <w:rFonts w:ascii="Century Gothic" w:eastAsia="Times New Roman" w:hAnsi="Century Gothic" w:cs="Arial"/>
          <w:color w:val="000000"/>
          <w:lang w:eastAsia="en-GB"/>
        </w:rPr>
        <w:t xml:space="preserve"> </w:t>
      </w:r>
      <w:proofErr w:type="spellStart"/>
      <w:r w:rsidRPr="00F8487F">
        <w:rPr>
          <w:rFonts w:ascii="Century Gothic" w:eastAsia="Times New Roman" w:hAnsi="Century Gothic" w:cs="Arial"/>
          <w:color w:val="000000"/>
          <w:lang w:eastAsia="en-GB"/>
        </w:rPr>
        <w:t>Templefield</w:t>
      </w:r>
      <w:proofErr w:type="spellEnd"/>
      <w:r w:rsidRPr="00F8487F">
        <w:rPr>
          <w:rFonts w:ascii="Century Gothic" w:eastAsia="Times New Roman" w:hAnsi="Century Gothic" w:cs="Arial"/>
          <w:color w:val="000000"/>
          <w:lang w:eastAsia="en-GB"/>
        </w:rPr>
        <w:t xml:space="preserve"> Lower School with 1,288,560 points. </w:t>
      </w:r>
    </w:p>
    <w:p w:rsidR="00E20966" w:rsidRPr="00F8487F" w:rsidRDefault="00E20966" w:rsidP="00E20966">
      <w:pPr>
        <w:spacing w:after="0" w:line="240" w:lineRule="auto"/>
        <w:rPr>
          <w:rFonts w:ascii="Century Gothic" w:eastAsia="Times New Roman" w:hAnsi="Century Gothic" w:cs="Times New Roman"/>
          <w:lang w:eastAsia="en-GB"/>
        </w:rPr>
      </w:pPr>
      <w:r w:rsidRPr="00F8487F">
        <w:rPr>
          <w:rFonts w:ascii="Century Gothic" w:eastAsia="Times New Roman" w:hAnsi="Century Gothic" w:cs="Arial"/>
          <w:color w:val="000000"/>
          <w:lang w:eastAsia="en-GB"/>
        </w:rPr>
        <w:t>Congratulations to all the children, parents, and school staff that have been active. </w:t>
      </w:r>
    </w:p>
    <w:p w:rsidR="00E20966" w:rsidRDefault="00E20966" w:rsidP="00E20966">
      <w:pPr>
        <w:spacing w:after="0" w:line="240" w:lineRule="auto"/>
        <w:rPr>
          <w:rFonts w:ascii="Century Gothic" w:eastAsia="Times New Roman" w:hAnsi="Century Gothic" w:cs="Arial"/>
          <w:color w:val="000000"/>
          <w:lang w:eastAsia="en-GB"/>
        </w:rPr>
      </w:pPr>
      <w:r w:rsidRPr="00F8487F">
        <w:rPr>
          <w:rFonts w:ascii="Century Gothic" w:eastAsia="Times New Roman" w:hAnsi="Century Gothic" w:cs="Arial"/>
          <w:color w:val="000000"/>
          <w:lang w:eastAsia="en-GB"/>
        </w:rPr>
        <w:t>Some milestones achieved in this season are 32 million steps, over 56k tags, and over 31,000 active miles</w:t>
      </w:r>
      <w:r w:rsidR="00F8487F">
        <w:rPr>
          <w:rFonts w:ascii="Century Gothic" w:eastAsia="Times New Roman" w:hAnsi="Century Gothic" w:cs="Arial"/>
          <w:color w:val="000000"/>
          <w:lang w:eastAsia="en-GB"/>
        </w:rPr>
        <w:t>!</w:t>
      </w:r>
    </w:p>
    <w:p w:rsidR="0098212C" w:rsidRDefault="0098212C" w:rsidP="00E20966">
      <w:pPr>
        <w:spacing w:after="0" w:line="240" w:lineRule="auto"/>
        <w:rPr>
          <w:rFonts w:ascii="Century Gothic" w:eastAsia="Times New Roman" w:hAnsi="Century Gothic" w:cs="Times New Roman"/>
          <w:lang w:eastAsia="en-GB"/>
        </w:rPr>
      </w:pPr>
    </w:p>
    <w:p w:rsidR="0098212C" w:rsidRDefault="0098212C" w:rsidP="00E20966">
      <w:pPr>
        <w:spacing w:after="0" w:line="240" w:lineRule="auto"/>
        <w:rPr>
          <w:rFonts w:ascii="Century Gothic" w:eastAsia="Times New Roman" w:hAnsi="Century Gothic" w:cs="Times New Roman"/>
          <w:b/>
          <w:u w:val="single"/>
          <w:lang w:eastAsia="en-GB"/>
        </w:rPr>
      </w:pPr>
      <w:r>
        <w:rPr>
          <w:rFonts w:ascii="Century Gothic" w:eastAsia="Times New Roman" w:hAnsi="Century Gothic" w:cs="Times New Roman"/>
          <w:b/>
          <w:u w:val="single"/>
          <w:lang w:eastAsia="en-GB"/>
        </w:rPr>
        <w:t>A plea:</w:t>
      </w:r>
    </w:p>
    <w:p w:rsidR="0098212C" w:rsidRPr="0098212C" w:rsidRDefault="0098212C" w:rsidP="00E20966">
      <w:pPr>
        <w:spacing w:after="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 xml:space="preserve">Please be aware that E-Scooters are not permitted to be used on the school site or any other public place.  </w:t>
      </w:r>
      <w:r w:rsidRPr="0098212C">
        <w:rPr>
          <w:rFonts w:ascii="Century Gothic" w:hAnsi="Century Gothic" w:cs="Arial"/>
          <w:b/>
          <w:bCs/>
          <w:color w:val="202124"/>
          <w:shd w:val="clear" w:color="auto" w:fill="FFFFFF"/>
        </w:rPr>
        <w:t>E-scooters</w:t>
      </w:r>
      <w:r>
        <w:rPr>
          <w:rFonts w:ascii="Century Gothic" w:hAnsi="Century Gothic" w:cs="Arial"/>
          <w:b/>
          <w:bCs/>
          <w:color w:val="202124"/>
          <w:shd w:val="clear" w:color="auto" w:fill="FFFFFF"/>
        </w:rPr>
        <w:t xml:space="preserve"> themselves</w:t>
      </w:r>
      <w:r w:rsidRPr="0098212C">
        <w:rPr>
          <w:rFonts w:ascii="Century Gothic" w:hAnsi="Century Gothic" w:cs="Arial"/>
          <w:b/>
          <w:bCs/>
          <w:color w:val="202124"/>
          <w:shd w:val="clear" w:color="auto" w:fill="FFFFFF"/>
        </w:rPr>
        <w:t xml:space="preserve"> are not illegal in the UK</w:t>
      </w:r>
      <w:r w:rsidRPr="0098212C">
        <w:rPr>
          <w:rFonts w:ascii="Century Gothic" w:hAnsi="Century Gothic" w:cs="Arial"/>
          <w:color w:val="202124"/>
          <w:shd w:val="clear" w:color="auto" w:fill="FFFFFF"/>
        </w:rPr>
        <w:t> and you can buy, sell and own one perfectly legally. However, it is illegal to use an e-scooter in public</w:t>
      </w:r>
      <w:r>
        <w:rPr>
          <w:rFonts w:ascii="Century Gothic" w:hAnsi="Century Gothic" w:cs="Arial"/>
          <w:color w:val="202124"/>
          <w:shd w:val="clear" w:color="auto" w:fill="FFFFFF"/>
        </w:rPr>
        <w:t>.  Thank you for your support.</w:t>
      </w:r>
    </w:p>
    <w:p w:rsidR="00E20966" w:rsidRDefault="00E20966" w:rsidP="00E20966">
      <w:pPr>
        <w:spacing w:after="0" w:line="240" w:lineRule="auto"/>
        <w:rPr>
          <w:rFonts w:ascii="Century Gothic" w:eastAsia="Times New Roman" w:hAnsi="Century Gothic" w:cs="Times New Roman"/>
          <w:lang w:eastAsia="en-GB"/>
        </w:rPr>
      </w:pPr>
    </w:p>
    <w:p w:rsidR="00F8487F" w:rsidRPr="00F8487F" w:rsidRDefault="00F8487F" w:rsidP="00E20966">
      <w:pPr>
        <w:spacing w:after="0" w:line="240" w:lineRule="auto"/>
        <w:rPr>
          <w:rFonts w:ascii="Century Gothic" w:eastAsia="Times New Roman" w:hAnsi="Century Gothic" w:cs="Times New Roman"/>
          <w:b/>
          <w:u w:val="single"/>
          <w:lang w:eastAsia="en-GB"/>
        </w:rPr>
      </w:pPr>
      <w:r>
        <w:rPr>
          <w:rFonts w:ascii="Century Gothic" w:eastAsia="Times New Roman" w:hAnsi="Century Gothic" w:cs="Times New Roman"/>
          <w:b/>
          <w:u w:val="single"/>
          <w:lang w:eastAsia="en-GB"/>
        </w:rPr>
        <w:t>Fancy a bit of Bake Off?</w:t>
      </w:r>
    </w:p>
    <w:p w:rsidR="000D1181" w:rsidRPr="00F8487F" w:rsidRDefault="000D1181" w:rsidP="00F8487F">
      <w:pPr>
        <w:spacing w:after="75" w:line="240" w:lineRule="auto"/>
        <w:outlineLvl w:val="0"/>
        <w:rPr>
          <w:rFonts w:ascii="Century Gothic" w:eastAsia="Times New Roman" w:hAnsi="Century Gothic" w:cs="Arial"/>
          <w:b/>
          <w:bCs/>
          <w:color w:val="000000"/>
          <w:kern w:val="36"/>
          <w:lang w:eastAsia="en-GB"/>
        </w:rPr>
      </w:pPr>
      <w:r w:rsidRPr="00F8487F">
        <w:rPr>
          <w:rFonts w:ascii="Century Gothic" w:eastAsia="Times New Roman" w:hAnsi="Century Gothic" w:cs="Arial"/>
          <w:b/>
          <w:bCs/>
          <w:color w:val="000000"/>
          <w:kern w:val="36"/>
          <w:lang w:eastAsia="en-GB"/>
        </w:rPr>
        <w:t>Junior Bake Off - Looking for star bakers!</w:t>
      </w:r>
      <w:r w:rsidR="00F8487F">
        <w:rPr>
          <w:rFonts w:ascii="Century Gothic" w:eastAsia="Times New Roman" w:hAnsi="Century Gothic" w:cs="Arial"/>
          <w:b/>
          <w:bCs/>
          <w:color w:val="000000"/>
          <w:kern w:val="36"/>
          <w:lang w:eastAsia="en-GB"/>
        </w:rPr>
        <w:t xml:space="preserve">  </w:t>
      </w:r>
      <w:r w:rsidRPr="00F8487F">
        <w:rPr>
          <w:rFonts w:ascii="Century Gothic" w:eastAsia="Times New Roman" w:hAnsi="Century Gothic" w:cs="Arial"/>
          <w:color w:val="222222"/>
          <w:lang w:eastAsia="en-GB"/>
        </w:rPr>
        <w:t>Love Productions are seeking for budding bakers as applications are now open for the 8th series of Junior Bake Off on Channel 4. They are looking for young budding bakers between 9-12 years old. Filming would take place from July 2022, but our applications close on Sunday 13th March 2022. Interested bakers can apply online at - </w:t>
      </w:r>
      <w:hyperlink r:id="rId23" w:tgtFrame="_blank" w:history="1">
        <w:r w:rsidRPr="00F8487F">
          <w:rPr>
            <w:rFonts w:ascii="Century Gothic" w:eastAsia="Times New Roman" w:hAnsi="Century Gothic" w:cs="Arial"/>
            <w:color w:val="3864A3"/>
            <w:u w:val="single"/>
            <w:lang w:eastAsia="en-GB"/>
          </w:rPr>
          <w:t>www.applyforjuniorbakeoff.co.uk</w:t>
        </w:r>
      </w:hyperlink>
    </w:p>
    <w:p w:rsidR="008649B2" w:rsidRPr="008649B2" w:rsidRDefault="008649B2" w:rsidP="009B0E86">
      <w:pPr>
        <w:spacing w:after="0" w:line="240" w:lineRule="auto"/>
        <w:rPr>
          <w:rFonts w:ascii="Century Gothic" w:hAnsi="Century Gothic" w:cs="Arial"/>
          <w:color w:val="222222"/>
          <w:shd w:val="clear" w:color="auto" w:fill="FFFFFF"/>
        </w:rPr>
      </w:pPr>
    </w:p>
    <w:p w:rsidR="00FE4681" w:rsidRDefault="00FE4681" w:rsidP="009B0E86">
      <w:pPr>
        <w:spacing w:after="0" w:line="240" w:lineRule="auto"/>
        <w:rPr>
          <w:rFonts w:ascii="Century Gothic" w:eastAsia="Times New Roman" w:hAnsi="Century Gothic" w:cs="Arial"/>
          <w:b/>
          <w:u w:val="single"/>
          <w:lang w:eastAsia="en-GB"/>
        </w:rPr>
      </w:pPr>
      <w:r w:rsidRPr="00FE4681">
        <w:rPr>
          <w:rFonts w:ascii="Century Gothic" w:eastAsia="Times New Roman" w:hAnsi="Century Gothic" w:cs="Arial"/>
          <w:b/>
          <w:u w:val="single"/>
          <w:lang w:eastAsia="en-GB"/>
        </w:rPr>
        <w:t>Annual Parent Survey:</w:t>
      </w:r>
    </w:p>
    <w:p w:rsidR="00FD4417" w:rsidRDefault="00FD4417" w:rsidP="009B0E86">
      <w:pPr>
        <w:spacing w:after="0" w:line="240" w:lineRule="auto"/>
        <w:rPr>
          <w:rFonts w:ascii="Century Gothic" w:eastAsia="Times New Roman" w:hAnsi="Century Gothic" w:cs="Arial"/>
          <w:lang w:eastAsia="en-GB"/>
        </w:rPr>
      </w:pPr>
      <w:r>
        <w:rPr>
          <w:rFonts w:ascii="Century Gothic" w:eastAsia="Times New Roman" w:hAnsi="Century Gothic" w:cs="Arial"/>
          <w:lang w:eastAsia="en-GB"/>
        </w:rPr>
        <w:t>Thank you to everyone who took the time to complete our annual parent survey.  The</w:t>
      </w:r>
      <w:r w:rsidR="0098212C">
        <w:rPr>
          <w:rFonts w:ascii="Century Gothic" w:eastAsia="Times New Roman" w:hAnsi="Century Gothic" w:cs="Arial"/>
          <w:lang w:eastAsia="en-GB"/>
        </w:rPr>
        <w:t xml:space="preserve"> detailed </w:t>
      </w:r>
      <w:r>
        <w:rPr>
          <w:rFonts w:ascii="Century Gothic" w:eastAsia="Times New Roman" w:hAnsi="Century Gothic" w:cs="Arial"/>
          <w:lang w:eastAsia="en-GB"/>
        </w:rPr>
        <w:t xml:space="preserve"> findings</w:t>
      </w:r>
      <w:r w:rsidR="0098212C">
        <w:rPr>
          <w:rFonts w:ascii="Century Gothic" w:eastAsia="Times New Roman" w:hAnsi="Century Gothic" w:cs="Arial"/>
          <w:lang w:eastAsia="en-GB"/>
        </w:rPr>
        <w:t xml:space="preserve"> and your comments</w:t>
      </w:r>
      <w:r>
        <w:rPr>
          <w:rFonts w:ascii="Century Gothic" w:eastAsia="Times New Roman" w:hAnsi="Century Gothic" w:cs="Arial"/>
          <w:lang w:eastAsia="en-GB"/>
        </w:rPr>
        <w:t xml:space="preserve"> will go to the Governing Board this month</w:t>
      </w:r>
      <w:r w:rsidR="0098212C">
        <w:rPr>
          <w:rFonts w:ascii="Century Gothic" w:eastAsia="Times New Roman" w:hAnsi="Century Gothic" w:cs="Arial"/>
          <w:lang w:eastAsia="en-GB"/>
        </w:rPr>
        <w:t>,</w:t>
      </w:r>
      <w:r w:rsidR="007F28D0">
        <w:rPr>
          <w:rFonts w:ascii="Century Gothic" w:eastAsia="Times New Roman" w:hAnsi="Century Gothic" w:cs="Arial"/>
          <w:lang w:eastAsia="en-GB"/>
        </w:rPr>
        <w:t xml:space="preserve"> but </w:t>
      </w:r>
      <w:r w:rsidR="0098212C">
        <w:rPr>
          <w:rFonts w:ascii="Century Gothic" w:eastAsia="Times New Roman" w:hAnsi="Century Gothic" w:cs="Arial"/>
          <w:lang w:eastAsia="en-GB"/>
        </w:rPr>
        <w:t xml:space="preserve">these </w:t>
      </w:r>
      <w:r w:rsidR="007F28D0">
        <w:rPr>
          <w:rFonts w:ascii="Century Gothic" w:eastAsia="Times New Roman" w:hAnsi="Century Gothic" w:cs="Arial"/>
          <w:lang w:eastAsia="en-GB"/>
        </w:rPr>
        <w:t>are summarised in the chart below:</w:t>
      </w:r>
    </w:p>
    <w:p w:rsidR="0098212C" w:rsidRPr="00F11DD8" w:rsidRDefault="0098212C" w:rsidP="0098212C">
      <w:pPr>
        <w:jc w:val="center"/>
        <w:rPr>
          <w:rFonts w:ascii="Century Gothic" w:hAnsi="Century Gothic"/>
          <w:b/>
        </w:rPr>
      </w:pPr>
      <w:r w:rsidRPr="00F11DD8">
        <w:rPr>
          <w:rFonts w:ascii="Century Gothic" w:hAnsi="Century Gothic"/>
          <w:b/>
        </w:rPr>
        <w:t>Parent survey 2022 – table of results (170 responses – Jan 22)</w:t>
      </w:r>
    </w:p>
    <w:tbl>
      <w:tblPr>
        <w:tblStyle w:val="TableGrid"/>
        <w:tblW w:w="0" w:type="auto"/>
        <w:tblLook w:val="04A0" w:firstRow="1" w:lastRow="0" w:firstColumn="1" w:lastColumn="0" w:noHBand="0" w:noVBand="1"/>
      </w:tblPr>
      <w:tblGrid>
        <w:gridCol w:w="2461"/>
        <w:gridCol w:w="648"/>
        <w:gridCol w:w="1719"/>
        <w:gridCol w:w="5232"/>
      </w:tblGrid>
      <w:tr w:rsidR="0098212C" w:rsidRPr="00F11DD8" w:rsidTr="0098212C">
        <w:tc>
          <w:tcPr>
            <w:tcW w:w="2461" w:type="dxa"/>
          </w:tcPr>
          <w:p w:rsidR="0098212C" w:rsidRPr="00F11DD8" w:rsidRDefault="0098212C" w:rsidP="008F01D0">
            <w:pPr>
              <w:rPr>
                <w:b/>
              </w:rPr>
            </w:pPr>
            <w:r w:rsidRPr="00F11DD8">
              <w:rPr>
                <w:b/>
              </w:rPr>
              <w:t>Question</w:t>
            </w:r>
          </w:p>
        </w:tc>
        <w:tc>
          <w:tcPr>
            <w:tcW w:w="648" w:type="dxa"/>
          </w:tcPr>
          <w:p w:rsidR="0098212C" w:rsidRPr="00F11DD8" w:rsidRDefault="0098212C" w:rsidP="008F01D0">
            <w:pPr>
              <w:rPr>
                <w:b/>
              </w:rPr>
            </w:pPr>
            <w:r w:rsidRPr="00F11DD8">
              <w:rPr>
                <w:b/>
              </w:rPr>
              <w:t>%</w:t>
            </w:r>
          </w:p>
        </w:tc>
        <w:tc>
          <w:tcPr>
            <w:tcW w:w="1719" w:type="dxa"/>
          </w:tcPr>
          <w:p w:rsidR="0098212C" w:rsidRPr="00F11DD8" w:rsidRDefault="0098212C" w:rsidP="008F01D0">
            <w:pPr>
              <w:rPr>
                <w:b/>
              </w:rPr>
            </w:pPr>
            <w:r w:rsidRPr="00F11DD8">
              <w:rPr>
                <w:b/>
              </w:rPr>
              <w:t xml:space="preserve">Further </w:t>
            </w:r>
            <w:r>
              <w:rPr>
                <w:b/>
              </w:rPr>
              <w:t xml:space="preserve">Parents </w:t>
            </w:r>
            <w:r w:rsidRPr="00F11DD8">
              <w:rPr>
                <w:b/>
              </w:rPr>
              <w:t>Response?</w:t>
            </w:r>
          </w:p>
        </w:tc>
        <w:tc>
          <w:tcPr>
            <w:tcW w:w="5232" w:type="dxa"/>
          </w:tcPr>
          <w:p w:rsidR="0098212C" w:rsidRPr="00F11DD8" w:rsidRDefault="0098212C" w:rsidP="008F01D0">
            <w:pPr>
              <w:rPr>
                <w:b/>
              </w:rPr>
            </w:pPr>
            <w:r>
              <w:rPr>
                <w:b/>
              </w:rPr>
              <w:t>School Response?</w:t>
            </w:r>
          </w:p>
        </w:tc>
      </w:tr>
      <w:tr w:rsidR="0098212C" w:rsidRPr="00F11DD8" w:rsidTr="0098212C">
        <w:tc>
          <w:tcPr>
            <w:tcW w:w="2461" w:type="dxa"/>
          </w:tcPr>
          <w:p w:rsidR="0098212C" w:rsidRPr="00F11DD8" w:rsidRDefault="0098212C" w:rsidP="008F01D0">
            <w:r w:rsidRPr="00F11DD8">
              <w:t>My child feels safe at school</w:t>
            </w:r>
          </w:p>
        </w:tc>
        <w:tc>
          <w:tcPr>
            <w:tcW w:w="648" w:type="dxa"/>
          </w:tcPr>
          <w:p w:rsidR="0098212C" w:rsidRPr="00F11DD8" w:rsidRDefault="0098212C" w:rsidP="008F01D0">
            <w:r w:rsidRPr="00F11DD8">
              <w:t>100</w:t>
            </w:r>
          </w:p>
        </w:tc>
        <w:tc>
          <w:tcPr>
            <w:tcW w:w="1719" w:type="dxa"/>
          </w:tcPr>
          <w:p w:rsidR="0098212C" w:rsidRPr="00F11DD8" w:rsidRDefault="0098212C" w:rsidP="008F01D0"/>
        </w:tc>
        <w:tc>
          <w:tcPr>
            <w:tcW w:w="5232" w:type="dxa"/>
          </w:tcPr>
          <w:p w:rsidR="0098212C" w:rsidRPr="00983C1C" w:rsidRDefault="0098212C" w:rsidP="008F01D0">
            <w:pPr>
              <w:rPr>
                <w:sz w:val="18"/>
                <w:szCs w:val="18"/>
              </w:rPr>
            </w:pPr>
            <w:r>
              <w:rPr>
                <w:sz w:val="18"/>
                <w:szCs w:val="18"/>
              </w:rPr>
              <w:t>That is so good to hear!</w:t>
            </w:r>
          </w:p>
        </w:tc>
      </w:tr>
      <w:tr w:rsidR="0098212C" w:rsidRPr="00F11DD8" w:rsidTr="0098212C">
        <w:tc>
          <w:tcPr>
            <w:tcW w:w="2461" w:type="dxa"/>
          </w:tcPr>
          <w:p w:rsidR="0098212C" w:rsidRPr="00F11DD8" w:rsidRDefault="0098212C" w:rsidP="008F01D0">
            <w:r w:rsidRPr="00F11DD8">
              <w:t>There is a good range of subjects at school</w:t>
            </w:r>
          </w:p>
        </w:tc>
        <w:tc>
          <w:tcPr>
            <w:tcW w:w="648" w:type="dxa"/>
          </w:tcPr>
          <w:p w:rsidR="0098212C" w:rsidRPr="00F11DD8" w:rsidRDefault="0098212C" w:rsidP="008F01D0">
            <w:r w:rsidRPr="00F11DD8">
              <w:t>100</w:t>
            </w:r>
          </w:p>
        </w:tc>
        <w:tc>
          <w:tcPr>
            <w:tcW w:w="1719" w:type="dxa"/>
          </w:tcPr>
          <w:p w:rsidR="0098212C" w:rsidRPr="00F11DD8" w:rsidRDefault="0098212C" w:rsidP="008F01D0"/>
        </w:tc>
        <w:tc>
          <w:tcPr>
            <w:tcW w:w="5232" w:type="dxa"/>
          </w:tcPr>
          <w:p w:rsidR="0098212C" w:rsidRPr="00983C1C" w:rsidRDefault="0098212C" w:rsidP="008F01D0">
            <w:pPr>
              <w:rPr>
                <w:sz w:val="18"/>
                <w:szCs w:val="18"/>
              </w:rPr>
            </w:pPr>
            <w:r>
              <w:rPr>
                <w:sz w:val="18"/>
                <w:szCs w:val="18"/>
              </w:rPr>
              <w:t>That is so good to hear!</w:t>
            </w:r>
          </w:p>
        </w:tc>
      </w:tr>
      <w:tr w:rsidR="0098212C" w:rsidRPr="00F11DD8" w:rsidTr="0098212C">
        <w:tc>
          <w:tcPr>
            <w:tcW w:w="2461" w:type="dxa"/>
          </w:tcPr>
          <w:p w:rsidR="0098212C" w:rsidRPr="00F11DD8" w:rsidRDefault="0098212C" w:rsidP="008F01D0">
            <w:r w:rsidRPr="00F11DD8">
              <w:t>My child is happy at school</w:t>
            </w:r>
          </w:p>
        </w:tc>
        <w:tc>
          <w:tcPr>
            <w:tcW w:w="648" w:type="dxa"/>
          </w:tcPr>
          <w:p w:rsidR="0098212C" w:rsidRPr="00F11DD8" w:rsidRDefault="0098212C" w:rsidP="008F01D0">
            <w:r w:rsidRPr="00F11DD8">
              <w:t>99</w:t>
            </w:r>
          </w:p>
        </w:tc>
        <w:tc>
          <w:tcPr>
            <w:tcW w:w="1719" w:type="dxa"/>
          </w:tcPr>
          <w:p w:rsidR="0098212C" w:rsidRPr="00F11DD8" w:rsidRDefault="0098212C" w:rsidP="008F01D0"/>
        </w:tc>
        <w:tc>
          <w:tcPr>
            <w:tcW w:w="5232" w:type="dxa"/>
          </w:tcPr>
          <w:p w:rsidR="0098212C" w:rsidRPr="00983C1C" w:rsidRDefault="0098212C" w:rsidP="008F01D0">
            <w:pPr>
              <w:rPr>
                <w:sz w:val="18"/>
                <w:szCs w:val="18"/>
              </w:rPr>
            </w:pPr>
            <w:r>
              <w:rPr>
                <w:sz w:val="18"/>
                <w:szCs w:val="18"/>
              </w:rPr>
              <w:t>That is so good to hear, but do let us know if your child is not happy – even 1% is too many!</w:t>
            </w:r>
          </w:p>
        </w:tc>
      </w:tr>
      <w:tr w:rsidR="0098212C" w:rsidRPr="00F11DD8" w:rsidTr="0098212C">
        <w:tc>
          <w:tcPr>
            <w:tcW w:w="2461" w:type="dxa"/>
          </w:tcPr>
          <w:p w:rsidR="0098212C" w:rsidRPr="00F11DD8" w:rsidRDefault="0098212C" w:rsidP="008F01D0">
            <w:r w:rsidRPr="00F11DD8">
              <w:t>School makes sure its pupils are well behaved</w:t>
            </w:r>
          </w:p>
        </w:tc>
        <w:tc>
          <w:tcPr>
            <w:tcW w:w="648" w:type="dxa"/>
          </w:tcPr>
          <w:p w:rsidR="0098212C" w:rsidRPr="00F11DD8" w:rsidRDefault="0098212C" w:rsidP="008F01D0">
            <w:r w:rsidRPr="00F11DD8">
              <w:t>99</w:t>
            </w:r>
          </w:p>
        </w:tc>
        <w:tc>
          <w:tcPr>
            <w:tcW w:w="1719" w:type="dxa"/>
          </w:tcPr>
          <w:p w:rsidR="0098212C" w:rsidRPr="00F11DD8" w:rsidRDefault="0098212C" w:rsidP="008F01D0"/>
        </w:tc>
        <w:tc>
          <w:tcPr>
            <w:tcW w:w="5232" w:type="dxa"/>
          </w:tcPr>
          <w:p w:rsidR="0098212C" w:rsidRPr="00983C1C" w:rsidRDefault="0098212C" w:rsidP="008F01D0">
            <w:pPr>
              <w:rPr>
                <w:sz w:val="18"/>
                <w:szCs w:val="18"/>
              </w:rPr>
            </w:pPr>
            <w:r>
              <w:rPr>
                <w:sz w:val="18"/>
                <w:szCs w:val="18"/>
              </w:rPr>
              <w:t>That is so good to hear.  The Russell Rights, Emotion Coaching and Behaviour policy work really well together.  Visitors always comment on how good this is!</w:t>
            </w:r>
          </w:p>
        </w:tc>
      </w:tr>
      <w:tr w:rsidR="0098212C" w:rsidRPr="00F11DD8" w:rsidTr="0098212C">
        <w:tc>
          <w:tcPr>
            <w:tcW w:w="2461" w:type="dxa"/>
          </w:tcPr>
          <w:p w:rsidR="0098212C" w:rsidRPr="00F11DD8" w:rsidRDefault="0098212C" w:rsidP="008F01D0">
            <w:r w:rsidRPr="00F11DD8">
              <w:t>Any bullying is dealt with quickly and effectively</w:t>
            </w:r>
          </w:p>
        </w:tc>
        <w:tc>
          <w:tcPr>
            <w:tcW w:w="648" w:type="dxa"/>
          </w:tcPr>
          <w:p w:rsidR="0098212C" w:rsidRPr="00F11DD8" w:rsidRDefault="0098212C" w:rsidP="008F01D0">
            <w:r w:rsidRPr="00F11DD8">
              <w:t>99</w:t>
            </w:r>
          </w:p>
        </w:tc>
        <w:tc>
          <w:tcPr>
            <w:tcW w:w="1719" w:type="dxa"/>
          </w:tcPr>
          <w:p w:rsidR="0098212C" w:rsidRPr="00F11DD8" w:rsidRDefault="0098212C" w:rsidP="008F01D0"/>
        </w:tc>
        <w:tc>
          <w:tcPr>
            <w:tcW w:w="5232" w:type="dxa"/>
          </w:tcPr>
          <w:p w:rsidR="0098212C" w:rsidRPr="00983C1C" w:rsidRDefault="0098212C" w:rsidP="008F01D0">
            <w:pPr>
              <w:rPr>
                <w:sz w:val="18"/>
                <w:szCs w:val="18"/>
              </w:rPr>
            </w:pPr>
            <w:r>
              <w:rPr>
                <w:sz w:val="18"/>
                <w:szCs w:val="18"/>
              </w:rPr>
              <w:t>That is so good to hear, but do let us know if your child is being bullied – even 1% is too many!</w:t>
            </w:r>
          </w:p>
        </w:tc>
      </w:tr>
      <w:tr w:rsidR="0098212C" w:rsidRPr="00F11DD8" w:rsidTr="0098212C">
        <w:tc>
          <w:tcPr>
            <w:tcW w:w="2461" w:type="dxa"/>
          </w:tcPr>
          <w:p w:rsidR="0098212C" w:rsidRPr="00F11DD8" w:rsidRDefault="0098212C" w:rsidP="008F01D0">
            <w:r w:rsidRPr="00F11DD8">
              <w:lastRenderedPageBreak/>
              <w:t>School makes me aware of what my child learns</w:t>
            </w:r>
          </w:p>
        </w:tc>
        <w:tc>
          <w:tcPr>
            <w:tcW w:w="648" w:type="dxa"/>
          </w:tcPr>
          <w:p w:rsidR="0098212C" w:rsidRPr="00F11DD8" w:rsidRDefault="0098212C" w:rsidP="008F01D0">
            <w:r w:rsidRPr="00F11DD8">
              <w:t>99</w:t>
            </w:r>
          </w:p>
        </w:tc>
        <w:tc>
          <w:tcPr>
            <w:tcW w:w="1719" w:type="dxa"/>
          </w:tcPr>
          <w:p w:rsidR="0098212C" w:rsidRPr="00F11DD8" w:rsidRDefault="0098212C" w:rsidP="008F01D0"/>
        </w:tc>
        <w:tc>
          <w:tcPr>
            <w:tcW w:w="5232" w:type="dxa"/>
          </w:tcPr>
          <w:p w:rsidR="0098212C" w:rsidRDefault="0098212C" w:rsidP="008F01D0">
            <w:pPr>
              <w:rPr>
                <w:sz w:val="18"/>
                <w:szCs w:val="18"/>
              </w:rPr>
            </w:pPr>
            <w:r>
              <w:rPr>
                <w:sz w:val="18"/>
                <w:szCs w:val="18"/>
              </w:rPr>
              <w:t>That is so good to hear, but do let us know if you need any more information – even 1% is too many!  We ensure theme webs go out at the beginning of each term and the website is also packed with information:</w:t>
            </w:r>
            <w:r>
              <w:t xml:space="preserve"> </w:t>
            </w:r>
            <w:hyperlink r:id="rId24" w:history="1">
              <w:r w:rsidRPr="00AB62C7">
                <w:rPr>
                  <w:rStyle w:val="Hyperlink"/>
                  <w:sz w:val="18"/>
                  <w:szCs w:val="18"/>
                </w:rPr>
                <w:t>https://www.russell-lower.co.uk/website/curriculum/437827</w:t>
              </w:r>
            </w:hyperlink>
            <w:r>
              <w:rPr>
                <w:sz w:val="18"/>
                <w:szCs w:val="18"/>
              </w:rPr>
              <w:t xml:space="preserve"> </w:t>
            </w:r>
          </w:p>
          <w:p w:rsidR="0098212C" w:rsidRPr="00983C1C" w:rsidRDefault="0098212C" w:rsidP="008F01D0">
            <w:pPr>
              <w:rPr>
                <w:sz w:val="18"/>
                <w:szCs w:val="18"/>
              </w:rPr>
            </w:pPr>
          </w:p>
        </w:tc>
      </w:tr>
      <w:tr w:rsidR="0098212C" w:rsidRPr="00F11DD8" w:rsidTr="0098212C">
        <w:tc>
          <w:tcPr>
            <w:tcW w:w="2461" w:type="dxa"/>
          </w:tcPr>
          <w:p w:rsidR="0098212C" w:rsidRPr="00F11DD8" w:rsidRDefault="0098212C" w:rsidP="008F01D0">
            <w:r w:rsidRPr="00F11DD8">
              <w:t>My child does well at this school</w:t>
            </w:r>
          </w:p>
        </w:tc>
        <w:tc>
          <w:tcPr>
            <w:tcW w:w="648" w:type="dxa"/>
          </w:tcPr>
          <w:p w:rsidR="0098212C" w:rsidRPr="00F11DD8" w:rsidRDefault="0098212C" w:rsidP="008F01D0">
            <w:r w:rsidRPr="00F11DD8">
              <w:t>98</w:t>
            </w:r>
          </w:p>
        </w:tc>
        <w:tc>
          <w:tcPr>
            <w:tcW w:w="1719" w:type="dxa"/>
          </w:tcPr>
          <w:p w:rsidR="0098212C" w:rsidRPr="00F11DD8" w:rsidRDefault="0098212C" w:rsidP="008F01D0"/>
        </w:tc>
        <w:tc>
          <w:tcPr>
            <w:tcW w:w="5232" w:type="dxa"/>
          </w:tcPr>
          <w:p w:rsidR="0098212C" w:rsidRPr="00983C1C" w:rsidRDefault="0098212C" w:rsidP="008F01D0">
            <w:pPr>
              <w:rPr>
                <w:sz w:val="18"/>
                <w:szCs w:val="18"/>
              </w:rPr>
            </w:pPr>
            <w:r>
              <w:rPr>
                <w:sz w:val="18"/>
                <w:szCs w:val="18"/>
              </w:rPr>
              <w:t>That is so good to hear, but do let us know when this isn’t the case – 2% is too many!</w:t>
            </w:r>
          </w:p>
        </w:tc>
      </w:tr>
      <w:tr w:rsidR="0098212C" w:rsidRPr="00F11DD8" w:rsidTr="0098212C">
        <w:tc>
          <w:tcPr>
            <w:tcW w:w="2461" w:type="dxa"/>
          </w:tcPr>
          <w:p w:rsidR="0098212C" w:rsidRPr="00F11DD8" w:rsidRDefault="0098212C" w:rsidP="008F01D0">
            <w:r w:rsidRPr="00F11DD8">
              <w:t>School has high expectations for my child</w:t>
            </w:r>
          </w:p>
        </w:tc>
        <w:tc>
          <w:tcPr>
            <w:tcW w:w="648" w:type="dxa"/>
          </w:tcPr>
          <w:p w:rsidR="0098212C" w:rsidRPr="00F11DD8" w:rsidRDefault="0098212C" w:rsidP="008F01D0">
            <w:r w:rsidRPr="00F11DD8">
              <w:t>98</w:t>
            </w:r>
          </w:p>
        </w:tc>
        <w:tc>
          <w:tcPr>
            <w:tcW w:w="1719" w:type="dxa"/>
          </w:tcPr>
          <w:p w:rsidR="0098212C" w:rsidRPr="00F11DD8" w:rsidRDefault="0098212C" w:rsidP="008F01D0"/>
        </w:tc>
        <w:tc>
          <w:tcPr>
            <w:tcW w:w="5232" w:type="dxa"/>
          </w:tcPr>
          <w:p w:rsidR="0098212C" w:rsidRPr="00983C1C" w:rsidRDefault="0098212C" w:rsidP="008F01D0">
            <w:pPr>
              <w:rPr>
                <w:sz w:val="18"/>
                <w:szCs w:val="18"/>
              </w:rPr>
            </w:pPr>
            <w:r>
              <w:rPr>
                <w:sz w:val="18"/>
                <w:szCs w:val="18"/>
              </w:rPr>
              <w:t>That is so good to hear, but do let us know when this isn’t the case – 2% is too many!</w:t>
            </w:r>
          </w:p>
        </w:tc>
      </w:tr>
      <w:tr w:rsidR="0098212C" w:rsidRPr="00F11DD8" w:rsidTr="0098212C">
        <w:tc>
          <w:tcPr>
            <w:tcW w:w="2461" w:type="dxa"/>
          </w:tcPr>
          <w:p w:rsidR="0098212C" w:rsidRPr="00F11DD8" w:rsidRDefault="0098212C" w:rsidP="008F01D0">
            <w:r w:rsidRPr="00F11DD8">
              <w:t>I would recommend this school to another parent</w:t>
            </w:r>
          </w:p>
        </w:tc>
        <w:tc>
          <w:tcPr>
            <w:tcW w:w="648" w:type="dxa"/>
          </w:tcPr>
          <w:p w:rsidR="0098212C" w:rsidRPr="00F11DD8" w:rsidRDefault="0098212C" w:rsidP="008F01D0">
            <w:r w:rsidRPr="00F11DD8">
              <w:t>98</w:t>
            </w:r>
          </w:p>
        </w:tc>
        <w:tc>
          <w:tcPr>
            <w:tcW w:w="1719" w:type="dxa"/>
          </w:tcPr>
          <w:p w:rsidR="0098212C" w:rsidRPr="00F11DD8" w:rsidRDefault="0098212C" w:rsidP="008F01D0"/>
        </w:tc>
        <w:tc>
          <w:tcPr>
            <w:tcW w:w="5232" w:type="dxa"/>
          </w:tcPr>
          <w:p w:rsidR="0098212C" w:rsidRPr="00983C1C" w:rsidRDefault="0098212C" w:rsidP="008F01D0">
            <w:pPr>
              <w:rPr>
                <w:sz w:val="18"/>
                <w:szCs w:val="18"/>
              </w:rPr>
            </w:pPr>
            <w:r>
              <w:rPr>
                <w:sz w:val="18"/>
                <w:szCs w:val="18"/>
              </w:rPr>
              <w:t>That is so good to hear, but do let us know when this isn’t the case – 2% is too many!</w:t>
            </w:r>
          </w:p>
        </w:tc>
      </w:tr>
      <w:tr w:rsidR="0098212C" w:rsidRPr="00F11DD8" w:rsidTr="0098212C">
        <w:tc>
          <w:tcPr>
            <w:tcW w:w="2461" w:type="dxa"/>
          </w:tcPr>
          <w:p w:rsidR="0098212C" w:rsidRPr="00F11DD8" w:rsidRDefault="0098212C" w:rsidP="008F01D0">
            <w:r w:rsidRPr="00F11DD8">
              <w:t>School supports my child’s wider development</w:t>
            </w:r>
          </w:p>
        </w:tc>
        <w:tc>
          <w:tcPr>
            <w:tcW w:w="648" w:type="dxa"/>
          </w:tcPr>
          <w:p w:rsidR="0098212C" w:rsidRPr="00F11DD8" w:rsidRDefault="0098212C" w:rsidP="008F01D0">
            <w:r w:rsidRPr="00F11DD8">
              <w:t>97</w:t>
            </w:r>
          </w:p>
        </w:tc>
        <w:tc>
          <w:tcPr>
            <w:tcW w:w="1719" w:type="dxa"/>
          </w:tcPr>
          <w:p w:rsidR="0098212C" w:rsidRPr="00F11DD8" w:rsidRDefault="0098212C" w:rsidP="008F01D0"/>
        </w:tc>
        <w:tc>
          <w:tcPr>
            <w:tcW w:w="5232" w:type="dxa"/>
          </w:tcPr>
          <w:p w:rsidR="0098212C" w:rsidRPr="00983C1C" w:rsidRDefault="0098212C" w:rsidP="008F01D0">
            <w:pPr>
              <w:rPr>
                <w:sz w:val="18"/>
                <w:szCs w:val="18"/>
              </w:rPr>
            </w:pPr>
            <w:r>
              <w:rPr>
                <w:sz w:val="18"/>
                <w:szCs w:val="18"/>
              </w:rPr>
              <w:t>That is so good to hear, but do let us know when this isn’t the case – 3% is too many!</w:t>
            </w:r>
          </w:p>
        </w:tc>
      </w:tr>
      <w:tr w:rsidR="0098212C" w:rsidRPr="00F11DD8" w:rsidTr="0098212C">
        <w:tc>
          <w:tcPr>
            <w:tcW w:w="2461" w:type="dxa"/>
          </w:tcPr>
          <w:p w:rsidR="0098212C" w:rsidRPr="00F11DD8" w:rsidRDefault="0098212C" w:rsidP="008F01D0">
            <w:r w:rsidRPr="00F11DD8">
              <w:t xml:space="preserve">My child is very happy (77%) or happy (20%) at this school </w:t>
            </w:r>
          </w:p>
        </w:tc>
        <w:tc>
          <w:tcPr>
            <w:tcW w:w="648" w:type="dxa"/>
          </w:tcPr>
          <w:p w:rsidR="0098212C" w:rsidRPr="00F11DD8" w:rsidRDefault="0098212C" w:rsidP="008F01D0">
            <w:r w:rsidRPr="00F11DD8">
              <w:t>97</w:t>
            </w:r>
          </w:p>
        </w:tc>
        <w:tc>
          <w:tcPr>
            <w:tcW w:w="1719" w:type="dxa"/>
          </w:tcPr>
          <w:p w:rsidR="0098212C" w:rsidRPr="00F11DD8" w:rsidRDefault="0098212C" w:rsidP="008F01D0">
            <w:r w:rsidRPr="00F11DD8">
              <w:t>2% were content</w:t>
            </w:r>
          </w:p>
          <w:p w:rsidR="0098212C" w:rsidRPr="00F11DD8" w:rsidRDefault="0098212C" w:rsidP="008F01D0">
            <w:r w:rsidRPr="00F11DD8">
              <w:t>1% not that happy</w:t>
            </w:r>
          </w:p>
          <w:p w:rsidR="0098212C" w:rsidRPr="00F11DD8" w:rsidRDefault="0098212C" w:rsidP="008F01D0">
            <w:r w:rsidRPr="00F11DD8">
              <w:t>0% were not happy at all</w:t>
            </w:r>
          </w:p>
        </w:tc>
        <w:tc>
          <w:tcPr>
            <w:tcW w:w="5232" w:type="dxa"/>
          </w:tcPr>
          <w:p w:rsidR="0098212C" w:rsidRPr="00983C1C" w:rsidRDefault="0098212C" w:rsidP="008F01D0">
            <w:pPr>
              <w:rPr>
                <w:sz w:val="18"/>
                <w:szCs w:val="18"/>
              </w:rPr>
            </w:pPr>
            <w:r>
              <w:rPr>
                <w:sz w:val="18"/>
                <w:szCs w:val="18"/>
              </w:rPr>
              <w:t>That is so good to hear, but do let us know if your child is not happy – even 1% is too many!</w:t>
            </w:r>
          </w:p>
        </w:tc>
      </w:tr>
      <w:tr w:rsidR="0098212C" w:rsidRPr="00F11DD8" w:rsidTr="0098212C">
        <w:tc>
          <w:tcPr>
            <w:tcW w:w="2461" w:type="dxa"/>
          </w:tcPr>
          <w:p w:rsidR="0098212C" w:rsidRPr="00F11DD8" w:rsidRDefault="0098212C" w:rsidP="008F01D0">
            <w:r w:rsidRPr="00F11DD8">
              <w:t>Concerns are dealt with properly</w:t>
            </w:r>
          </w:p>
        </w:tc>
        <w:tc>
          <w:tcPr>
            <w:tcW w:w="648" w:type="dxa"/>
          </w:tcPr>
          <w:p w:rsidR="0098212C" w:rsidRPr="00F11DD8" w:rsidRDefault="0098212C" w:rsidP="008F01D0">
            <w:r w:rsidRPr="00F11DD8">
              <w:t>96</w:t>
            </w:r>
          </w:p>
        </w:tc>
        <w:tc>
          <w:tcPr>
            <w:tcW w:w="1719" w:type="dxa"/>
          </w:tcPr>
          <w:p w:rsidR="0098212C" w:rsidRPr="00F11DD8" w:rsidRDefault="0098212C" w:rsidP="008F01D0"/>
        </w:tc>
        <w:tc>
          <w:tcPr>
            <w:tcW w:w="5232" w:type="dxa"/>
          </w:tcPr>
          <w:p w:rsidR="0098212C" w:rsidRPr="00F11DD8" w:rsidRDefault="0098212C" w:rsidP="008F01D0">
            <w:pPr>
              <w:rPr>
                <w:sz w:val="18"/>
                <w:szCs w:val="18"/>
              </w:rPr>
            </w:pPr>
            <w:r w:rsidRPr="00F11DD8">
              <w:rPr>
                <w:sz w:val="18"/>
                <w:szCs w:val="18"/>
              </w:rPr>
              <w:t>Please let us know if you have any concerns that are not addressed properly</w:t>
            </w:r>
          </w:p>
        </w:tc>
      </w:tr>
      <w:tr w:rsidR="0098212C" w:rsidRPr="00F11DD8" w:rsidTr="0098212C">
        <w:tc>
          <w:tcPr>
            <w:tcW w:w="2461" w:type="dxa"/>
          </w:tcPr>
          <w:p w:rsidR="0098212C" w:rsidRPr="00F11DD8" w:rsidRDefault="0098212C" w:rsidP="008F01D0">
            <w:r w:rsidRPr="00F11DD8">
              <w:t>My SEND child gets the support they need to succeed</w:t>
            </w:r>
          </w:p>
        </w:tc>
        <w:tc>
          <w:tcPr>
            <w:tcW w:w="648" w:type="dxa"/>
          </w:tcPr>
          <w:p w:rsidR="0098212C" w:rsidRPr="00F11DD8" w:rsidRDefault="0098212C" w:rsidP="008F01D0">
            <w:r w:rsidRPr="00F11DD8">
              <w:t>96</w:t>
            </w:r>
          </w:p>
        </w:tc>
        <w:tc>
          <w:tcPr>
            <w:tcW w:w="1719" w:type="dxa"/>
          </w:tcPr>
          <w:p w:rsidR="0098212C" w:rsidRPr="00F11DD8" w:rsidRDefault="0098212C" w:rsidP="008F01D0"/>
        </w:tc>
        <w:tc>
          <w:tcPr>
            <w:tcW w:w="5232" w:type="dxa"/>
          </w:tcPr>
          <w:p w:rsidR="0098212C" w:rsidRPr="00F11DD8" w:rsidRDefault="0098212C" w:rsidP="008F01D0">
            <w:pPr>
              <w:rPr>
                <w:sz w:val="18"/>
                <w:szCs w:val="18"/>
              </w:rPr>
            </w:pPr>
            <w:r>
              <w:rPr>
                <w:sz w:val="18"/>
                <w:szCs w:val="18"/>
              </w:rPr>
              <w:t>Please let Mrs Knight know if your child is not able to succeed in school</w:t>
            </w:r>
          </w:p>
        </w:tc>
      </w:tr>
      <w:tr w:rsidR="0098212C" w:rsidRPr="00F11DD8" w:rsidTr="0098212C">
        <w:tc>
          <w:tcPr>
            <w:tcW w:w="2461" w:type="dxa"/>
          </w:tcPr>
          <w:p w:rsidR="0098212C" w:rsidRPr="00F11DD8" w:rsidRDefault="0098212C" w:rsidP="008F01D0">
            <w:r w:rsidRPr="00F11DD8">
              <w:t>My child has someone to talk to at school if they are upset</w:t>
            </w:r>
          </w:p>
        </w:tc>
        <w:tc>
          <w:tcPr>
            <w:tcW w:w="648" w:type="dxa"/>
          </w:tcPr>
          <w:p w:rsidR="0098212C" w:rsidRPr="00F11DD8" w:rsidRDefault="0098212C" w:rsidP="008F01D0">
            <w:r w:rsidRPr="00F11DD8">
              <w:t>95</w:t>
            </w:r>
          </w:p>
        </w:tc>
        <w:tc>
          <w:tcPr>
            <w:tcW w:w="1719" w:type="dxa"/>
          </w:tcPr>
          <w:p w:rsidR="0098212C" w:rsidRPr="00F11DD8" w:rsidRDefault="0098212C" w:rsidP="008F01D0"/>
        </w:tc>
        <w:tc>
          <w:tcPr>
            <w:tcW w:w="5232" w:type="dxa"/>
          </w:tcPr>
          <w:p w:rsidR="0098212C" w:rsidRDefault="0098212C" w:rsidP="008F01D0">
            <w:pPr>
              <w:rPr>
                <w:sz w:val="18"/>
                <w:szCs w:val="18"/>
              </w:rPr>
            </w:pPr>
            <w:r>
              <w:rPr>
                <w:sz w:val="18"/>
                <w:szCs w:val="18"/>
              </w:rPr>
              <w:t>All children complete a network hand each half term so they have at least 5 people they can talk to if upset (usually 3 in school and 2 at home)</w:t>
            </w:r>
          </w:p>
          <w:p w:rsidR="0098212C" w:rsidRPr="00F11DD8" w:rsidRDefault="0098212C" w:rsidP="008F01D0">
            <w:pPr>
              <w:rPr>
                <w:sz w:val="18"/>
                <w:szCs w:val="18"/>
              </w:rPr>
            </w:pPr>
            <w:r>
              <w:rPr>
                <w:sz w:val="18"/>
                <w:szCs w:val="18"/>
              </w:rPr>
              <w:t>This is in addition to the class teacher and other adults, including Pastoral support</w:t>
            </w:r>
          </w:p>
        </w:tc>
      </w:tr>
      <w:tr w:rsidR="0098212C" w:rsidRPr="00F11DD8" w:rsidTr="0098212C">
        <w:tc>
          <w:tcPr>
            <w:tcW w:w="2461" w:type="dxa"/>
          </w:tcPr>
          <w:p w:rsidR="0098212C" w:rsidRPr="00F11DD8" w:rsidRDefault="0098212C" w:rsidP="008F01D0">
            <w:r w:rsidRPr="00F11DD8">
              <w:t>My child can take part in extra clubs and activities</w:t>
            </w:r>
          </w:p>
        </w:tc>
        <w:tc>
          <w:tcPr>
            <w:tcW w:w="648" w:type="dxa"/>
          </w:tcPr>
          <w:p w:rsidR="0098212C" w:rsidRPr="00F11DD8" w:rsidRDefault="0098212C" w:rsidP="008F01D0">
            <w:r w:rsidRPr="00F11DD8">
              <w:t>95</w:t>
            </w:r>
          </w:p>
        </w:tc>
        <w:tc>
          <w:tcPr>
            <w:tcW w:w="1719" w:type="dxa"/>
          </w:tcPr>
          <w:p w:rsidR="0098212C" w:rsidRPr="00F11DD8" w:rsidRDefault="0098212C" w:rsidP="008F01D0"/>
        </w:tc>
        <w:tc>
          <w:tcPr>
            <w:tcW w:w="5232" w:type="dxa"/>
          </w:tcPr>
          <w:p w:rsidR="0098212C" w:rsidRPr="00F11DD8" w:rsidRDefault="0098212C" w:rsidP="008F01D0">
            <w:pPr>
              <w:rPr>
                <w:sz w:val="18"/>
                <w:szCs w:val="18"/>
              </w:rPr>
            </w:pPr>
            <w:r>
              <w:rPr>
                <w:sz w:val="18"/>
                <w:szCs w:val="18"/>
              </w:rPr>
              <w:t>Sorry – we know that some clubs fill up quickly.  We try to run as many as we possibly can and constantly look to expand the offer.  It is only physical space and time that stops us!</w:t>
            </w:r>
          </w:p>
        </w:tc>
      </w:tr>
      <w:tr w:rsidR="0098212C" w:rsidRPr="00F11DD8" w:rsidTr="0098212C">
        <w:tc>
          <w:tcPr>
            <w:tcW w:w="2461" w:type="dxa"/>
          </w:tcPr>
          <w:p w:rsidR="0098212C" w:rsidRPr="00F11DD8" w:rsidRDefault="0098212C" w:rsidP="008F01D0">
            <w:r w:rsidRPr="00F11DD8">
              <w:t>School lets me know how my child is doing</w:t>
            </w:r>
          </w:p>
        </w:tc>
        <w:tc>
          <w:tcPr>
            <w:tcW w:w="648" w:type="dxa"/>
          </w:tcPr>
          <w:p w:rsidR="0098212C" w:rsidRPr="00F11DD8" w:rsidRDefault="0098212C" w:rsidP="008F01D0">
            <w:r w:rsidRPr="00F11DD8">
              <w:t>94%</w:t>
            </w:r>
          </w:p>
        </w:tc>
        <w:tc>
          <w:tcPr>
            <w:tcW w:w="1719" w:type="dxa"/>
          </w:tcPr>
          <w:p w:rsidR="0098212C" w:rsidRPr="00F11DD8" w:rsidRDefault="0098212C" w:rsidP="008F01D0"/>
        </w:tc>
        <w:tc>
          <w:tcPr>
            <w:tcW w:w="5232" w:type="dxa"/>
          </w:tcPr>
          <w:p w:rsidR="0098212C" w:rsidRDefault="0098212C" w:rsidP="008F01D0">
            <w:pPr>
              <w:rPr>
                <w:sz w:val="18"/>
                <w:szCs w:val="18"/>
              </w:rPr>
            </w:pPr>
            <w:r>
              <w:rPr>
                <w:sz w:val="18"/>
                <w:szCs w:val="18"/>
              </w:rPr>
              <w:t>We have a parents’ evening in the autumn and spring terms.  We send a short, written report in the spring and a longer report in the summer.</w:t>
            </w:r>
          </w:p>
          <w:p w:rsidR="0098212C" w:rsidRDefault="0098212C" w:rsidP="008F01D0">
            <w:pPr>
              <w:rPr>
                <w:sz w:val="18"/>
                <w:szCs w:val="18"/>
              </w:rPr>
            </w:pPr>
            <w:r>
              <w:rPr>
                <w:sz w:val="18"/>
                <w:szCs w:val="18"/>
              </w:rPr>
              <w:t>Tapestry, reading records, spelling results etc. and class email addresses can all be used to relay information</w:t>
            </w:r>
          </w:p>
          <w:p w:rsidR="0098212C" w:rsidRDefault="0098212C" w:rsidP="008F01D0">
            <w:pPr>
              <w:rPr>
                <w:sz w:val="18"/>
                <w:szCs w:val="18"/>
              </w:rPr>
            </w:pPr>
          </w:p>
          <w:p w:rsidR="00E9251C" w:rsidRPr="00F11DD8" w:rsidRDefault="00E9251C" w:rsidP="008F01D0">
            <w:pPr>
              <w:rPr>
                <w:sz w:val="18"/>
                <w:szCs w:val="18"/>
              </w:rPr>
            </w:pPr>
          </w:p>
        </w:tc>
      </w:tr>
      <w:tr w:rsidR="0098212C" w:rsidRPr="00F11DD8" w:rsidTr="0098212C">
        <w:tc>
          <w:tcPr>
            <w:tcW w:w="2461" w:type="dxa"/>
          </w:tcPr>
          <w:p w:rsidR="0098212C" w:rsidRPr="00F11DD8" w:rsidRDefault="0098212C" w:rsidP="008F01D0">
            <w:r w:rsidRPr="00F11DD8">
              <w:lastRenderedPageBreak/>
              <w:t>Do you know what mental health and well-being support is available to your child?</w:t>
            </w:r>
          </w:p>
        </w:tc>
        <w:tc>
          <w:tcPr>
            <w:tcW w:w="648" w:type="dxa"/>
          </w:tcPr>
          <w:p w:rsidR="0098212C" w:rsidRPr="00F11DD8" w:rsidRDefault="0098212C" w:rsidP="008F01D0">
            <w:r w:rsidRPr="00F11DD8">
              <w:t>58%</w:t>
            </w:r>
          </w:p>
          <w:p w:rsidR="0098212C" w:rsidRPr="00F11DD8" w:rsidRDefault="0098212C" w:rsidP="008F01D0">
            <w:r w:rsidRPr="00F11DD8">
              <w:t>42%</w:t>
            </w:r>
          </w:p>
        </w:tc>
        <w:tc>
          <w:tcPr>
            <w:tcW w:w="1719" w:type="dxa"/>
          </w:tcPr>
          <w:p w:rsidR="0098212C" w:rsidRPr="00F11DD8" w:rsidRDefault="0098212C" w:rsidP="008F01D0">
            <w:r w:rsidRPr="00F11DD8">
              <w:t>Yes</w:t>
            </w:r>
          </w:p>
          <w:p w:rsidR="0098212C" w:rsidRPr="00F11DD8" w:rsidRDefault="0098212C" w:rsidP="008F01D0">
            <w:r w:rsidRPr="00F11DD8">
              <w:t>No</w:t>
            </w:r>
          </w:p>
        </w:tc>
        <w:tc>
          <w:tcPr>
            <w:tcW w:w="5232" w:type="dxa"/>
          </w:tcPr>
          <w:p w:rsidR="0098212C" w:rsidRDefault="0098212C" w:rsidP="008F01D0">
            <w:pPr>
              <w:rPr>
                <w:sz w:val="18"/>
                <w:szCs w:val="18"/>
              </w:rPr>
            </w:pPr>
            <w:r>
              <w:rPr>
                <w:sz w:val="18"/>
                <w:szCs w:val="18"/>
              </w:rPr>
              <w:t>Please see the Pastoral Support section of the school website and let us know if you need more information.  The toolkits we have developed (see left hand side) are really helpful. Over the coming weeks, I will tell you more about what we do for all children as part of our normal classroom and school practice:</w:t>
            </w:r>
          </w:p>
          <w:p w:rsidR="0098212C" w:rsidRPr="00F11DD8" w:rsidRDefault="00CB20F3" w:rsidP="008F01D0">
            <w:pPr>
              <w:rPr>
                <w:sz w:val="18"/>
                <w:szCs w:val="18"/>
              </w:rPr>
            </w:pPr>
            <w:hyperlink r:id="rId25" w:history="1">
              <w:r w:rsidR="0098212C" w:rsidRPr="00AB62C7">
                <w:rPr>
                  <w:rStyle w:val="Hyperlink"/>
                  <w:sz w:val="18"/>
                  <w:szCs w:val="18"/>
                </w:rPr>
                <w:t>https://www.russell-lower.co.uk/website/pastoral_support/367189</w:t>
              </w:r>
            </w:hyperlink>
            <w:r w:rsidR="0098212C">
              <w:rPr>
                <w:sz w:val="18"/>
                <w:szCs w:val="18"/>
              </w:rPr>
              <w:t xml:space="preserve"> </w:t>
            </w:r>
          </w:p>
        </w:tc>
      </w:tr>
    </w:tbl>
    <w:p w:rsidR="007F28D0" w:rsidRPr="00FD4417" w:rsidRDefault="007F28D0" w:rsidP="009B0E86">
      <w:pPr>
        <w:spacing w:after="0" w:line="240" w:lineRule="auto"/>
        <w:rPr>
          <w:rFonts w:ascii="Century Gothic" w:eastAsia="Times New Roman" w:hAnsi="Century Gothic" w:cs="Arial"/>
          <w:lang w:eastAsia="en-GB"/>
        </w:rPr>
      </w:pPr>
    </w:p>
    <w:p w:rsidR="00707515" w:rsidRPr="00B74497" w:rsidRDefault="00FB4D88" w:rsidP="009B0E86">
      <w:pPr>
        <w:spacing w:after="0" w:line="240" w:lineRule="auto"/>
        <w:rPr>
          <w:rFonts w:ascii="Century Gothic" w:eastAsia="Times New Roman" w:hAnsi="Century Gothic" w:cs="Arial"/>
          <w:b/>
          <w:u w:val="single"/>
          <w:lang w:eastAsia="en-GB"/>
        </w:rPr>
      </w:pPr>
      <w:r>
        <w:rPr>
          <w:rFonts w:ascii="Century Gothic" w:eastAsia="Times New Roman" w:hAnsi="Century Gothic" w:cs="Arial"/>
          <w:b/>
          <w:u w:val="single"/>
          <w:lang w:eastAsia="en-GB"/>
        </w:rPr>
        <w:t xml:space="preserve">REMINDER - </w:t>
      </w:r>
      <w:r w:rsidR="00707515" w:rsidRPr="00B74497">
        <w:rPr>
          <w:rFonts w:ascii="Century Gothic" w:eastAsia="Times New Roman" w:hAnsi="Century Gothic" w:cs="Arial"/>
          <w:b/>
          <w:u w:val="single"/>
          <w:lang w:eastAsia="en-GB"/>
        </w:rPr>
        <w:t>Tesco Community Grants Scheme</w:t>
      </w:r>
      <w:r w:rsidR="00B74497" w:rsidRPr="00B74497">
        <w:rPr>
          <w:rFonts w:ascii="Century Gothic" w:eastAsia="Times New Roman" w:hAnsi="Century Gothic" w:cs="Arial"/>
          <w:b/>
          <w:u w:val="single"/>
          <w:lang w:eastAsia="en-GB"/>
        </w:rPr>
        <w:t>:</w:t>
      </w:r>
    </w:p>
    <w:p w:rsidR="002C59E6" w:rsidRPr="00BC27F6" w:rsidRDefault="00B74497" w:rsidP="00FD4417">
      <w:pPr>
        <w:shd w:val="clear" w:color="auto" w:fill="FFFFFF"/>
        <w:spacing w:after="0" w:line="240" w:lineRule="auto"/>
        <w:rPr>
          <w:rFonts w:ascii="Century Gothic" w:hAnsi="Century Gothic"/>
          <w:b/>
          <w:u w:val="single"/>
        </w:rPr>
      </w:pPr>
      <w:r w:rsidRPr="00B74497">
        <w:rPr>
          <w:rFonts w:ascii="Century Gothic" w:eastAsia="Times New Roman" w:hAnsi="Century Gothic" w:cs="Arial"/>
          <w:color w:val="222222"/>
          <w:lang w:eastAsia="en-GB"/>
        </w:rPr>
        <w:t xml:space="preserve">Voting will </w:t>
      </w:r>
      <w:r w:rsidRPr="00B74497">
        <w:rPr>
          <w:rFonts w:ascii="Century Gothic" w:eastAsia="Times New Roman" w:hAnsi="Century Gothic" w:cs="Arial"/>
          <w:bCs/>
          <w:color w:val="222222"/>
          <w:lang w:eastAsia="en-GB"/>
        </w:rPr>
        <w:t>continue until 31st March 2022</w:t>
      </w:r>
      <w:r w:rsidRPr="00B74497">
        <w:rPr>
          <w:rFonts w:ascii="Century Gothic" w:eastAsia="Times New Roman" w:hAnsi="Century Gothic" w:cs="Arial"/>
          <w:color w:val="222222"/>
          <w:lang w:eastAsia="en-GB"/>
        </w:rPr>
        <w:t>. </w:t>
      </w:r>
      <w:r w:rsidR="00FD4417">
        <w:rPr>
          <w:rFonts w:ascii="Century Gothic" w:eastAsia="Times New Roman" w:hAnsi="Century Gothic" w:cs="Arial"/>
          <w:color w:val="222222"/>
          <w:lang w:eastAsia="en-GB"/>
        </w:rPr>
        <w:t>Thank you for all your support so far!</w:t>
      </w:r>
      <w:r w:rsidRPr="00B74497">
        <w:rPr>
          <w:rFonts w:ascii="Century Gothic" w:eastAsia="Times New Roman" w:hAnsi="Century Gothic" w:cs="Arial"/>
          <w:color w:val="222222"/>
          <w:lang w:eastAsia="en-GB"/>
        </w:rPr>
        <w:br/>
      </w:r>
      <w:r w:rsidRPr="00B74497">
        <w:rPr>
          <w:rFonts w:ascii="Century Gothic" w:eastAsia="Times New Roman" w:hAnsi="Century Gothic" w:cs="Arial"/>
          <w:color w:val="222222"/>
          <w:lang w:eastAsia="en-GB"/>
        </w:rPr>
        <w:br/>
      </w:r>
      <w:r w:rsidR="002C59E6" w:rsidRPr="00BC27F6">
        <w:rPr>
          <w:rFonts w:ascii="Century Gothic" w:hAnsi="Century Gothic"/>
          <w:b/>
          <w:u w:val="single"/>
        </w:rPr>
        <w:t>And finally</w:t>
      </w:r>
    </w:p>
    <w:p w:rsidR="00E9251C" w:rsidRDefault="00B74497" w:rsidP="00B74497">
      <w:pPr>
        <w:jc w:val="both"/>
        <w:rPr>
          <w:rFonts w:ascii="Century Gothic" w:hAnsi="Century Gothic" w:cs="Arial"/>
        </w:rPr>
      </w:pPr>
      <w:r>
        <w:rPr>
          <w:rFonts w:ascii="Century Gothic" w:hAnsi="Century Gothic" w:cs="Arial"/>
        </w:rPr>
        <w:t xml:space="preserve">Thank you </w:t>
      </w:r>
      <w:r w:rsidRPr="005C2F5A">
        <w:rPr>
          <w:rFonts w:ascii="Century Gothic" w:hAnsi="Century Gothic" w:cs="Arial"/>
        </w:rPr>
        <w:t>for taking the time to read this newsletter</w:t>
      </w:r>
      <w:r w:rsidR="0086070D">
        <w:rPr>
          <w:rFonts w:ascii="Century Gothic" w:hAnsi="Century Gothic" w:cs="Arial"/>
        </w:rPr>
        <w:t>, and for continuing to give us your support during the</w:t>
      </w:r>
      <w:r w:rsidR="00E9251C">
        <w:rPr>
          <w:rFonts w:ascii="Century Gothic" w:hAnsi="Century Gothic" w:cs="Arial"/>
        </w:rPr>
        <w:t>se</w:t>
      </w:r>
      <w:r w:rsidR="0086070D">
        <w:rPr>
          <w:rFonts w:ascii="Century Gothic" w:hAnsi="Century Gothic" w:cs="Arial"/>
        </w:rPr>
        <w:t xml:space="preserve"> challenging times.</w:t>
      </w:r>
    </w:p>
    <w:p w:rsidR="00E9251C" w:rsidRDefault="00E9251C" w:rsidP="00B74497">
      <w:pPr>
        <w:jc w:val="both"/>
        <w:rPr>
          <w:rFonts w:ascii="Century Gothic" w:hAnsi="Century Gothic" w:cs="Arial"/>
        </w:rPr>
      </w:pPr>
      <w:r>
        <w:rPr>
          <w:rFonts w:ascii="Century Gothic" w:hAnsi="Century Gothic" w:cs="Arial"/>
        </w:rPr>
        <w:t>Have a lovely weekend.</w:t>
      </w:r>
    </w:p>
    <w:p w:rsidR="009B02CB" w:rsidRPr="00BC27F6" w:rsidRDefault="00442976" w:rsidP="009B02CB">
      <w:pPr>
        <w:rPr>
          <w:rFonts w:ascii="Century Gothic" w:hAnsi="Century Gothic" w:cs="Arial"/>
        </w:rPr>
      </w:pPr>
      <w:r w:rsidRPr="00BC27F6">
        <w:rPr>
          <w:rFonts w:ascii="Century Gothic" w:hAnsi="Century Gothic" w:cs="Arial"/>
        </w:rPr>
        <w:t>Many thanks and kind regards</w:t>
      </w:r>
      <w:r w:rsidR="009B02CB" w:rsidRPr="00BC27F6">
        <w:rPr>
          <w:rFonts w:ascii="Century Gothic" w:hAnsi="Century Gothic" w:cs="Arial"/>
        </w:rPr>
        <w:t>,</w:t>
      </w:r>
    </w:p>
    <w:p w:rsidR="00751FF1" w:rsidRPr="00BC27F6" w:rsidRDefault="00751FF1" w:rsidP="00794969">
      <w:pPr>
        <w:pStyle w:val="NoSpacing"/>
        <w:rPr>
          <w:rFonts w:ascii="Century Gothic" w:hAnsi="Century Gothic"/>
          <w:sz w:val="22"/>
          <w:szCs w:val="22"/>
        </w:rPr>
      </w:pPr>
      <w:r w:rsidRPr="00BC27F6">
        <w:rPr>
          <w:rFonts w:ascii="Century Gothic" w:hAnsi="Century Gothic"/>
          <w:sz w:val="22"/>
          <w:szCs w:val="22"/>
        </w:rPr>
        <w:t>Nicki Walker</w:t>
      </w:r>
    </w:p>
    <w:p w:rsidR="000D6954" w:rsidRPr="00BC27F6" w:rsidRDefault="009B02CB" w:rsidP="00794969">
      <w:pPr>
        <w:pStyle w:val="NoSpacing"/>
        <w:rPr>
          <w:rFonts w:ascii="Century Gothic" w:hAnsi="Century Gothic"/>
          <w:sz w:val="22"/>
          <w:szCs w:val="22"/>
        </w:rPr>
      </w:pPr>
      <w:r w:rsidRPr="00BC27F6">
        <w:rPr>
          <w:rFonts w:ascii="Century Gothic" w:hAnsi="Century Gothic"/>
          <w:sz w:val="22"/>
          <w:szCs w:val="22"/>
        </w:rPr>
        <w:t>Headteacher</w:t>
      </w:r>
    </w:p>
    <w:p w:rsidR="000D6954" w:rsidRPr="00BC27F6" w:rsidRDefault="000D6954" w:rsidP="00794969">
      <w:pPr>
        <w:pStyle w:val="NoSpacing"/>
        <w:rPr>
          <w:rFonts w:ascii="Century Gothic" w:hAnsi="Century Gothic"/>
          <w:sz w:val="22"/>
          <w:szCs w:val="22"/>
        </w:rPr>
      </w:pPr>
    </w:p>
    <w:sectPr w:rsidR="000D6954" w:rsidRPr="00BC27F6" w:rsidSect="00054C06">
      <w:headerReference w:type="default" r:id="rId26"/>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29E" w:rsidRDefault="003A229E" w:rsidP="00054C06">
      <w:pPr>
        <w:spacing w:after="0" w:line="240" w:lineRule="auto"/>
      </w:pPr>
      <w:r>
        <w:separator/>
      </w:r>
    </w:p>
  </w:endnote>
  <w:endnote w:type="continuationSeparator" w:id="0">
    <w:p w:rsidR="003A229E" w:rsidRDefault="003A229E"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9E" w:rsidRDefault="003A229E">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29E" w:rsidRDefault="003A229E" w:rsidP="00054C06">
      <w:pPr>
        <w:spacing w:after="0" w:line="240" w:lineRule="auto"/>
      </w:pPr>
      <w:r>
        <w:separator/>
      </w:r>
    </w:p>
  </w:footnote>
  <w:footnote w:type="continuationSeparator" w:id="0">
    <w:p w:rsidR="003A229E" w:rsidRDefault="003A229E"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9E" w:rsidRDefault="003A229E">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523"/>
    <w:multiLevelType w:val="hybridMultilevel"/>
    <w:tmpl w:val="6186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54B24"/>
    <w:multiLevelType w:val="hybridMultilevel"/>
    <w:tmpl w:val="B254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96A6E"/>
    <w:multiLevelType w:val="multilevel"/>
    <w:tmpl w:val="8574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2E253B"/>
    <w:multiLevelType w:val="hybridMultilevel"/>
    <w:tmpl w:val="0708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E6C7C"/>
    <w:multiLevelType w:val="hybridMultilevel"/>
    <w:tmpl w:val="6E64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8221F"/>
    <w:multiLevelType w:val="hybridMultilevel"/>
    <w:tmpl w:val="EA52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A05A1"/>
    <w:multiLevelType w:val="hybridMultilevel"/>
    <w:tmpl w:val="38B872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9D73F8"/>
    <w:multiLevelType w:val="multilevel"/>
    <w:tmpl w:val="6F8A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F20535"/>
    <w:multiLevelType w:val="multilevel"/>
    <w:tmpl w:val="DC06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44C0A"/>
    <w:multiLevelType w:val="hybridMultilevel"/>
    <w:tmpl w:val="7BCE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4443A"/>
    <w:multiLevelType w:val="hybridMultilevel"/>
    <w:tmpl w:val="72B4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E6836"/>
    <w:multiLevelType w:val="hybridMultilevel"/>
    <w:tmpl w:val="B0042D82"/>
    <w:lvl w:ilvl="0" w:tplc="AF90A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04B32"/>
    <w:multiLevelType w:val="hybridMultilevel"/>
    <w:tmpl w:val="D7CC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52ABF"/>
    <w:multiLevelType w:val="hybridMultilevel"/>
    <w:tmpl w:val="4B0C7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E34BBA"/>
    <w:multiLevelType w:val="multilevel"/>
    <w:tmpl w:val="C46049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AC7862"/>
    <w:multiLevelType w:val="hybridMultilevel"/>
    <w:tmpl w:val="0E7A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F4D0B"/>
    <w:multiLevelType w:val="multilevel"/>
    <w:tmpl w:val="EA1A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7B66D1"/>
    <w:multiLevelType w:val="multilevel"/>
    <w:tmpl w:val="5F38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4701E1"/>
    <w:multiLevelType w:val="hybridMultilevel"/>
    <w:tmpl w:val="CFB4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C52AEA"/>
    <w:multiLevelType w:val="multilevel"/>
    <w:tmpl w:val="3398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EC6B57"/>
    <w:multiLevelType w:val="hybridMultilevel"/>
    <w:tmpl w:val="82A0B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D37CE8"/>
    <w:multiLevelType w:val="multilevel"/>
    <w:tmpl w:val="274C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E0503D"/>
    <w:multiLevelType w:val="hybridMultilevel"/>
    <w:tmpl w:val="FDD4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51295F"/>
    <w:multiLevelType w:val="multilevel"/>
    <w:tmpl w:val="96C6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995AA2"/>
    <w:multiLevelType w:val="hybridMultilevel"/>
    <w:tmpl w:val="88BA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9B1F2A"/>
    <w:multiLevelType w:val="multilevel"/>
    <w:tmpl w:val="7520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6B4D09"/>
    <w:multiLevelType w:val="hybridMultilevel"/>
    <w:tmpl w:val="865CDF0A"/>
    <w:lvl w:ilvl="0" w:tplc="C796564E">
      <w:start w:val="1"/>
      <w:numFmt w:val="decimal"/>
      <w:lvlText w:val="%1."/>
      <w:lvlJc w:val="left"/>
      <w:pPr>
        <w:ind w:left="360" w:hanging="360"/>
      </w:pPr>
      <w:rPr>
        <w:rFonts w:hint="default"/>
        <w:b w:val="0"/>
        <w:color w:val="auto"/>
        <w:sz w:val="20"/>
        <w:szCs w:val="20"/>
      </w:rPr>
    </w:lvl>
    <w:lvl w:ilvl="1" w:tplc="1BAE3056">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866A13"/>
    <w:multiLevelType w:val="multilevel"/>
    <w:tmpl w:val="6468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AD39AD"/>
    <w:multiLevelType w:val="hybridMultilevel"/>
    <w:tmpl w:val="519885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D660DA"/>
    <w:multiLevelType w:val="multilevel"/>
    <w:tmpl w:val="C96474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9805CF"/>
    <w:multiLevelType w:val="hybridMultilevel"/>
    <w:tmpl w:val="9506B6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92271E"/>
    <w:multiLevelType w:val="hybridMultilevel"/>
    <w:tmpl w:val="E780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2838C6"/>
    <w:multiLevelType w:val="hybridMultilevel"/>
    <w:tmpl w:val="3020AE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D22D5E"/>
    <w:multiLevelType w:val="hybridMultilevel"/>
    <w:tmpl w:val="14DE0852"/>
    <w:lvl w:ilvl="0" w:tplc="AF90A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082A7E"/>
    <w:multiLevelType w:val="hybridMultilevel"/>
    <w:tmpl w:val="A97E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532A8A"/>
    <w:multiLevelType w:val="multilevel"/>
    <w:tmpl w:val="772C6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015687"/>
    <w:multiLevelType w:val="hybridMultilevel"/>
    <w:tmpl w:val="B29C8F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BC7A85"/>
    <w:multiLevelType w:val="hybridMultilevel"/>
    <w:tmpl w:val="2C5E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F950E8"/>
    <w:multiLevelType w:val="hybridMultilevel"/>
    <w:tmpl w:val="459A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37"/>
  </w:num>
  <w:num w:numId="4">
    <w:abstractNumId w:val="36"/>
  </w:num>
  <w:num w:numId="5">
    <w:abstractNumId w:val="30"/>
  </w:num>
  <w:num w:numId="6">
    <w:abstractNumId w:val="3"/>
  </w:num>
  <w:num w:numId="7">
    <w:abstractNumId w:val="15"/>
  </w:num>
  <w:num w:numId="8">
    <w:abstractNumId w:val="28"/>
  </w:num>
  <w:num w:numId="9">
    <w:abstractNumId w:val="17"/>
  </w:num>
  <w:num w:numId="10">
    <w:abstractNumId w:val="18"/>
  </w:num>
  <w:num w:numId="11">
    <w:abstractNumId w:val="9"/>
  </w:num>
  <w:num w:numId="12">
    <w:abstractNumId w:val="38"/>
  </w:num>
  <w:num w:numId="13">
    <w:abstractNumId w:val="2"/>
  </w:num>
  <w:num w:numId="14">
    <w:abstractNumId w:val="7"/>
  </w:num>
  <w:num w:numId="15">
    <w:abstractNumId w:val="8"/>
  </w:num>
  <w:num w:numId="16">
    <w:abstractNumId w:val="21"/>
  </w:num>
  <w:num w:numId="17">
    <w:abstractNumId w:val="27"/>
  </w:num>
  <w:num w:numId="18">
    <w:abstractNumId w:val="34"/>
  </w:num>
  <w:num w:numId="19">
    <w:abstractNumId w:val="19"/>
  </w:num>
  <w:num w:numId="20">
    <w:abstractNumId w:val="0"/>
  </w:num>
  <w:num w:numId="21">
    <w:abstractNumId w:val="22"/>
  </w:num>
  <w:num w:numId="22">
    <w:abstractNumId w:val="16"/>
  </w:num>
  <w:num w:numId="23">
    <w:abstractNumId w:val="1"/>
  </w:num>
  <w:num w:numId="24">
    <w:abstractNumId w:val="24"/>
  </w:num>
  <w:num w:numId="25">
    <w:abstractNumId w:val="32"/>
  </w:num>
  <w:num w:numId="26">
    <w:abstractNumId w:val="10"/>
  </w:num>
  <w:num w:numId="27">
    <w:abstractNumId w:val="23"/>
  </w:num>
  <w:num w:numId="28">
    <w:abstractNumId w:val="20"/>
  </w:num>
  <w:num w:numId="29">
    <w:abstractNumId w:val="4"/>
  </w:num>
  <w:num w:numId="30">
    <w:abstractNumId w:val="35"/>
  </w:num>
  <w:num w:numId="31">
    <w:abstractNumId w:val="25"/>
  </w:num>
  <w:num w:numId="32">
    <w:abstractNumId w:val="29"/>
  </w:num>
  <w:num w:numId="33">
    <w:abstractNumId w:val="14"/>
  </w:num>
  <w:num w:numId="34">
    <w:abstractNumId w:val="13"/>
  </w:num>
  <w:num w:numId="35">
    <w:abstractNumId w:val="6"/>
  </w:num>
  <w:num w:numId="36">
    <w:abstractNumId w:val="5"/>
  </w:num>
  <w:num w:numId="37">
    <w:abstractNumId w:val="26"/>
  </w:num>
  <w:num w:numId="38">
    <w:abstractNumId w:val="3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00A9A"/>
    <w:rsid w:val="000034BC"/>
    <w:rsid w:val="0000793A"/>
    <w:rsid w:val="00010901"/>
    <w:rsid w:val="00016E96"/>
    <w:rsid w:val="00017461"/>
    <w:rsid w:val="00025F8D"/>
    <w:rsid w:val="00033C9A"/>
    <w:rsid w:val="00054BE5"/>
    <w:rsid w:val="00054C06"/>
    <w:rsid w:val="0006360A"/>
    <w:rsid w:val="0006444A"/>
    <w:rsid w:val="00074982"/>
    <w:rsid w:val="00083553"/>
    <w:rsid w:val="000860B4"/>
    <w:rsid w:val="000A41C5"/>
    <w:rsid w:val="000C0539"/>
    <w:rsid w:val="000C1B7A"/>
    <w:rsid w:val="000C298E"/>
    <w:rsid w:val="000C4057"/>
    <w:rsid w:val="000C7638"/>
    <w:rsid w:val="000D1181"/>
    <w:rsid w:val="000D6954"/>
    <w:rsid w:val="000E0CA7"/>
    <w:rsid w:val="000E1870"/>
    <w:rsid w:val="000E4EBA"/>
    <w:rsid w:val="000F46A7"/>
    <w:rsid w:val="001100C6"/>
    <w:rsid w:val="00113137"/>
    <w:rsid w:val="00113943"/>
    <w:rsid w:val="001178B5"/>
    <w:rsid w:val="00120F4A"/>
    <w:rsid w:val="00121414"/>
    <w:rsid w:val="0013143D"/>
    <w:rsid w:val="00142461"/>
    <w:rsid w:val="0016691D"/>
    <w:rsid w:val="001715CA"/>
    <w:rsid w:val="0018092D"/>
    <w:rsid w:val="00181C53"/>
    <w:rsid w:val="00183BFD"/>
    <w:rsid w:val="00187289"/>
    <w:rsid w:val="00187D7F"/>
    <w:rsid w:val="00187FAE"/>
    <w:rsid w:val="00194173"/>
    <w:rsid w:val="001A1180"/>
    <w:rsid w:val="001B3539"/>
    <w:rsid w:val="001B5022"/>
    <w:rsid w:val="001C1BB3"/>
    <w:rsid w:val="001C31B4"/>
    <w:rsid w:val="001C3402"/>
    <w:rsid w:val="001C4217"/>
    <w:rsid w:val="001F05AF"/>
    <w:rsid w:val="001F25FD"/>
    <w:rsid w:val="00222C63"/>
    <w:rsid w:val="00232187"/>
    <w:rsid w:val="00236871"/>
    <w:rsid w:val="00243765"/>
    <w:rsid w:val="00273B08"/>
    <w:rsid w:val="0027400F"/>
    <w:rsid w:val="00277A9B"/>
    <w:rsid w:val="00280828"/>
    <w:rsid w:val="00284C69"/>
    <w:rsid w:val="0028768B"/>
    <w:rsid w:val="00292851"/>
    <w:rsid w:val="002A1ED6"/>
    <w:rsid w:val="002A723C"/>
    <w:rsid w:val="002B0C78"/>
    <w:rsid w:val="002B47F9"/>
    <w:rsid w:val="002C53C5"/>
    <w:rsid w:val="002C59E6"/>
    <w:rsid w:val="002C5FAD"/>
    <w:rsid w:val="002E00CB"/>
    <w:rsid w:val="002E0DF9"/>
    <w:rsid w:val="002E4869"/>
    <w:rsid w:val="002F1EBB"/>
    <w:rsid w:val="00301057"/>
    <w:rsid w:val="00312228"/>
    <w:rsid w:val="00327D4D"/>
    <w:rsid w:val="00332D8C"/>
    <w:rsid w:val="0039181C"/>
    <w:rsid w:val="003A229E"/>
    <w:rsid w:val="003A4FD5"/>
    <w:rsid w:val="003D2C8D"/>
    <w:rsid w:val="003D3EBE"/>
    <w:rsid w:val="003E05B3"/>
    <w:rsid w:val="003E0A4A"/>
    <w:rsid w:val="003F22F8"/>
    <w:rsid w:val="00400341"/>
    <w:rsid w:val="00415BDA"/>
    <w:rsid w:val="00417865"/>
    <w:rsid w:val="004213FE"/>
    <w:rsid w:val="00425D77"/>
    <w:rsid w:val="0043228C"/>
    <w:rsid w:val="00436A2A"/>
    <w:rsid w:val="0044127E"/>
    <w:rsid w:val="00442976"/>
    <w:rsid w:val="00444E8B"/>
    <w:rsid w:val="00453B9F"/>
    <w:rsid w:val="00467C2B"/>
    <w:rsid w:val="00481022"/>
    <w:rsid w:val="00481338"/>
    <w:rsid w:val="004836F0"/>
    <w:rsid w:val="00490D8B"/>
    <w:rsid w:val="004A0657"/>
    <w:rsid w:val="004A21D9"/>
    <w:rsid w:val="004A495D"/>
    <w:rsid w:val="004B17F8"/>
    <w:rsid w:val="004C0C3B"/>
    <w:rsid w:val="004C7385"/>
    <w:rsid w:val="004F3106"/>
    <w:rsid w:val="004F51D8"/>
    <w:rsid w:val="00503FC2"/>
    <w:rsid w:val="005051DC"/>
    <w:rsid w:val="0050787D"/>
    <w:rsid w:val="00535184"/>
    <w:rsid w:val="005352E5"/>
    <w:rsid w:val="00541BDF"/>
    <w:rsid w:val="00575BDE"/>
    <w:rsid w:val="00575CA5"/>
    <w:rsid w:val="0058451F"/>
    <w:rsid w:val="005852F0"/>
    <w:rsid w:val="00585429"/>
    <w:rsid w:val="005862DB"/>
    <w:rsid w:val="00590502"/>
    <w:rsid w:val="005961E4"/>
    <w:rsid w:val="00597A0D"/>
    <w:rsid w:val="005A2FE2"/>
    <w:rsid w:val="005A597B"/>
    <w:rsid w:val="005C0715"/>
    <w:rsid w:val="005C35CE"/>
    <w:rsid w:val="005C58B2"/>
    <w:rsid w:val="005D234C"/>
    <w:rsid w:val="0060173B"/>
    <w:rsid w:val="00611FC0"/>
    <w:rsid w:val="00612897"/>
    <w:rsid w:val="00614888"/>
    <w:rsid w:val="0061700A"/>
    <w:rsid w:val="006206B7"/>
    <w:rsid w:val="006405DD"/>
    <w:rsid w:val="00647D82"/>
    <w:rsid w:val="006502C9"/>
    <w:rsid w:val="006543B7"/>
    <w:rsid w:val="00661944"/>
    <w:rsid w:val="00662FD9"/>
    <w:rsid w:val="00666EAA"/>
    <w:rsid w:val="0067192A"/>
    <w:rsid w:val="0068516F"/>
    <w:rsid w:val="006B0CE3"/>
    <w:rsid w:val="006B5BC3"/>
    <w:rsid w:val="006B6411"/>
    <w:rsid w:val="006C2ECA"/>
    <w:rsid w:val="006C33F6"/>
    <w:rsid w:val="006D6C92"/>
    <w:rsid w:val="006D7575"/>
    <w:rsid w:val="006E20D0"/>
    <w:rsid w:val="006E36E8"/>
    <w:rsid w:val="006E4CA5"/>
    <w:rsid w:val="006E7C81"/>
    <w:rsid w:val="00707515"/>
    <w:rsid w:val="00711948"/>
    <w:rsid w:val="0071411F"/>
    <w:rsid w:val="007214B5"/>
    <w:rsid w:val="007244AD"/>
    <w:rsid w:val="00726AA3"/>
    <w:rsid w:val="00727734"/>
    <w:rsid w:val="0072784C"/>
    <w:rsid w:val="00730AE5"/>
    <w:rsid w:val="007324B1"/>
    <w:rsid w:val="007408DA"/>
    <w:rsid w:val="00750A9C"/>
    <w:rsid w:val="00751FF1"/>
    <w:rsid w:val="00754C28"/>
    <w:rsid w:val="00765914"/>
    <w:rsid w:val="00770F55"/>
    <w:rsid w:val="00773CB7"/>
    <w:rsid w:val="00780573"/>
    <w:rsid w:val="0078487E"/>
    <w:rsid w:val="00792689"/>
    <w:rsid w:val="00794969"/>
    <w:rsid w:val="00794A5C"/>
    <w:rsid w:val="00794B9A"/>
    <w:rsid w:val="007950D5"/>
    <w:rsid w:val="007A7DCA"/>
    <w:rsid w:val="007B145E"/>
    <w:rsid w:val="007B7BE7"/>
    <w:rsid w:val="007D1C52"/>
    <w:rsid w:val="007D2AAC"/>
    <w:rsid w:val="007E2BDD"/>
    <w:rsid w:val="007E5203"/>
    <w:rsid w:val="007E6257"/>
    <w:rsid w:val="007E6CD5"/>
    <w:rsid w:val="007F28D0"/>
    <w:rsid w:val="007F7780"/>
    <w:rsid w:val="007F7ADE"/>
    <w:rsid w:val="00800BC4"/>
    <w:rsid w:val="00825558"/>
    <w:rsid w:val="00832EFD"/>
    <w:rsid w:val="0083795C"/>
    <w:rsid w:val="00844685"/>
    <w:rsid w:val="0086070D"/>
    <w:rsid w:val="008629F8"/>
    <w:rsid w:val="008649B2"/>
    <w:rsid w:val="00870837"/>
    <w:rsid w:val="00892F2B"/>
    <w:rsid w:val="008A0B73"/>
    <w:rsid w:val="008A5BBA"/>
    <w:rsid w:val="008B300A"/>
    <w:rsid w:val="008B6487"/>
    <w:rsid w:val="008B7A1C"/>
    <w:rsid w:val="008C671D"/>
    <w:rsid w:val="008D2EB6"/>
    <w:rsid w:val="008D380E"/>
    <w:rsid w:val="008E001C"/>
    <w:rsid w:val="008E26AA"/>
    <w:rsid w:val="008E52E3"/>
    <w:rsid w:val="008F19E1"/>
    <w:rsid w:val="008F1F39"/>
    <w:rsid w:val="008F34DD"/>
    <w:rsid w:val="008F5E3D"/>
    <w:rsid w:val="008F5F05"/>
    <w:rsid w:val="008F6DF6"/>
    <w:rsid w:val="00901ECC"/>
    <w:rsid w:val="0090785A"/>
    <w:rsid w:val="0091373A"/>
    <w:rsid w:val="00931352"/>
    <w:rsid w:val="0094325D"/>
    <w:rsid w:val="00946D88"/>
    <w:rsid w:val="0095392D"/>
    <w:rsid w:val="009546E1"/>
    <w:rsid w:val="00956BDF"/>
    <w:rsid w:val="00974D35"/>
    <w:rsid w:val="009758CF"/>
    <w:rsid w:val="0098212C"/>
    <w:rsid w:val="00991756"/>
    <w:rsid w:val="0099625C"/>
    <w:rsid w:val="009A168F"/>
    <w:rsid w:val="009A35C0"/>
    <w:rsid w:val="009A42E2"/>
    <w:rsid w:val="009B02CB"/>
    <w:rsid w:val="009B0E86"/>
    <w:rsid w:val="009B3D90"/>
    <w:rsid w:val="009B6694"/>
    <w:rsid w:val="009C6CDB"/>
    <w:rsid w:val="009C723F"/>
    <w:rsid w:val="009E4597"/>
    <w:rsid w:val="009F254D"/>
    <w:rsid w:val="00A0781F"/>
    <w:rsid w:val="00A15F32"/>
    <w:rsid w:val="00A268FD"/>
    <w:rsid w:val="00A275E7"/>
    <w:rsid w:val="00A313C0"/>
    <w:rsid w:val="00A43C47"/>
    <w:rsid w:val="00A54065"/>
    <w:rsid w:val="00A66525"/>
    <w:rsid w:val="00A667A6"/>
    <w:rsid w:val="00A85119"/>
    <w:rsid w:val="00A92AA1"/>
    <w:rsid w:val="00AA04C3"/>
    <w:rsid w:val="00AC0581"/>
    <w:rsid w:val="00AC6F1D"/>
    <w:rsid w:val="00AD48FA"/>
    <w:rsid w:val="00AE2C98"/>
    <w:rsid w:val="00AF3610"/>
    <w:rsid w:val="00AF3C14"/>
    <w:rsid w:val="00B328F3"/>
    <w:rsid w:val="00B37C9C"/>
    <w:rsid w:val="00B44530"/>
    <w:rsid w:val="00B44E4D"/>
    <w:rsid w:val="00B571EB"/>
    <w:rsid w:val="00B60914"/>
    <w:rsid w:val="00B67F3A"/>
    <w:rsid w:val="00B74497"/>
    <w:rsid w:val="00B8646C"/>
    <w:rsid w:val="00B871F0"/>
    <w:rsid w:val="00B90EBE"/>
    <w:rsid w:val="00B93843"/>
    <w:rsid w:val="00B940D4"/>
    <w:rsid w:val="00BA077D"/>
    <w:rsid w:val="00BA16CC"/>
    <w:rsid w:val="00BA3238"/>
    <w:rsid w:val="00BB330B"/>
    <w:rsid w:val="00BB356B"/>
    <w:rsid w:val="00BB5B08"/>
    <w:rsid w:val="00BC27F6"/>
    <w:rsid w:val="00BC32C6"/>
    <w:rsid w:val="00BD1C4D"/>
    <w:rsid w:val="00BD3ADE"/>
    <w:rsid w:val="00BE38F4"/>
    <w:rsid w:val="00BF0C73"/>
    <w:rsid w:val="00C0427B"/>
    <w:rsid w:val="00C079C6"/>
    <w:rsid w:val="00C10826"/>
    <w:rsid w:val="00C14498"/>
    <w:rsid w:val="00C2526C"/>
    <w:rsid w:val="00C31024"/>
    <w:rsid w:val="00C323DE"/>
    <w:rsid w:val="00C338F3"/>
    <w:rsid w:val="00C35AC4"/>
    <w:rsid w:val="00C454F7"/>
    <w:rsid w:val="00C63C3E"/>
    <w:rsid w:val="00C63C8A"/>
    <w:rsid w:val="00C67930"/>
    <w:rsid w:val="00C9094F"/>
    <w:rsid w:val="00C93669"/>
    <w:rsid w:val="00CA4064"/>
    <w:rsid w:val="00CB1855"/>
    <w:rsid w:val="00CB2061"/>
    <w:rsid w:val="00CC4770"/>
    <w:rsid w:val="00CC58D5"/>
    <w:rsid w:val="00CD6637"/>
    <w:rsid w:val="00CD7D25"/>
    <w:rsid w:val="00CF0B9B"/>
    <w:rsid w:val="00D24401"/>
    <w:rsid w:val="00D26967"/>
    <w:rsid w:val="00D34BF6"/>
    <w:rsid w:val="00D36AF4"/>
    <w:rsid w:val="00D37FFB"/>
    <w:rsid w:val="00D403CD"/>
    <w:rsid w:val="00D47902"/>
    <w:rsid w:val="00D509CE"/>
    <w:rsid w:val="00D610EF"/>
    <w:rsid w:val="00D7095F"/>
    <w:rsid w:val="00D762D6"/>
    <w:rsid w:val="00D86F20"/>
    <w:rsid w:val="00D93596"/>
    <w:rsid w:val="00D97230"/>
    <w:rsid w:val="00D9748B"/>
    <w:rsid w:val="00D9775B"/>
    <w:rsid w:val="00DE04C0"/>
    <w:rsid w:val="00DE2A3B"/>
    <w:rsid w:val="00DE4E54"/>
    <w:rsid w:val="00E20966"/>
    <w:rsid w:val="00E20DD8"/>
    <w:rsid w:val="00E2369A"/>
    <w:rsid w:val="00E26EB6"/>
    <w:rsid w:val="00E30CAF"/>
    <w:rsid w:val="00E31C81"/>
    <w:rsid w:val="00E36900"/>
    <w:rsid w:val="00E40A2E"/>
    <w:rsid w:val="00E45356"/>
    <w:rsid w:val="00E47C10"/>
    <w:rsid w:val="00E64D89"/>
    <w:rsid w:val="00E65588"/>
    <w:rsid w:val="00E726EE"/>
    <w:rsid w:val="00E8578E"/>
    <w:rsid w:val="00E90959"/>
    <w:rsid w:val="00E92492"/>
    <w:rsid w:val="00E9251C"/>
    <w:rsid w:val="00E948CC"/>
    <w:rsid w:val="00E9568F"/>
    <w:rsid w:val="00EA3A48"/>
    <w:rsid w:val="00EA6DED"/>
    <w:rsid w:val="00EC42B1"/>
    <w:rsid w:val="00ED03E4"/>
    <w:rsid w:val="00ED402D"/>
    <w:rsid w:val="00EF0D0B"/>
    <w:rsid w:val="00EF3BC3"/>
    <w:rsid w:val="00F00B62"/>
    <w:rsid w:val="00F10339"/>
    <w:rsid w:val="00F36602"/>
    <w:rsid w:val="00F439B1"/>
    <w:rsid w:val="00F53457"/>
    <w:rsid w:val="00F539DA"/>
    <w:rsid w:val="00F8487F"/>
    <w:rsid w:val="00F859E9"/>
    <w:rsid w:val="00F952D4"/>
    <w:rsid w:val="00FA6242"/>
    <w:rsid w:val="00FB3D81"/>
    <w:rsid w:val="00FB4D88"/>
    <w:rsid w:val="00FC5C7C"/>
    <w:rsid w:val="00FC7AA6"/>
    <w:rsid w:val="00FD4417"/>
    <w:rsid w:val="00FD449D"/>
    <w:rsid w:val="00FD6A73"/>
    <w:rsid w:val="00FE3A95"/>
    <w:rsid w:val="00FE4681"/>
    <w:rsid w:val="00FF4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36E930A"/>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character" w:styleId="Hyperlink">
    <w:name w:val="Hyperlink"/>
    <w:uiPriority w:val="99"/>
    <w:rsid w:val="009B02CB"/>
    <w:rPr>
      <w:color w:val="0000FF"/>
      <w:u w:val="single"/>
    </w:rPr>
  </w:style>
  <w:style w:type="paragraph" w:styleId="ListParagraph">
    <w:name w:val="List Paragraph"/>
    <w:basedOn w:val="Normal"/>
    <w:uiPriority w:val="34"/>
    <w:qFormat/>
    <w:rsid w:val="009B02CB"/>
    <w:pPr>
      <w:spacing w:after="160" w:line="259" w:lineRule="auto"/>
      <w:ind w:left="720"/>
      <w:contextualSpacing/>
    </w:pPr>
    <w:rPr>
      <w:rFonts w:ascii="Calibri" w:eastAsia="Calibri" w:hAnsi="Calibri" w:cs="Times New Roman"/>
    </w:rPr>
  </w:style>
  <w:style w:type="paragraph" w:styleId="NoSpacing">
    <w:name w:val="No Spacing"/>
    <w:uiPriority w:val="1"/>
    <w:qFormat/>
    <w:rsid w:val="009B02CB"/>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9B02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ED402D"/>
    <w:rPr>
      <w:color w:val="605E5C"/>
      <w:shd w:val="clear" w:color="auto" w:fill="E1DFDD"/>
    </w:rPr>
  </w:style>
  <w:style w:type="character" w:styleId="Strong">
    <w:name w:val="Strong"/>
    <w:basedOn w:val="DefaultParagraphFont"/>
    <w:uiPriority w:val="22"/>
    <w:qFormat/>
    <w:rsid w:val="000E4EBA"/>
    <w:rPr>
      <w:b/>
      <w:bCs/>
    </w:rPr>
  </w:style>
  <w:style w:type="table" w:styleId="TableGrid">
    <w:name w:val="Table Grid"/>
    <w:basedOn w:val="TableNormal"/>
    <w:uiPriority w:val="39"/>
    <w:rsid w:val="001178B5"/>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3610"/>
    <w:pPr>
      <w:autoSpaceDE w:val="0"/>
      <w:autoSpaceDN w:val="0"/>
      <w:adjustRightInd w:val="0"/>
      <w:spacing w:after="0" w:line="240" w:lineRule="auto"/>
    </w:pPr>
    <w:rPr>
      <w:rFonts w:ascii="Arial" w:hAnsi="Arial" w:cs="Arial"/>
      <w:color w:val="000000"/>
      <w:sz w:val="24"/>
      <w:szCs w:val="24"/>
    </w:rPr>
  </w:style>
  <w:style w:type="paragraph" w:customStyle="1" w:styleId="gmail-msonospacing">
    <w:name w:val="gmail-msonospacing"/>
    <w:basedOn w:val="Normal"/>
    <w:rsid w:val="000174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94173"/>
    <w:rPr>
      <w:color w:val="800080" w:themeColor="followedHyperlink"/>
      <w:u w:val="single"/>
    </w:rPr>
  </w:style>
  <w:style w:type="character" w:styleId="Emphasis">
    <w:name w:val="Emphasis"/>
    <w:basedOn w:val="DefaultParagraphFont"/>
    <w:uiPriority w:val="20"/>
    <w:qFormat/>
    <w:rsid w:val="007E6CD5"/>
    <w:rPr>
      <w:i/>
      <w:iCs/>
    </w:rPr>
  </w:style>
  <w:style w:type="character" w:styleId="UnresolvedMention">
    <w:name w:val="Unresolved Mention"/>
    <w:basedOn w:val="DefaultParagraphFont"/>
    <w:uiPriority w:val="99"/>
    <w:semiHidden/>
    <w:unhideWhenUsed/>
    <w:rsid w:val="00C04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3393">
      <w:bodyDiv w:val="1"/>
      <w:marLeft w:val="0"/>
      <w:marRight w:val="0"/>
      <w:marTop w:val="0"/>
      <w:marBottom w:val="0"/>
      <w:divBdr>
        <w:top w:val="none" w:sz="0" w:space="0" w:color="auto"/>
        <w:left w:val="none" w:sz="0" w:space="0" w:color="auto"/>
        <w:bottom w:val="none" w:sz="0" w:space="0" w:color="auto"/>
        <w:right w:val="none" w:sz="0" w:space="0" w:color="auto"/>
      </w:divBdr>
    </w:div>
    <w:div w:id="117575670">
      <w:bodyDiv w:val="1"/>
      <w:marLeft w:val="0"/>
      <w:marRight w:val="0"/>
      <w:marTop w:val="0"/>
      <w:marBottom w:val="0"/>
      <w:divBdr>
        <w:top w:val="none" w:sz="0" w:space="0" w:color="auto"/>
        <w:left w:val="none" w:sz="0" w:space="0" w:color="auto"/>
        <w:bottom w:val="none" w:sz="0" w:space="0" w:color="auto"/>
        <w:right w:val="none" w:sz="0" w:space="0" w:color="auto"/>
      </w:divBdr>
    </w:div>
    <w:div w:id="170264079">
      <w:bodyDiv w:val="1"/>
      <w:marLeft w:val="0"/>
      <w:marRight w:val="0"/>
      <w:marTop w:val="0"/>
      <w:marBottom w:val="0"/>
      <w:divBdr>
        <w:top w:val="none" w:sz="0" w:space="0" w:color="auto"/>
        <w:left w:val="none" w:sz="0" w:space="0" w:color="auto"/>
        <w:bottom w:val="none" w:sz="0" w:space="0" w:color="auto"/>
        <w:right w:val="none" w:sz="0" w:space="0" w:color="auto"/>
      </w:divBdr>
    </w:div>
    <w:div w:id="188302595">
      <w:bodyDiv w:val="1"/>
      <w:marLeft w:val="0"/>
      <w:marRight w:val="0"/>
      <w:marTop w:val="0"/>
      <w:marBottom w:val="0"/>
      <w:divBdr>
        <w:top w:val="none" w:sz="0" w:space="0" w:color="auto"/>
        <w:left w:val="none" w:sz="0" w:space="0" w:color="auto"/>
        <w:bottom w:val="none" w:sz="0" w:space="0" w:color="auto"/>
        <w:right w:val="none" w:sz="0" w:space="0" w:color="auto"/>
      </w:divBdr>
      <w:divsChild>
        <w:div w:id="296112770">
          <w:marLeft w:val="0"/>
          <w:marRight w:val="0"/>
          <w:marTop w:val="0"/>
          <w:marBottom w:val="0"/>
          <w:divBdr>
            <w:top w:val="none" w:sz="0" w:space="0" w:color="auto"/>
            <w:left w:val="none" w:sz="0" w:space="0" w:color="auto"/>
            <w:bottom w:val="none" w:sz="0" w:space="0" w:color="auto"/>
            <w:right w:val="none" w:sz="0" w:space="0" w:color="auto"/>
          </w:divBdr>
        </w:div>
        <w:div w:id="1438401790">
          <w:marLeft w:val="0"/>
          <w:marRight w:val="0"/>
          <w:marTop w:val="0"/>
          <w:marBottom w:val="0"/>
          <w:divBdr>
            <w:top w:val="none" w:sz="0" w:space="0" w:color="auto"/>
            <w:left w:val="none" w:sz="0" w:space="0" w:color="auto"/>
            <w:bottom w:val="none" w:sz="0" w:space="0" w:color="auto"/>
            <w:right w:val="none" w:sz="0" w:space="0" w:color="auto"/>
          </w:divBdr>
        </w:div>
        <w:div w:id="1461219506">
          <w:marLeft w:val="0"/>
          <w:marRight w:val="0"/>
          <w:marTop w:val="0"/>
          <w:marBottom w:val="0"/>
          <w:divBdr>
            <w:top w:val="none" w:sz="0" w:space="0" w:color="auto"/>
            <w:left w:val="none" w:sz="0" w:space="0" w:color="auto"/>
            <w:bottom w:val="none" w:sz="0" w:space="0" w:color="auto"/>
            <w:right w:val="none" w:sz="0" w:space="0" w:color="auto"/>
          </w:divBdr>
        </w:div>
      </w:divsChild>
    </w:div>
    <w:div w:id="208612600">
      <w:bodyDiv w:val="1"/>
      <w:marLeft w:val="0"/>
      <w:marRight w:val="0"/>
      <w:marTop w:val="0"/>
      <w:marBottom w:val="0"/>
      <w:divBdr>
        <w:top w:val="none" w:sz="0" w:space="0" w:color="auto"/>
        <w:left w:val="none" w:sz="0" w:space="0" w:color="auto"/>
        <w:bottom w:val="none" w:sz="0" w:space="0" w:color="auto"/>
        <w:right w:val="none" w:sz="0" w:space="0" w:color="auto"/>
      </w:divBdr>
    </w:div>
    <w:div w:id="215511665">
      <w:bodyDiv w:val="1"/>
      <w:marLeft w:val="0"/>
      <w:marRight w:val="0"/>
      <w:marTop w:val="0"/>
      <w:marBottom w:val="0"/>
      <w:divBdr>
        <w:top w:val="none" w:sz="0" w:space="0" w:color="auto"/>
        <w:left w:val="none" w:sz="0" w:space="0" w:color="auto"/>
        <w:bottom w:val="none" w:sz="0" w:space="0" w:color="auto"/>
        <w:right w:val="none" w:sz="0" w:space="0" w:color="auto"/>
      </w:divBdr>
      <w:divsChild>
        <w:div w:id="1232544403">
          <w:marLeft w:val="0"/>
          <w:marRight w:val="0"/>
          <w:marTop w:val="0"/>
          <w:marBottom w:val="0"/>
          <w:divBdr>
            <w:top w:val="none" w:sz="0" w:space="0" w:color="auto"/>
            <w:left w:val="none" w:sz="0" w:space="0" w:color="auto"/>
            <w:bottom w:val="none" w:sz="0" w:space="0" w:color="auto"/>
            <w:right w:val="none" w:sz="0" w:space="0" w:color="auto"/>
          </w:divBdr>
        </w:div>
        <w:div w:id="1054049">
          <w:marLeft w:val="0"/>
          <w:marRight w:val="0"/>
          <w:marTop w:val="0"/>
          <w:marBottom w:val="0"/>
          <w:divBdr>
            <w:top w:val="none" w:sz="0" w:space="0" w:color="auto"/>
            <w:left w:val="none" w:sz="0" w:space="0" w:color="auto"/>
            <w:bottom w:val="none" w:sz="0" w:space="0" w:color="auto"/>
            <w:right w:val="none" w:sz="0" w:space="0" w:color="auto"/>
          </w:divBdr>
        </w:div>
        <w:div w:id="837580777">
          <w:marLeft w:val="0"/>
          <w:marRight w:val="0"/>
          <w:marTop w:val="0"/>
          <w:marBottom w:val="0"/>
          <w:divBdr>
            <w:top w:val="none" w:sz="0" w:space="0" w:color="auto"/>
            <w:left w:val="none" w:sz="0" w:space="0" w:color="auto"/>
            <w:bottom w:val="none" w:sz="0" w:space="0" w:color="auto"/>
            <w:right w:val="none" w:sz="0" w:space="0" w:color="auto"/>
          </w:divBdr>
        </w:div>
        <w:div w:id="1259673682">
          <w:marLeft w:val="0"/>
          <w:marRight w:val="0"/>
          <w:marTop w:val="0"/>
          <w:marBottom w:val="0"/>
          <w:divBdr>
            <w:top w:val="none" w:sz="0" w:space="0" w:color="auto"/>
            <w:left w:val="none" w:sz="0" w:space="0" w:color="auto"/>
            <w:bottom w:val="none" w:sz="0" w:space="0" w:color="auto"/>
            <w:right w:val="none" w:sz="0" w:space="0" w:color="auto"/>
          </w:divBdr>
        </w:div>
      </w:divsChild>
    </w:div>
    <w:div w:id="243034317">
      <w:bodyDiv w:val="1"/>
      <w:marLeft w:val="0"/>
      <w:marRight w:val="0"/>
      <w:marTop w:val="0"/>
      <w:marBottom w:val="0"/>
      <w:divBdr>
        <w:top w:val="none" w:sz="0" w:space="0" w:color="auto"/>
        <w:left w:val="none" w:sz="0" w:space="0" w:color="auto"/>
        <w:bottom w:val="none" w:sz="0" w:space="0" w:color="auto"/>
        <w:right w:val="none" w:sz="0" w:space="0" w:color="auto"/>
      </w:divBdr>
      <w:divsChild>
        <w:div w:id="328295062">
          <w:marLeft w:val="0"/>
          <w:marRight w:val="0"/>
          <w:marTop w:val="0"/>
          <w:marBottom w:val="0"/>
          <w:divBdr>
            <w:top w:val="none" w:sz="0" w:space="0" w:color="auto"/>
            <w:left w:val="none" w:sz="0" w:space="0" w:color="auto"/>
            <w:bottom w:val="none" w:sz="0" w:space="0" w:color="auto"/>
            <w:right w:val="none" w:sz="0" w:space="0" w:color="auto"/>
          </w:divBdr>
        </w:div>
        <w:div w:id="999192337">
          <w:marLeft w:val="0"/>
          <w:marRight w:val="0"/>
          <w:marTop w:val="0"/>
          <w:marBottom w:val="0"/>
          <w:divBdr>
            <w:top w:val="none" w:sz="0" w:space="0" w:color="auto"/>
            <w:left w:val="none" w:sz="0" w:space="0" w:color="auto"/>
            <w:bottom w:val="none" w:sz="0" w:space="0" w:color="auto"/>
            <w:right w:val="none" w:sz="0" w:space="0" w:color="auto"/>
          </w:divBdr>
        </w:div>
        <w:div w:id="1884904077">
          <w:marLeft w:val="0"/>
          <w:marRight w:val="0"/>
          <w:marTop w:val="0"/>
          <w:marBottom w:val="0"/>
          <w:divBdr>
            <w:top w:val="none" w:sz="0" w:space="0" w:color="auto"/>
            <w:left w:val="none" w:sz="0" w:space="0" w:color="auto"/>
            <w:bottom w:val="none" w:sz="0" w:space="0" w:color="auto"/>
            <w:right w:val="none" w:sz="0" w:space="0" w:color="auto"/>
          </w:divBdr>
        </w:div>
      </w:divsChild>
    </w:div>
    <w:div w:id="319576727">
      <w:bodyDiv w:val="1"/>
      <w:marLeft w:val="0"/>
      <w:marRight w:val="0"/>
      <w:marTop w:val="0"/>
      <w:marBottom w:val="0"/>
      <w:divBdr>
        <w:top w:val="none" w:sz="0" w:space="0" w:color="auto"/>
        <w:left w:val="none" w:sz="0" w:space="0" w:color="auto"/>
        <w:bottom w:val="none" w:sz="0" w:space="0" w:color="auto"/>
        <w:right w:val="none" w:sz="0" w:space="0" w:color="auto"/>
      </w:divBdr>
      <w:divsChild>
        <w:div w:id="1459445554">
          <w:marLeft w:val="0"/>
          <w:marRight w:val="0"/>
          <w:marTop w:val="0"/>
          <w:marBottom w:val="0"/>
          <w:divBdr>
            <w:top w:val="none" w:sz="0" w:space="0" w:color="auto"/>
            <w:left w:val="none" w:sz="0" w:space="0" w:color="auto"/>
            <w:bottom w:val="none" w:sz="0" w:space="0" w:color="auto"/>
            <w:right w:val="none" w:sz="0" w:space="0" w:color="auto"/>
          </w:divBdr>
        </w:div>
        <w:div w:id="764808872">
          <w:marLeft w:val="0"/>
          <w:marRight w:val="0"/>
          <w:marTop w:val="0"/>
          <w:marBottom w:val="0"/>
          <w:divBdr>
            <w:top w:val="none" w:sz="0" w:space="0" w:color="auto"/>
            <w:left w:val="none" w:sz="0" w:space="0" w:color="auto"/>
            <w:bottom w:val="none" w:sz="0" w:space="0" w:color="auto"/>
            <w:right w:val="none" w:sz="0" w:space="0" w:color="auto"/>
          </w:divBdr>
        </w:div>
        <w:div w:id="1444493153">
          <w:marLeft w:val="0"/>
          <w:marRight w:val="0"/>
          <w:marTop w:val="0"/>
          <w:marBottom w:val="0"/>
          <w:divBdr>
            <w:top w:val="none" w:sz="0" w:space="0" w:color="auto"/>
            <w:left w:val="none" w:sz="0" w:space="0" w:color="auto"/>
            <w:bottom w:val="none" w:sz="0" w:space="0" w:color="auto"/>
            <w:right w:val="none" w:sz="0" w:space="0" w:color="auto"/>
          </w:divBdr>
        </w:div>
        <w:div w:id="535578913">
          <w:marLeft w:val="0"/>
          <w:marRight w:val="0"/>
          <w:marTop w:val="0"/>
          <w:marBottom w:val="0"/>
          <w:divBdr>
            <w:top w:val="none" w:sz="0" w:space="0" w:color="auto"/>
            <w:left w:val="none" w:sz="0" w:space="0" w:color="auto"/>
            <w:bottom w:val="none" w:sz="0" w:space="0" w:color="auto"/>
            <w:right w:val="none" w:sz="0" w:space="0" w:color="auto"/>
          </w:divBdr>
        </w:div>
      </w:divsChild>
    </w:div>
    <w:div w:id="357898396">
      <w:bodyDiv w:val="1"/>
      <w:marLeft w:val="0"/>
      <w:marRight w:val="0"/>
      <w:marTop w:val="0"/>
      <w:marBottom w:val="0"/>
      <w:divBdr>
        <w:top w:val="none" w:sz="0" w:space="0" w:color="auto"/>
        <w:left w:val="none" w:sz="0" w:space="0" w:color="auto"/>
        <w:bottom w:val="none" w:sz="0" w:space="0" w:color="auto"/>
        <w:right w:val="none" w:sz="0" w:space="0" w:color="auto"/>
      </w:divBdr>
    </w:div>
    <w:div w:id="411437834">
      <w:bodyDiv w:val="1"/>
      <w:marLeft w:val="0"/>
      <w:marRight w:val="0"/>
      <w:marTop w:val="0"/>
      <w:marBottom w:val="0"/>
      <w:divBdr>
        <w:top w:val="none" w:sz="0" w:space="0" w:color="auto"/>
        <w:left w:val="none" w:sz="0" w:space="0" w:color="auto"/>
        <w:bottom w:val="none" w:sz="0" w:space="0" w:color="auto"/>
        <w:right w:val="none" w:sz="0" w:space="0" w:color="auto"/>
      </w:divBdr>
    </w:div>
    <w:div w:id="536507368">
      <w:bodyDiv w:val="1"/>
      <w:marLeft w:val="0"/>
      <w:marRight w:val="0"/>
      <w:marTop w:val="0"/>
      <w:marBottom w:val="0"/>
      <w:divBdr>
        <w:top w:val="none" w:sz="0" w:space="0" w:color="auto"/>
        <w:left w:val="none" w:sz="0" w:space="0" w:color="auto"/>
        <w:bottom w:val="none" w:sz="0" w:space="0" w:color="auto"/>
        <w:right w:val="none" w:sz="0" w:space="0" w:color="auto"/>
      </w:divBdr>
    </w:div>
    <w:div w:id="570651253">
      <w:bodyDiv w:val="1"/>
      <w:marLeft w:val="0"/>
      <w:marRight w:val="0"/>
      <w:marTop w:val="0"/>
      <w:marBottom w:val="0"/>
      <w:divBdr>
        <w:top w:val="none" w:sz="0" w:space="0" w:color="auto"/>
        <w:left w:val="none" w:sz="0" w:space="0" w:color="auto"/>
        <w:bottom w:val="none" w:sz="0" w:space="0" w:color="auto"/>
        <w:right w:val="none" w:sz="0" w:space="0" w:color="auto"/>
      </w:divBdr>
    </w:div>
    <w:div w:id="605622506">
      <w:bodyDiv w:val="1"/>
      <w:marLeft w:val="0"/>
      <w:marRight w:val="0"/>
      <w:marTop w:val="0"/>
      <w:marBottom w:val="0"/>
      <w:divBdr>
        <w:top w:val="none" w:sz="0" w:space="0" w:color="auto"/>
        <w:left w:val="none" w:sz="0" w:space="0" w:color="auto"/>
        <w:bottom w:val="none" w:sz="0" w:space="0" w:color="auto"/>
        <w:right w:val="none" w:sz="0" w:space="0" w:color="auto"/>
      </w:divBdr>
    </w:div>
    <w:div w:id="614825744">
      <w:bodyDiv w:val="1"/>
      <w:marLeft w:val="0"/>
      <w:marRight w:val="0"/>
      <w:marTop w:val="0"/>
      <w:marBottom w:val="0"/>
      <w:divBdr>
        <w:top w:val="none" w:sz="0" w:space="0" w:color="auto"/>
        <w:left w:val="none" w:sz="0" w:space="0" w:color="auto"/>
        <w:bottom w:val="none" w:sz="0" w:space="0" w:color="auto"/>
        <w:right w:val="none" w:sz="0" w:space="0" w:color="auto"/>
      </w:divBdr>
    </w:div>
    <w:div w:id="625813874">
      <w:bodyDiv w:val="1"/>
      <w:marLeft w:val="0"/>
      <w:marRight w:val="0"/>
      <w:marTop w:val="0"/>
      <w:marBottom w:val="0"/>
      <w:divBdr>
        <w:top w:val="none" w:sz="0" w:space="0" w:color="auto"/>
        <w:left w:val="none" w:sz="0" w:space="0" w:color="auto"/>
        <w:bottom w:val="none" w:sz="0" w:space="0" w:color="auto"/>
        <w:right w:val="none" w:sz="0" w:space="0" w:color="auto"/>
      </w:divBdr>
    </w:div>
    <w:div w:id="630980753">
      <w:bodyDiv w:val="1"/>
      <w:marLeft w:val="0"/>
      <w:marRight w:val="0"/>
      <w:marTop w:val="0"/>
      <w:marBottom w:val="0"/>
      <w:divBdr>
        <w:top w:val="none" w:sz="0" w:space="0" w:color="auto"/>
        <w:left w:val="none" w:sz="0" w:space="0" w:color="auto"/>
        <w:bottom w:val="none" w:sz="0" w:space="0" w:color="auto"/>
        <w:right w:val="none" w:sz="0" w:space="0" w:color="auto"/>
      </w:divBdr>
    </w:div>
    <w:div w:id="663582254">
      <w:bodyDiv w:val="1"/>
      <w:marLeft w:val="0"/>
      <w:marRight w:val="0"/>
      <w:marTop w:val="0"/>
      <w:marBottom w:val="0"/>
      <w:divBdr>
        <w:top w:val="none" w:sz="0" w:space="0" w:color="auto"/>
        <w:left w:val="none" w:sz="0" w:space="0" w:color="auto"/>
        <w:bottom w:val="none" w:sz="0" w:space="0" w:color="auto"/>
        <w:right w:val="none" w:sz="0" w:space="0" w:color="auto"/>
      </w:divBdr>
    </w:div>
    <w:div w:id="671299159">
      <w:bodyDiv w:val="1"/>
      <w:marLeft w:val="0"/>
      <w:marRight w:val="0"/>
      <w:marTop w:val="0"/>
      <w:marBottom w:val="0"/>
      <w:divBdr>
        <w:top w:val="none" w:sz="0" w:space="0" w:color="auto"/>
        <w:left w:val="none" w:sz="0" w:space="0" w:color="auto"/>
        <w:bottom w:val="none" w:sz="0" w:space="0" w:color="auto"/>
        <w:right w:val="none" w:sz="0" w:space="0" w:color="auto"/>
      </w:divBdr>
    </w:div>
    <w:div w:id="691806292">
      <w:bodyDiv w:val="1"/>
      <w:marLeft w:val="0"/>
      <w:marRight w:val="0"/>
      <w:marTop w:val="0"/>
      <w:marBottom w:val="0"/>
      <w:divBdr>
        <w:top w:val="none" w:sz="0" w:space="0" w:color="auto"/>
        <w:left w:val="none" w:sz="0" w:space="0" w:color="auto"/>
        <w:bottom w:val="none" w:sz="0" w:space="0" w:color="auto"/>
        <w:right w:val="none" w:sz="0" w:space="0" w:color="auto"/>
      </w:divBdr>
      <w:divsChild>
        <w:div w:id="1795522276">
          <w:marLeft w:val="0"/>
          <w:marRight w:val="0"/>
          <w:marTop w:val="0"/>
          <w:marBottom w:val="0"/>
          <w:divBdr>
            <w:top w:val="none" w:sz="0" w:space="0" w:color="auto"/>
            <w:left w:val="none" w:sz="0" w:space="0" w:color="auto"/>
            <w:bottom w:val="none" w:sz="0" w:space="0" w:color="auto"/>
            <w:right w:val="none" w:sz="0" w:space="0" w:color="auto"/>
          </w:divBdr>
        </w:div>
        <w:div w:id="760564145">
          <w:marLeft w:val="0"/>
          <w:marRight w:val="0"/>
          <w:marTop w:val="0"/>
          <w:marBottom w:val="0"/>
          <w:divBdr>
            <w:top w:val="none" w:sz="0" w:space="0" w:color="auto"/>
            <w:left w:val="none" w:sz="0" w:space="0" w:color="auto"/>
            <w:bottom w:val="none" w:sz="0" w:space="0" w:color="auto"/>
            <w:right w:val="none" w:sz="0" w:space="0" w:color="auto"/>
          </w:divBdr>
        </w:div>
      </w:divsChild>
    </w:div>
    <w:div w:id="876742022">
      <w:bodyDiv w:val="1"/>
      <w:marLeft w:val="0"/>
      <w:marRight w:val="0"/>
      <w:marTop w:val="0"/>
      <w:marBottom w:val="0"/>
      <w:divBdr>
        <w:top w:val="none" w:sz="0" w:space="0" w:color="auto"/>
        <w:left w:val="none" w:sz="0" w:space="0" w:color="auto"/>
        <w:bottom w:val="none" w:sz="0" w:space="0" w:color="auto"/>
        <w:right w:val="none" w:sz="0" w:space="0" w:color="auto"/>
      </w:divBdr>
    </w:div>
    <w:div w:id="881868732">
      <w:bodyDiv w:val="1"/>
      <w:marLeft w:val="0"/>
      <w:marRight w:val="0"/>
      <w:marTop w:val="0"/>
      <w:marBottom w:val="0"/>
      <w:divBdr>
        <w:top w:val="none" w:sz="0" w:space="0" w:color="auto"/>
        <w:left w:val="none" w:sz="0" w:space="0" w:color="auto"/>
        <w:bottom w:val="none" w:sz="0" w:space="0" w:color="auto"/>
        <w:right w:val="none" w:sz="0" w:space="0" w:color="auto"/>
      </w:divBdr>
      <w:divsChild>
        <w:div w:id="276523277">
          <w:marLeft w:val="0"/>
          <w:marRight w:val="0"/>
          <w:marTop w:val="0"/>
          <w:marBottom w:val="0"/>
          <w:divBdr>
            <w:top w:val="none" w:sz="0" w:space="0" w:color="auto"/>
            <w:left w:val="none" w:sz="0" w:space="0" w:color="auto"/>
            <w:bottom w:val="none" w:sz="0" w:space="0" w:color="auto"/>
            <w:right w:val="none" w:sz="0" w:space="0" w:color="auto"/>
          </w:divBdr>
        </w:div>
        <w:div w:id="1675650673">
          <w:marLeft w:val="0"/>
          <w:marRight w:val="0"/>
          <w:marTop w:val="0"/>
          <w:marBottom w:val="0"/>
          <w:divBdr>
            <w:top w:val="none" w:sz="0" w:space="0" w:color="auto"/>
            <w:left w:val="none" w:sz="0" w:space="0" w:color="auto"/>
            <w:bottom w:val="none" w:sz="0" w:space="0" w:color="auto"/>
            <w:right w:val="none" w:sz="0" w:space="0" w:color="auto"/>
          </w:divBdr>
          <w:divsChild>
            <w:div w:id="819153221">
              <w:marLeft w:val="0"/>
              <w:marRight w:val="0"/>
              <w:marTop w:val="0"/>
              <w:marBottom w:val="0"/>
              <w:divBdr>
                <w:top w:val="none" w:sz="0" w:space="0" w:color="auto"/>
                <w:left w:val="none" w:sz="0" w:space="0" w:color="auto"/>
                <w:bottom w:val="none" w:sz="0" w:space="0" w:color="auto"/>
                <w:right w:val="none" w:sz="0" w:space="0" w:color="auto"/>
              </w:divBdr>
            </w:div>
            <w:div w:id="1895003021">
              <w:marLeft w:val="0"/>
              <w:marRight w:val="0"/>
              <w:marTop w:val="0"/>
              <w:marBottom w:val="0"/>
              <w:divBdr>
                <w:top w:val="none" w:sz="0" w:space="0" w:color="auto"/>
                <w:left w:val="none" w:sz="0" w:space="0" w:color="auto"/>
                <w:bottom w:val="none" w:sz="0" w:space="0" w:color="auto"/>
                <w:right w:val="none" w:sz="0" w:space="0" w:color="auto"/>
              </w:divBdr>
            </w:div>
            <w:div w:id="238297599">
              <w:marLeft w:val="0"/>
              <w:marRight w:val="0"/>
              <w:marTop w:val="0"/>
              <w:marBottom w:val="0"/>
              <w:divBdr>
                <w:top w:val="none" w:sz="0" w:space="0" w:color="auto"/>
                <w:left w:val="none" w:sz="0" w:space="0" w:color="auto"/>
                <w:bottom w:val="none" w:sz="0" w:space="0" w:color="auto"/>
                <w:right w:val="none" w:sz="0" w:space="0" w:color="auto"/>
              </w:divBdr>
            </w:div>
            <w:div w:id="880023237">
              <w:marLeft w:val="0"/>
              <w:marRight w:val="0"/>
              <w:marTop w:val="0"/>
              <w:marBottom w:val="0"/>
              <w:divBdr>
                <w:top w:val="none" w:sz="0" w:space="0" w:color="auto"/>
                <w:left w:val="none" w:sz="0" w:space="0" w:color="auto"/>
                <w:bottom w:val="none" w:sz="0" w:space="0" w:color="auto"/>
                <w:right w:val="none" w:sz="0" w:space="0" w:color="auto"/>
              </w:divBdr>
            </w:div>
            <w:div w:id="424770983">
              <w:marLeft w:val="0"/>
              <w:marRight w:val="0"/>
              <w:marTop w:val="0"/>
              <w:marBottom w:val="0"/>
              <w:divBdr>
                <w:top w:val="none" w:sz="0" w:space="0" w:color="auto"/>
                <w:left w:val="none" w:sz="0" w:space="0" w:color="auto"/>
                <w:bottom w:val="none" w:sz="0" w:space="0" w:color="auto"/>
                <w:right w:val="none" w:sz="0" w:space="0" w:color="auto"/>
              </w:divBdr>
            </w:div>
            <w:div w:id="758137546">
              <w:marLeft w:val="0"/>
              <w:marRight w:val="0"/>
              <w:marTop w:val="0"/>
              <w:marBottom w:val="0"/>
              <w:divBdr>
                <w:top w:val="none" w:sz="0" w:space="0" w:color="auto"/>
                <w:left w:val="none" w:sz="0" w:space="0" w:color="auto"/>
                <w:bottom w:val="none" w:sz="0" w:space="0" w:color="auto"/>
                <w:right w:val="none" w:sz="0" w:space="0" w:color="auto"/>
              </w:divBdr>
              <w:divsChild>
                <w:div w:id="511844056">
                  <w:marLeft w:val="0"/>
                  <w:marRight w:val="0"/>
                  <w:marTop w:val="0"/>
                  <w:marBottom w:val="0"/>
                  <w:divBdr>
                    <w:top w:val="none" w:sz="0" w:space="0" w:color="auto"/>
                    <w:left w:val="none" w:sz="0" w:space="0" w:color="auto"/>
                    <w:bottom w:val="none" w:sz="0" w:space="0" w:color="auto"/>
                    <w:right w:val="none" w:sz="0" w:space="0" w:color="auto"/>
                  </w:divBdr>
                </w:div>
                <w:div w:id="1306744032">
                  <w:marLeft w:val="0"/>
                  <w:marRight w:val="0"/>
                  <w:marTop w:val="0"/>
                  <w:marBottom w:val="0"/>
                  <w:divBdr>
                    <w:top w:val="none" w:sz="0" w:space="0" w:color="auto"/>
                    <w:left w:val="none" w:sz="0" w:space="0" w:color="auto"/>
                    <w:bottom w:val="none" w:sz="0" w:space="0" w:color="auto"/>
                    <w:right w:val="none" w:sz="0" w:space="0" w:color="auto"/>
                  </w:divBdr>
                </w:div>
                <w:div w:id="918707877">
                  <w:marLeft w:val="0"/>
                  <w:marRight w:val="0"/>
                  <w:marTop w:val="0"/>
                  <w:marBottom w:val="0"/>
                  <w:divBdr>
                    <w:top w:val="none" w:sz="0" w:space="0" w:color="auto"/>
                    <w:left w:val="none" w:sz="0" w:space="0" w:color="auto"/>
                    <w:bottom w:val="none" w:sz="0" w:space="0" w:color="auto"/>
                    <w:right w:val="none" w:sz="0" w:space="0" w:color="auto"/>
                  </w:divBdr>
                </w:div>
                <w:div w:id="786121090">
                  <w:marLeft w:val="0"/>
                  <w:marRight w:val="0"/>
                  <w:marTop w:val="0"/>
                  <w:marBottom w:val="0"/>
                  <w:divBdr>
                    <w:top w:val="none" w:sz="0" w:space="0" w:color="auto"/>
                    <w:left w:val="none" w:sz="0" w:space="0" w:color="auto"/>
                    <w:bottom w:val="none" w:sz="0" w:space="0" w:color="auto"/>
                    <w:right w:val="none" w:sz="0" w:space="0" w:color="auto"/>
                  </w:divBdr>
                  <w:divsChild>
                    <w:div w:id="1202983541">
                      <w:marLeft w:val="0"/>
                      <w:marRight w:val="0"/>
                      <w:marTop w:val="0"/>
                      <w:marBottom w:val="0"/>
                      <w:divBdr>
                        <w:top w:val="none" w:sz="0" w:space="0" w:color="auto"/>
                        <w:left w:val="none" w:sz="0" w:space="0" w:color="auto"/>
                        <w:bottom w:val="none" w:sz="0" w:space="0" w:color="auto"/>
                        <w:right w:val="none" w:sz="0" w:space="0" w:color="auto"/>
                      </w:divBdr>
                      <w:divsChild>
                        <w:div w:id="425154611">
                          <w:marLeft w:val="0"/>
                          <w:marRight w:val="0"/>
                          <w:marTop w:val="0"/>
                          <w:marBottom w:val="0"/>
                          <w:divBdr>
                            <w:top w:val="none" w:sz="0" w:space="0" w:color="auto"/>
                            <w:left w:val="none" w:sz="0" w:space="0" w:color="auto"/>
                            <w:bottom w:val="none" w:sz="0" w:space="0" w:color="auto"/>
                            <w:right w:val="none" w:sz="0" w:space="0" w:color="auto"/>
                          </w:divBdr>
                          <w:divsChild>
                            <w:div w:id="1135412735">
                              <w:marLeft w:val="0"/>
                              <w:marRight w:val="0"/>
                              <w:marTop w:val="0"/>
                              <w:marBottom w:val="0"/>
                              <w:divBdr>
                                <w:top w:val="none" w:sz="0" w:space="0" w:color="auto"/>
                                <w:left w:val="none" w:sz="0" w:space="0" w:color="auto"/>
                                <w:bottom w:val="none" w:sz="0" w:space="0" w:color="auto"/>
                                <w:right w:val="none" w:sz="0" w:space="0" w:color="auto"/>
                              </w:divBdr>
                              <w:divsChild>
                                <w:div w:id="41756920">
                                  <w:marLeft w:val="0"/>
                                  <w:marRight w:val="0"/>
                                  <w:marTop w:val="0"/>
                                  <w:marBottom w:val="0"/>
                                  <w:divBdr>
                                    <w:top w:val="none" w:sz="0" w:space="0" w:color="auto"/>
                                    <w:left w:val="none" w:sz="0" w:space="0" w:color="auto"/>
                                    <w:bottom w:val="none" w:sz="0" w:space="0" w:color="auto"/>
                                    <w:right w:val="none" w:sz="0" w:space="0" w:color="auto"/>
                                  </w:divBdr>
                                  <w:divsChild>
                                    <w:div w:id="19278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052070">
      <w:bodyDiv w:val="1"/>
      <w:marLeft w:val="0"/>
      <w:marRight w:val="0"/>
      <w:marTop w:val="0"/>
      <w:marBottom w:val="0"/>
      <w:divBdr>
        <w:top w:val="none" w:sz="0" w:space="0" w:color="auto"/>
        <w:left w:val="none" w:sz="0" w:space="0" w:color="auto"/>
        <w:bottom w:val="none" w:sz="0" w:space="0" w:color="auto"/>
        <w:right w:val="none" w:sz="0" w:space="0" w:color="auto"/>
      </w:divBdr>
      <w:divsChild>
        <w:div w:id="1150176980">
          <w:marLeft w:val="0"/>
          <w:marRight w:val="0"/>
          <w:marTop w:val="0"/>
          <w:marBottom w:val="0"/>
          <w:divBdr>
            <w:top w:val="none" w:sz="0" w:space="0" w:color="auto"/>
            <w:left w:val="none" w:sz="0" w:space="0" w:color="auto"/>
            <w:bottom w:val="none" w:sz="0" w:space="0" w:color="auto"/>
            <w:right w:val="none" w:sz="0" w:space="0" w:color="auto"/>
          </w:divBdr>
        </w:div>
        <w:div w:id="782043199">
          <w:marLeft w:val="0"/>
          <w:marRight w:val="0"/>
          <w:marTop w:val="0"/>
          <w:marBottom w:val="0"/>
          <w:divBdr>
            <w:top w:val="none" w:sz="0" w:space="0" w:color="auto"/>
            <w:left w:val="none" w:sz="0" w:space="0" w:color="auto"/>
            <w:bottom w:val="none" w:sz="0" w:space="0" w:color="auto"/>
            <w:right w:val="none" w:sz="0" w:space="0" w:color="auto"/>
          </w:divBdr>
        </w:div>
        <w:div w:id="1958023163">
          <w:marLeft w:val="0"/>
          <w:marRight w:val="0"/>
          <w:marTop w:val="0"/>
          <w:marBottom w:val="0"/>
          <w:divBdr>
            <w:top w:val="none" w:sz="0" w:space="0" w:color="auto"/>
            <w:left w:val="none" w:sz="0" w:space="0" w:color="auto"/>
            <w:bottom w:val="none" w:sz="0" w:space="0" w:color="auto"/>
            <w:right w:val="none" w:sz="0" w:space="0" w:color="auto"/>
          </w:divBdr>
        </w:div>
        <w:div w:id="406348807">
          <w:marLeft w:val="0"/>
          <w:marRight w:val="0"/>
          <w:marTop w:val="0"/>
          <w:marBottom w:val="0"/>
          <w:divBdr>
            <w:top w:val="none" w:sz="0" w:space="0" w:color="auto"/>
            <w:left w:val="none" w:sz="0" w:space="0" w:color="auto"/>
            <w:bottom w:val="none" w:sz="0" w:space="0" w:color="auto"/>
            <w:right w:val="none" w:sz="0" w:space="0" w:color="auto"/>
          </w:divBdr>
        </w:div>
        <w:div w:id="247814461">
          <w:marLeft w:val="0"/>
          <w:marRight w:val="0"/>
          <w:marTop w:val="0"/>
          <w:marBottom w:val="0"/>
          <w:divBdr>
            <w:top w:val="none" w:sz="0" w:space="0" w:color="auto"/>
            <w:left w:val="none" w:sz="0" w:space="0" w:color="auto"/>
            <w:bottom w:val="none" w:sz="0" w:space="0" w:color="auto"/>
            <w:right w:val="none" w:sz="0" w:space="0" w:color="auto"/>
          </w:divBdr>
        </w:div>
        <w:div w:id="753629634">
          <w:marLeft w:val="0"/>
          <w:marRight w:val="0"/>
          <w:marTop w:val="0"/>
          <w:marBottom w:val="0"/>
          <w:divBdr>
            <w:top w:val="none" w:sz="0" w:space="0" w:color="auto"/>
            <w:left w:val="none" w:sz="0" w:space="0" w:color="auto"/>
            <w:bottom w:val="none" w:sz="0" w:space="0" w:color="auto"/>
            <w:right w:val="none" w:sz="0" w:space="0" w:color="auto"/>
          </w:divBdr>
        </w:div>
        <w:div w:id="574625825">
          <w:marLeft w:val="0"/>
          <w:marRight w:val="0"/>
          <w:marTop w:val="0"/>
          <w:marBottom w:val="0"/>
          <w:divBdr>
            <w:top w:val="none" w:sz="0" w:space="0" w:color="auto"/>
            <w:left w:val="none" w:sz="0" w:space="0" w:color="auto"/>
            <w:bottom w:val="none" w:sz="0" w:space="0" w:color="auto"/>
            <w:right w:val="none" w:sz="0" w:space="0" w:color="auto"/>
          </w:divBdr>
        </w:div>
      </w:divsChild>
    </w:div>
    <w:div w:id="971252454">
      <w:bodyDiv w:val="1"/>
      <w:marLeft w:val="0"/>
      <w:marRight w:val="0"/>
      <w:marTop w:val="0"/>
      <w:marBottom w:val="0"/>
      <w:divBdr>
        <w:top w:val="none" w:sz="0" w:space="0" w:color="auto"/>
        <w:left w:val="none" w:sz="0" w:space="0" w:color="auto"/>
        <w:bottom w:val="none" w:sz="0" w:space="0" w:color="auto"/>
        <w:right w:val="none" w:sz="0" w:space="0" w:color="auto"/>
      </w:divBdr>
    </w:div>
    <w:div w:id="1005519130">
      <w:bodyDiv w:val="1"/>
      <w:marLeft w:val="0"/>
      <w:marRight w:val="0"/>
      <w:marTop w:val="0"/>
      <w:marBottom w:val="0"/>
      <w:divBdr>
        <w:top w:val="none" w:sz="0" w:space="0" w:color="auto"/>
        <w:left w:val="none" w:sz="0" w:space="0" w:color="auto"/>
        <w:bottom w:val="none" w:sz="0" w:space="0" w:color="auto"/>
        <w:right w:val="none" w:sz="0" w:space="0" w:color="auto"/>
      </w:divBdr>
    </w:div>
    <w:div w:id="1096948694">
      <w:bodyDiv w:val="1"/>
      <w:marLeft w:val="0"/>
      <w:marRight w:val="0"/>
      <w:marTop w:val="0"/>
      <w:marBottom w:val="0"/>
      <w:divBdr>
        <w:top w:val="none" w:sz="0" w:space="0" w:color="auto"/>
        <w:left w:val="none" w:sz="0" w:space="0" w:color="auto"/>
        <w:bottom w:val="none" w:sz="0" w:space="0" w:color="auto"/>
        <w:right w:val="none" w:sz="0" w:space="0" w:color="auto"/>
      </w:divBdr>
    </w:div>
    <w:div w:id="1156071437">
      <w:bodyDiv w:val="1"/>
      <w:marLeft w:val="0"/>
      <w:marRight w:val="0"/>
      <w:marTop w:val="0"/>
      <w:marBottom w:val="0"/>
      <w:divBdr>
        <w:top w:val="none" w:sz="0" w:space="0" w:color="auto"/>
        <w:left w:val="none" w:sz="0" w:space="0" w:color="auto"/>
        <w:bottom w:val="none" w:sz="0" w:space="0" w:color="auto"/>
        <w:right w:val="none" w:sz="0" w:space="0" w:color="auto"/>
      </w:divBdr>
      <w:divsChild>
        <w:div w:id="1860970978">
          <w:marLeft w:val="0"/>
          <w:marRight w:val="0"/>
          <w:marTop w:val="0"/>
          <w:marBottom w:val="0"/>
          <w:divBdr>
            <w:top w:val="none" w:sz="0" w:space="0" w:color="auto"/>
            <w:left w:val="none" w:sz="0" w:space="0" w:color="auto"/>
            <w:bottom w:val="none" w:sz="0" w:space="0" w:color="auto"/>
            <w:right w:val="none" w:sz="0" w:space="0" w:color="auto"/>
          </w:divBdr>
          <w:divsChild>
            <w:div w:id="1410032466">
              <w:marLeft w:val="0"/>
              <w:marRight w:val="0"/>
              <w:marTop w:val="0"/>
              <w:marBottom w:val="0"/>
              <w:divBdr>
                <w:top w:val="none" w:sz="0" w:space="0" w:color="auto"/>
                <w:left w:val="none" w:sz="0" w:space="0" w:color="auto"/>
                <w:bottom w:val="none" w:sz="0" w:space="0" w:color="auto"/>
                <w:right w:val="none" w:sz="0" w:space="0" w:color="auto"/>
              </w:divBdr>
              <w:divsChild>
                <w:div w:id="1294407330">
                  <w:marLeft w:val="0"/>
                  <w:marRight w:val="0"/>
                  <w:marTop w:val="0"/>
                  <w:marBottom w:val="0"/>
                  <w:divBdr>
                    <w:top w:val="none" w:sz="0" w:space="0" w:color="auto"/>
                    <w:left w:val="none" w:sz="0" w:space="0" w:color="auto"/>
                    <w:bottom w:val="none" w:sz="0" w:space="0" w:color="auto"/>
                    <w:right w:val="none" w:sz="0" w:space="0" w:color="auto"/>
                  </w:divBdr>
                  <w:divsChild>
                    <w:div w:id="588082793">
                      <w:marLeft w:val="0"/>
                      <w:marRight w:val="0"/>
                      <w:marTop w:val="0"/>
                      <w:marBottom w:val="0"/>
                      <w:divBdr>
                        <w:top w:val="none" w:sz="0" w:space="0" w:color="auto"/>
                        <w:left w:val="none" w:sz="0" w:space="0" w:color="auto"/>
                        <w:bottom w:val="none" w:sz="0" w:space="0" w:color="auto"/>
                        <w:right w:val="none" w:sz="0" w:space="0" w:color="auto"/>
                      </w:divBdr>
                      <w:divsChild>
                        <w:div w:id="1600797124">
                          <w:marLeft w:val="0"/>
                          <w:marRight w:val="0"/>
                          <w:marTop w:val="0"/>
                          <w:marBottom w:val="0"/>
                          <w:divBdr>
                            <w:top w:val="none" w:sz="0" w:space="0" w:color="auto"/>
                            <w:left w:val="none" w:sz="0" w:space="0" w:color="auto"/>
                            <w:bottom w:val="none" w:sz="0" w:space="0" w:color="auto"/>
                            <w:right w:val="none" w:sz="0" w:space="0" w:color="auto"/>
                          </w:divBdr>
                          <w:divsChild>
                            <w:div w:id="509754868">
                              <w:marLeft w:val="0"/>
                              <w:marRight w:val="0"/>
                              <w:marTop w:val="0"/>
                              <w:marBottom w:val="0"/>
                              <w:divBdr>
                                <w:top w:val="none" w:sz="0" w:space="0" w:color="auto"/>
                                <w:left w:val="none" w:sz="0" w:space="0" w:color="auto"/>
                                <w:bottom w:val="none" w:sz="0" w:space="0" w:color="auto"/>
                                <w:right w:val="none" w:sz="0" w:space="0" w:color="auto"/>
                              </w:divBdr>
                              <w:divsChild>
                                <w:div w:id="1991444580">
                                  <w:marLeft w:val="0"/>
                                  <w:marRight w:val="0"/>
                                  <w:marTop w:val="0"/>
                                  <w:marBottom w:val="0"/>
                                  <w:divBdr>
                                    <w:top w:val="none" w:sz="0" w:space="0" w:color="auto"/>
                                    <w:left w:val="none" w:sz="0" w:space="0" w:color="auto"/>
                                    <w:bottom w:val="none" w:sz="0" w:space="0" w:color="auto"/>
                                    <w:right w:val="none" w:sz="0" w:space="0" w:color="auto"/>
                                  </w:divBdr>
                                </w:div>
                                <w:div w:id="17022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498808">
      <w:bodyDiv w:val="1"/>
      <w:marLeft w:val="0"/>
      <w:marRight w:val="0"/>
      <w:marTop w:val="0"/>
      <w:marBottom w:val="0"/>
      <w:divBdr>
        <w:top w:val="none" w:sz="0" w:space="0" w:color="auto"/>
        <w:left w:val="none" w:sz="0" w:space="0" w:color="auto"/>
        <w:bottom w:val="none" w:sz="0" w:space="0" w:color="auto"/>
        <w:right w:val="none" w:sz="0" w:space="0" w:color="auto"/>
      </w:divBdr>
      <w:divsChild>
        <w:div w:id="692534510">
          <w:marLeft w:val="0"/>
          <w:marRight w:val="0"/>
          <w:marTop w:val="0"/>
          <w:marBottom w:val="0"/>
          <w:divBdr>
            <w:top w:val="none" w:sz="0" w:space="0" w:color="auto"/>
            <w:left w:val="none" w:sz="0" w:space="0" w:color="auto"/>
            <w:bottom w:val="none" w:sz="0" w:space="0" w:color="auto"/>
            <w:right w:val="none" w:sz="0" w:space="0" w:color="auto"/>
          </w:divBdr>
        </w:div>
        <w:div w:id="233899764">
          <w:marLeft w:val="0"/>
          <w:marRight w:val="0"/>
          <w:marTop w:val="0"/>
          <w:marBottom w:val="0"/>
          <w:divBdr>
            <w:top w:val="none" w:sz="0" w:space="0" w:color="auto"/>
            <w:left w:val="none" w:sz="0" w:space="0" w:color="auto"/>
            <w:bottom w:val="none" w:sz="0" w:space="0" w:color="auto"/>
            <w:right w:val="none" w:sz="0" w:space="0" w:color="auto"/>
          </w:divBdr>
        </w:div>
      </w:divsChild>
    </w:div>
    <w:div w:id="1168903736">
      <w:bodyDiv w:val="1"/>
      <w:marLeft w:val="0"/>
      <w:marRight w:val="0"/>
      <w:marTop w:val="0"/>
      <w:marBottom w:val="0"/>
      <w:divBdr>
        <w:top w:val="none" w:sz="0" w:space="0" w:color="auto"/>
        <w:left w:val="none" w:sz="0" w:space="0" w:color="auto"/>
        <w:bottom w:val="none" w:sz="0" w:space="0" w:color="auto"/>
        <w:right w:val="none" w:sz="0" w:space="0" w:color="auto"/>
      </w:divBdr>
      <w:divsChild>
        <w:div w:id="765266584">
          <w:marLeft w:val="0"/>
          <w:marRight w:val="0"/>
          <w:marTop w:val="0"/>
          <w:marBottom w:val="0"/>
          <w:divBdr>
            <w:top w:val="none" w:sz="0" w:space="0" w:color="auto"/>
            <w:left w:val="none" w:sz="0" w:space="0" w:color="auto"/>
            <w:bottom w:val="none" w:sz="0" w:space="0" w:color="auto"/>
            <w:right w:val="none" w:sz="0" w:space="0" w:color="auto"/>
          </w:divBdr>
        </w:div>
        <w:div w:id="19284946">
          <w:marLeft w:val="0"/>
          <w:marRight w:val="0"/>
          <w:marTop w:val="0"/>
          <w:marBottom w:val="0"/>
          <w:divBdr>
            <w:top w:val="none" w:sz="0" w:space="0" w:color="auto"/>
            <w:left w:val="none" w:sz="0" w:space="0" w:color="auto"/>
            <w:bottom w:val="none" w:sz="0" w:space="0" w:color="auto"/>
            <w:right w:val="none" w:sz="0" w:space="0" w:color="auto"/>
          </w:divBdr>
        </w:div>
        <w:div w:id="1632784378">
          <w:marLeft w:val="0"/>
          <w:marRight w:val="0"/>
          <w:marTop w:val="0"/>
          <w:marBottom w:val="0"/>
          <w:divBdr>
            <w:top w:val="none" w:sz="0" w:space="0" w:color="auto"/>
            <w:left w:val="none" w:sz="0" w:space="0" w:color="auto"/>
            <w:bottom w:val="none" w:sz="0" w:space="0" w:color="auto"/>
            <w:right w:val="none" w:sz="0" w:space="0" w:color="auto"/>
          </w:divBdr>
        </w:div>
        <w:div w:id="1094394990">
          <w:marLeft w:val="0"/>
          <w:marRight w:val="0"/>
          <w:marTop w:val="0"/>
          <w:marBottom w:val="0"/>
          <w:divBdr>
            <w:top w:val="none" w:sz="0" w:space="0" w:color="auto"/>
            <w:left w:val="none" w:sz="0" w:space="0" w:color="auto"/>
            <w:bottom w:val="none" w:sz="0" w:space="0" w:color="auto"/>
            <w:right w:val="none" w:sz="0" w:space="0" w:color="auto"/>
          </w:divBdr>
        </w:div>
        <w:div w:id="350381633">
          <w:marLeft w:val="0"/>
          <w:marRight w:val="0"/>
          <w:marTop w:val="0"/>
          <w:marBottom w:val="0"/>
          <w:divBdr>
            <w:top w:val="none" w:sz="0" w:space="0" w:color="auto"/>
            <w:left w:val="none" w:sz="0" w:space="0" w:color="auto"/>
            <w:bottom w:val="none" w:sz="0" w:space="0" w:color="auto"/>
            <w:right w:val="none" w:sz="0" w:space="0" w:color="auto"/>
          </w:divBdr>
        </w:div>
        <w:div w:id="1981180738">
          <w:marLeft w:val="0"/>
          <w:marRight w:val="0"/>
          <w:marTop w:val="0"/>
          <w:marBottom w:val="0"/>
          <w:divBdr>
            <w:top w:val="none" w:sz="0" w:space="0" w:color="auto"/>
            <w:left w:val="none" w:sz="0" w:space="0" w:color="auto"/>
            <w:bottom w:val="none" w:sz="0" w:space="0" w:color="auto"/>
            <w:right w:val="none" w:sz="0" w:space="0" w:color="auto"/>
          </w:divBdr>
        </w:div>
        <w:div w:id="1763453423">
          <w:marLeft w:val="0"/>
          <w:marRight w:val="0"/>
          <w:marTop w:val="0"/>
          <w:marBottom w:val="0"/>
          <w:divBdr>
            <w:top w:val="none" w:sz="0" w:space="0" w:color="auto"/>
            <w:left w:val="none" w:sz="0" w:space="0" w:color="auto"/>
            <w:bottom w:val="none" w:sz="0" w:space="0" w:color="auto"/>
            <w:right w:val="none" w:sz="0" w:space="0" w:color="auto"/>
          </w:divBdr>
        </w:div>
      </w:divsChild>
    </w:div>
    <w:div w:id="1211262457">
      <w:bodyDiv w:val="1"/>
      <w:marLeft w:val="0"/>
      <w:marRight w:val="0"/>
      <w:marTop w:val="0"/>
      <w:marBottom w:val="0"/>
      <w:divBdr>
        <w:top w:val="none" w:sz="0" w:space="0" w:color="auto"/>
        <w:left w:val="none" w:sz="0" w:space="0" w:color="auto"/>
        <w:bottom w:val="none" w:sz="0" w:space="0" w:color="auto"/>
        <w:right w:val="none" w:sz="0" w:space="0" w:color="auto"/>
      </w:divBdr>
      <w:divsChild>
        <w:div w:id="1019115679">
          <w:marLeft w:val="0"/>
          <w:marRight w:val="0"/>
          <w:marTop w:val="0"/>
          <w:marBottom w:val="0"/>
          <w:divBdr>
            <w:top w:val="none" w:sz="0" w:space="0" w:color="auto"/>
            <w:left w:val="none" w:sz="0" w:space="0" w:color="auto"/>
            <w:bottom w:val="none" w:sz="0" w:space="0" w:color="auto"/>
            <w:right w:val="none" w:sz="0" w:space="0" w:color="auto"/>
          </w:divBdr>
        </w:div>
        <w:div w:id="464087392">
          <w:marLeft w:val="0"/>
          <w:marRight w:val="0"/>
          <w:marTop w:val="0"/>
          <w:marBottom w:val="0"/>
          <w:divBdr>
            <w:top w:val="none" w:sz="0" w:space="0" w:color="auto"/>
            <w:left w:val="none" w:sz="0" w:space="0" w:color="auto"/>
            <w:bottom w:val="none" w:sz="0" w:space="0" w:color="auto"/>
            <w:right w:val="none" w:sz="0" w:space="0" w:color="auto"/>
          </w:divBdr>
        </w:div>
        <w:div w:id="1068382365">
          <w:marLeft w:val="0"/>
          <w:marRight w:val="0"/>
          <w:marTop w:val="0"/>
          <w:marBottom w:val="0"/>
          <w:divBdr>
            <w:top w:val="none" w:sz="0" w:space="0" w:color="auto"/>
            <w:left w:val="none" w:sz="0" w:space="0" w:color="auto"/>
            <w:bottom w:val="none" w:sz="0" w:space="0" w:color="auto"/>
            <w:right w:val="none" w:sz="0" w:space="0" w:color="auto"/>
          </w:divBdr>
        </w:div>
        <w:div w:id="1833180873">
          <w:marLeft w:val="0"/>
          <w:marRight w:val="0"/>
          <w:marTop w:val="0"/>
          <w:marBottom w:val="0"/>
          <w:divBdr>
            <w:top w:val="none" w:sz="0" w:space="0" w:color="auto"/>
            <w:left w:val="none" w:sz="0" w:space="0" w:color="auto"/>
            <w:bottom w:val="none" w:sz="0" w:space="0" w:color="auto"/>
            <w:right w:val="none" w:sz="0" w:space="0" w:color="auto"/>
          </w:divBdr>
        </w:div>
        <w:div w:id="115678833">
          <w:marLeft w:val="0"/>
          <w:marRight w:val="0"/>
          <w:marTop w:val="0"/>
          <w:marBottom w:val="0"/>
          <w:divBdr>
            <w:top w:val="none" w:sz="0" w:space="0" w:color="auto"/>
            <w:left w:val="none" w:sz="0" w:space="0" w:color="auto"/>
            <w:bottom w:val="none" w:sz="0" w:space="0" w:color="auto"/>
            <w:right w:val="none" w:sz="0" w:space="0" w:color="auto"/>
          </w:divBdr>
        </w:div>
        <w:div w:id="1696466409">
          <w:marLeft w:val="0"/>
          <w:marRight w:val="0"/>
          <w:marTop w:val="0"/>
          <w:marBottom w:val="0"/>
          <w:divBdr>
            <w:top w:val="none" w:sz="0" w:space="0" w:color="auto"/>
            <w:left w:val="none" w:sz="0" w:space="0" w:color="auto"/>
            <w:bottom w:val="none" w:sz="0" w:space="0" w:color="auto"/>
            <w:right w:val="none" w:sz="0" w:space="0" w:color="auto"/>
          </w:divBdr>
        </w:div>
        <w:div w:id="1106344932">
          <w:marLeft w:val="0"/>
          <w:marRight w:val="0"/>
          <w:marTop w:val="0"/>
          <w:marBottom w:val="0"/>
          <w:divBdr>
            <w:top w:val="none" w:sz="0" w:space="0" w:color="auto"/>
            <w:left w:val="none" w:sz="0" w:space="0" w:color="auto"/>
            <w:bottom w:val="none" w:sz="0" w:space="0" w:color="auto"/>
            <w:right w:val="none" w:sz="0" w:space="0" w:color="auto"/>
          </w:divBdr>
        </w:div>
        <w:div w:id="362555542">
          <w:marLeft w:val="0"/>
          <w:marRight w:val="0"/>
          <w:marTop w:val="0"/>
          <w:marBottom w:val="0"/>
          <w:divBdr>
            <w:top w:val="none" w:sz="0" w:space="0" w:color="auto"/>
            <w:left w:val="none" w:sz="0" w:space="0" w:color="auto"/>
            <w:bottom w:val="none" w:sz="0" w:space="0" w:color="auto"/>
            <w:right w:val="none" w:sz="0" w:space="0" w:color="auto"/>
          </w:divBdr>
        </w:div>
        <w:div w:id="151144245">
          <w:marLeft w:val="0"/>
          <w:marRight w:val="0"/>
          <w:marTop w:val="0"/>
          <w:marBottom w:val="0"/>
          <w:divBdr>
            <w:top w:val="none" w:sz="0" w:space="0" w:color="auto"/>
            <w:left w:val="none" w:sz="0" w:space="0" w:color="auto"/>
            <w:bottom w:val="none" w:sz="0" w:space="0" w:color="auto"/>
            <w:right w:val="none" w:sz="0" w:space="0" w:color="auto"/>
          </w:divBdr>
        </w:div>
      </w:divsChild>
    </w:div>
    <w:div w:id="1310984373">
      <w:bodyDiv w:val="1"/>
      <w:marLeft w:val="0"/>
      <w:marRight w:val="0"/>
      <w:marTop w:val="0"/>
      <w:marBottom w:val="0"/>
      <w:divBdr>
        <w:top w:val="none" w:sz="0" w:space="0" w:color="auto"/>
        <w:left w:val="none" w:sz="0" w:space="0" w:color="auto"/>
        <w:bottom w:val="none" w:sz="0" w:space="0" w:color="auto"/>
        <w:right w:val="none" w:sz="0" w:space="0" w:color="auto"/>
      </w:divBdr>
      <w:divsChild>
        <w:div w:id="1361668095">
          <w:marLeft w:val="0"/>
          <w:marRight w:val="0"/>
          <w:marTop w:val="0"/>
          <w:marBottom w:val="0"/>
          <w:divBdr>
            <w:top w:val="none" w:sz="0" w:space="0" w:color="auto"/>
            <w:left w:val="none" w:sz="0" w:space="0" w:color="auto"/>
            <w:bottom w:val="none" w:sz="0" w:space="0" w:color="auto"/>
            <w:right w:val="none" w:sz="0" w:space="0" w:color="auto"/>
          </w:divBdr>
        </w:div>
        <w:div w:id="1361009469">
          <w:marLeft w:val="0"/>
          <w:marRight w:val="0"/>
          <w:marTop w:val="0"/>
          <w:marBottom w:val="0"/>
          <w:divBdr>
            <w:top w:val="none" w:sz="0" w:space="0" w:color="auto"/>
            <w:left w:val="none" w:sz="0" w:space="0" w:color="auto"/>
            <w:bottom w:val="none" w:sz="0" w:space="0" w:color="auto"/>
            <w:right w:val="none" w:sz="0" w:space="0" w:color="auto"/>
          </w:divBdr>
        </w:div>
        <w:div w:id="1547066192">
          <w:marLeft w:val="0"/>
          <w:marRight w:val="0"/>
          <w:marTop w:val="0"/>
          <w:marBottom w:val="0"/>
          <w:divBdr>
            <w:top w:val="none" w:sz="0" w:space="0" w:color="auto"/>
            <w:left w:val="none" w:sz="0" w:space="0" w:color="auto"/>
            <w:bottom w:val="none" w:sz="0" w:space="0" w:color="auto"/>
            <w:right w:val="none" w:sz="0" w:space="0" w:color="auto"/>
          </w:divBdr>
        </w:div>
        <w:div w:id="763769798">
          <w:marLeft w:val="0"/>
          <w:marRight w:val="0"/>
          <w:marTop w:val="0"/>
          <w:marBottom w:val="0"/>
          <w:divBdr>
            <w:top w:val="none" w:sz="0" w:space="0" w:color="auto"/>
            <w:left w:val="none" w:sz="0" w:space="0" w:color="auto"/>
            <w:bottom w:val="none" w:sz="0" w:space="0" w:color="auto"/>
            <w:right w:val="none" w:sz="0" w:space="0" w:color="auto"/>
          </w:divBdr>
        </w:div>
        <w:div w:id="1512910775">
          <w:marLeft w:val="0"/>
          <w:marRight w:val="0"/>
          <w:marTop w:val="0"/>
          <w:marBottom w:val="0"/>
          <w:divBdr>
            <w:top w:val="none" w:sz="0" w:space="0" w:color="auto"/>
            <w:left w:val="none" w:sz="0" w:space="0" w:color="auto"/>
            <w:bottom w:val="none" w:sz="0" w:space="0" w:color="auto"/>
            <w:right w:val="none" w:sz="0" w:space="0" w:color="auto"/>
          </w:divBdr>
        </w:div>
        <w:div w:id="555513070">
          <w:marLeft w:val="0"/>
          <w:marRight w:val="0"/>
          <w:marTop w:val="0"/>
          <w:marBottom w:val="0"/>
          <w:divBdr>
            <w:top w:val="none" w:sz="0" w:space="0" w:color="auto"/>
            <w:left w:val="none" w:sz="0" w:space="0" w:color="auto"/>
            <w:bottom w:val="none" w:sz="0" w:space="0" w:color="auto"/>
            <w:right w:val="none" w:sz="0" w:space="0" w:color="auto"/>
          </w:divBdr>
        </w:div>
        <w:div w:id="18702016">
          <w:marLeft w:val="0"/>
          <w:marRight w:val="0"/>
          <w:marTop w:val="0"/>
          <w:marBottom w:val="0"/>
          <w:divBdr>
            <w:top w:val="none" w:sz="0" w:space="0" w:color="auto"/>
            <w:left w:val="none" w:sz="0" w:space="0" w:color="auto"/>
            <w:bottom w:val="none" w:sz="0" w:space="0" w:color="auto"/>
            <w:right w:val="none" w:sz="0" w:space="0" w:color="auto"/>
          </w:divBdr>
        </w:div>
        <w:div w:id="2108498769">
          <w:marLeft w:val="0"/>
          <w:marRight w:val="0"/>
          <w:marTop w:val="0"/>
          <w:marBottom w:val="0"/>
          <w:divBdr>
            <w:top w:val="none" w:sz="0" w:space="0" w:color="auto"/>
            <w:left w:val="none" w:sz="0" w:space="0" w:color="auto"/>
            <w:bottom w:val="none" w:sz="0" w:space="0" w:color="auto"/>
            <w:right w:val="none" w:sz="0" w:space="0" w:color="auto"/>
          </w:divBdr>
        </w:div>
        <w:div w:id="1771001930">
          <w:marLeft w:val="0"/>
          <w:marRight w:val="0"/>
          <w:marTop w:val="0"/>
          <w:marBottom w:val="0"/>
          <w:divBdr>
            <w:top w:val="none" w:sz="0" w:space="0" w:color="auto"/>
            <w:left w:val="none" w:sz="0" w:space="0" w:color="auto"/>
            <w:bottom w:val="none" w:sz="0" w:space="0" w:color="auto"/>
            <w:right w:val="none" w:sz="0" w:space="0" w:color="auto"/>
          </w:divBdr>
        </w:div>
      </w:divsChild>
    </w:div>
    <w:div w:id="1340541293">
      <w:bodyDiv w:val="1"/>
      <w:marLeft w:val="0"/>
      <w:marRight w:val="0"/>
      <w:marTop w:val="0"/>
      <w:marBottom w:val="0"/>
      <w:divBdr>
        <w:top w:val="none" w:sz="0" w:space="0" w:color="auto"/>
        <w:left w:val="none" w:sz="0" w:space="0" w:color="auto"/>
        <w:bottom w:val="none" w:sz="0" w:space="0" w:color="auto"/>
        <w:right w:val="none" w:sz="0" w:space="0" w:color="auto"/>
      </w:divBdr>
    </w:div>
    <w:div w:id="1363165066">
      <w:bodyDiv w:val="1"/>
      <w:marLeft w:val="0"/>
      <w:marRight w:val="0"/>
      <w:marTop w:val="0"/>
      <w:marBottom w:val="0"/>
      <w:divBdr>
        <w:top w:val="none" w:sz="0" w:space="0" w:color="auto"/>
        <w:left w:val="none" w:sz="0" w:space="0" w:color="auto"/>
        <w:bottom w:val="none" w:sz="0" w:space="0" w:color="auto"/>
        <w:right w:val="none" w:sz="0" w:space="0" w:color="auto"/>
      </w:divBdr>
    </w:div>
    <w:div w:id="1375037615">
      <w:bodyDiv w:val="1"/>
      <w:marLeft w:val="0"/>
      <w:marRight w:val="0"/>
      <w:marTop w:val="0"/>
      <w:marBottom w:val="0"/>
      <w:divBdr>
        <w:top w:val="none" w:sz="0" w:space="0" w:color="auto"/>
        <w:left w:val="none" w:sz="0" w:space="0" w:color="auto"/>
        <w:bottom w:val="none" w:sz="0" w:space="0" w:color="auto"/>
        <w:right w:val="none" w:sz="0" w:space="0" w:color="auto"/>
      </w:divBdr>
    </w:div>
    <w:div w:id="1423993979">
      <w:bodyDiv w:val="1"/>
      <w:marLeft w:val="0"/>
      <w:marRight w:val="0"/>
      <w:marTop w:val="0"/>
      <w:marBottom w:val="0"/>
      <w:divBdr>
        <w:top w:val="none" w:sz="0" w:space="0" w:color="auto"/>
        <w:left w:val="none" w:sz="0" w:space="0" w:color="auto"/>
        <w:bottom w:val="none" w:sz="0" w:space="0" w:color="auto"/>
        <w:right w:val="none" w:sz="0" w:space="0" w:color="auto"/>
      </w:divBdr>
    </w:div>
    <w:div w:id="1437094681">
      <w:bodyDiv w:val="1"/>
      <w:marLeft w:val="0"/>
      <w:marRight w:val="0"/>
      <w:marTop w:val="0"/>
      <w:marBottom w:val="0"/>
      <w:divBdr>
        <w:top w:val="none" w:sz="0" w:space="0" w:color="auto"/>
        <w:left w:val="none" w:sz="0" w:space="0" w:color="auto"/>
        <w:bottom w:val="none" w:sz="0" w:space="0" w:color="auto"/>
        <w:right w:val="none" w:sz="0" w:space="0" w:color="auto"/>
      </w:divBdr>
    </w:div>
    <w:div w:id="1437824488">
      <w:bodyDiv w:val="1"/>
      <w:marLeft w:val="0"/>
      <w:marRight w:val="0"/>
      <w:marTop w:val="0"/>
      <w:marBottom w:val="0"/>
      <w:divBdr>
        <w:top w:val="none" w:sz="0" w:space="0" w:color="auto"/>
        <w:left w:val="none" w:sz="0" w:space="0" w:color="auto"/>
        <w:bottom w:val="none" w:sz="0" w:space="0" w:color="auto"/>
        <w:right w:val="none" w:sz="0" w:space="0" w:color="auto"/>
      </w:divBdr>
    </w:div>
    <w:div w:id="1443920138">
      <w:bodyDiv w:val="1"/>
      <w:marLeft w:val="0"/>
      <w:marRight w:val="0"/>
      <w:marTop w:val="0"/>
      <w:marBottom w:val="0"/>
      <w:divBdr>
        <w:top w:val="none" w:sz="0" w:space="0" w:color="auto"/>
        <w:left w:val="none" w:sz="0" w:space="0" w:color="auto"/>
        <w:bottom w:val="none" w:sz="0" w:space="0" w:color="auto"/>
        <w:right w:val="none" w:sz="0" w:space="0" w:color="auto"/>
      </w:divBdr>
    </w:div>
    <w:div w:id="1506549926">
      <w:bodyDiv w:val="1"/>
      <w:marLeft w:val="0"/>
      <w:marRight w:val="0"/>
      <w:marTop w:val="0"/>
      <w:marBottom w:val="0"/>
      <w:divBdr>
        <w:top w:val="none" w:sz="0" w:space="0" w:color="auto"/>
        <w:left w:val="none" w:sz="0" w:space="0" w:color="auto"/>
        <w:bottom w:val="none" w:sz="0" w:space="0" w:color="auto"/>
        <w:right w:val="none" w:sz="0" w:space="0" w:color="auto"/>
      </w:divBdr>
    </w:div>
    <w:div w:id="1517694431">
      <w:bodyDiv w:val="1"/>
      <w:marLeft w:val="0"/>
      <w:marRight w:val="0"/>
      <w:marTop w:val="0"/>
      <w:marBottom w:val="0"/>
      <w:divBdr>
        <w:top w:val="none" w:sz="0" w:space="0" w:color="auto"/>
        <w:left w:val="none" w:sz="0" w:space="0" w:color="auto"/>
        <w:bottom w:val="none" w:sz="0" w:space="0" w:color="auto"/>
        <w:right w:val="none" w:sz="0" w:space="0" w:color="auto"/>
      </w:divBdr>
      <w:divsChild>
        <w:div w:id="1033074084">
          <w:marLeft w:val="0"/>
          <w:marRight w:val="0"/>
          <w:marTop w:val="0"/>
          <w:marBottom w:val="0"/>
          <w:divBdr>
            <w:top w:val="none" w:sz="0" w:space="0" w:color="auto"/>
            <w:left w:val="none" w:sz="0" w:space="0" w:color="auto"/>
            <w:bottom w:val="none" w:sz="0" w:space="0" w:color="auto"/>
            <w:right w:val="none" w:sz="0" w:space="0" w:color="auto"/>
          </w:divBdr>
        </w:div>
        <w:div w:id="836308728">
          <w:marLeft w:val="0"/>
          <w:marRight w:val="0"/>
          <w:marTop w:val="0"/>
          <w:marBottom w:val="0"/>
          <w:divBdr>
            <w:top w:val="none" w:sz="0" w:space="0" w:color="auto"/>
            <w:left w:val="none" w:sz="0" w:space="0" w:color="auto"/>
            <w:bottom w:val="none" w:sz="0" w:space="0" w:color="auto"/>
            <w:right w:val="none" w:sz="0" w:space="0" w:color="auto"/>
          </w:divBdr>
        </w:div>
        <w:div w:id="1000307526">
          <w:marLeft w:val="0"/>
          <w:marRight w:val="0"/>
          <w:marTop w:val="0"/>
          <w:marBottom w:val="0"/>
          <w:divBdr>
            <w:top w:val="none" w:sz="0" w:space="0" w:color="auto"/>
            <w:left w:val="none" w:sz="0" w:space="0" w:color="auto"/>
            <w:bottom w:val="none" w:sz="0" w:space="0" w:color="auto"/>
            <w:right w:val="none" w:sz="0" w:space="0" w:color="auto"/>
          </w:divBdr>
        </w:div>
      </w:divsChild>
    </w:div>
    <w:div w:id="1532837109">
      <w:bodyDiv w:val="1"/>
      <w:marLeft w:val="0"/>
      <w:marRight w:val="0"/>
      <w:marTop w:val="0"/>
      <w:marBottom w:val="0"/>
      <w:divBdr>
        <w:top w:val="none" w:sz="0" w:space="0" w:color="auto"/>
        <w:left w:val="none" w:sz="0" w:space="0" w:color="auto"/>
        <w:bottom w:val="none" w:sz="0" w:space="0" w:color="auto"/>
        <w:right w:val="none" w:sz="0" w:space="0" w:color="auto"/>
      </w:divBdr>
      <w:divsChild>
        <w:div w:id="1378814660">
          <w:marLeft w:val="0"/>
          <w:marRight w:val="0"/>
          <w:marTop w:val="0"/>
          <w:marBottom w:val="0"/>
          <w:divBdr>
            <w:top w:val="none" w:sz="0" w:space="0" w:color="auto"/>
            <w:left w:val="none" w:sz="0" w:space="0" w:color="auto"/>
            <w:bottom w:val="none" w:sz="0" w:space="0" w:color="auto"/>
            <w:right w:val="none" w:sz="0" w:space="0" w:color="auto"/>
          </w:divBdr>
        </w:div>
        <w:div w:id="387415495">
          <w:marLeft w:val="0"/>
          <w:marRight w:val="0"/>
          <w:marTop w:val="0"/>
          <w:marBottom w:val="0"/>
          <w:divBdr>
            <w:top w:val="none" w:sz="0" w:space="0" w:color="auto"/>
            <w:left w:val="none" w:sz="0" w:space="0" w:color="auto"/>
            <w:bottom w:val="none" w:sz="0" w:space="0" w:color="auto"/>
            <w:right w:val="none" w:sz="0" w:space="0" w:color="auto"/>
          </w:divBdr>
        </w:div>
        <w:div w:id="2082603537">
          <w:marLeft w:val="0"/>
          <w:marRight w:val="0"/>
          <w:marTop w:val="0"/>
          <w:marBottom w:val="0"/>
          <w:divBdr>
            <w:top w:val="none" w:sz="0" w:space="0" w:color="auto"/>
            <w:left w:val="none" w:sz="0" w:space="0" w:color="auto"/>
            <w:bottom w:val="none" w:sz="0" w:space="0" w:color="auto"/>
            <w:right w:val="none" w:sz="0" w:space="0" w:color="auto"/>
          </w:divBdr>
          <w:divsChild>
            <w:div w:id="371658900">
              <w:marLeft w:val="0"/>
              <w:marRight w:val="0"/>
              <w:marTop w:val="0"/>
              <w:marBottom w:val="0"/>
              <w:divBdr>
                <w:top w:val="none" w:sz="0" w:space="0" w:color="auto"/>
                <w:left w:val="none" w:sz="0" w:space="0" w:color="auto"/>
                <w:bottom w:val="none" w:sz="0" w:space="0" w:color="auto"/>
                <w:right w:val="none" w:sz="0" w:space="0" w:color="auto"/>
              </w:divBdr>
              <w:divsChild>
                <w:div w:id="1818956838">
                  <w:marLeft w:val="0"/>
                  <w:marRight w:val="0"/>
                  <w:marTop w:val="0"/>
                  <w:marBottom w:val="0"/>
                  <w:divBdr>
                    <w:top w:val="none" w:sz="0" w:space="0" w:color="auto"/>
                    <w:left w:val="none" w:sz="0" w:space="0" w:color="auto"/>
                    <w:bottom w:val="none" w:sz="0" w:space="0" w:color="auto"/>
                    <w:right w:val="none" w:sz="0" w:space="0" w:color="auto"/>
                  </w:divBdr>
                  <w:divsChild>
                    <w:div w:id="1746488655">
                      <w:marLeft w:val="0"/>
                      <w:marRight w:val="0"/>
                      <w:marTop w:val="0"/>
                      <w:marBottom w:val="0"/>
                      <w:divBdr>
                        <w:top w:val="none" w:sz="0" w:space="0" w:color="auto"/>
                        <w:left w:val="none" w:sz="0" w:space="0" w:color="auto"/>
                        <w:bottom w:val="none" w:sz="0" w:space="0" w:color="auto"/>
                        <w:right w:val="none" w:sz="0" w:space="0" w:color="auto"/>
                      </w:divBdr>
                      <w:divsChild>
                        <w:div w:id="551305200">
                          <w:marLeft w:val="0"/>
                          <w:marRight w:val="0"/>
                          <w:marTop w:val="0"/>
                          <w:marBottom w:val="0"/>
                          <w:divBdr>
                            <w:top w:val="none" w:sz="0" w:space="0" w:color="auto"/>
                            <w:left w:val="none" w:sz="0" w:space="0" w:color="auto"/>
                            <w:bottom w:val="none" w:sz="0" w:space="0" w:color="auto"/>
                            <w:right w:val="none" w:sz="0" w:space="0" w:color="auto"/>
                          </w:divBdr>
                          <w:divsChild>
                            <w:div w:id="1606036704">
                              <w:marLeft w:val="0"/>
                              <w:marRight w:val="0"/>
                              <w:marTop w:val="0"/>
                              <w:marBottom w:val="0"/>
                              <w:divBdr>
                                <w:top w:val="none" w:sz="0" w:space="0" w:color="auto"/>
                                <w:left w:val="none" w:sz="0" w:space="0" w:color="auto"/>
                                <w:bottom w:val="none" w:sz="0" w:space="0" w:color="auto"/>
                                <w:right w:val="none" w:sz="0" w:space="0" w:color="auto"/>
                              </w:divBdr>
                              <w:divsChild>
                                <w:div w:id="1381712583">
                                  <w:marLeft w:val="0"/>
                                  <w:marRight w:val="0"/>
                                  <w:marTop w:val="0"/>
                                  <w:marBottom w:val="0"/>
                                  <w:divBdr>
                                    <w:top w:val="none" w:sz="0" w:space="0" w:color="auto"/>
                                    <w:left w:val="none" w:sz="0" w:space="0" w:color="auto"/>
                                    <w:bottom w:val="none" w:sz="0" w:space="0" w:color="auto"/>
                                    <w:right w:val="none" w:sz="0" w:space="0" w:color="auto"/>
                                  </w:divBdr>
                                  <w:divsChild>
                                    <w:div w:id="1475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905804">
      <w:bodyDiv w:val="1"/>
      <w:marLeft w:val="0"/>
      <w:marRight w:val="0"/>
      <w:marTop w:val="0"/>
      <w:marBottom w:val="0"/>
      <w:divBdr>
        <w:top w:val="none" w:sz="0" w:space="0" w:color="auto"/>
        <w:left w:val="none" w:sz="0" w:space="0" w:color="auto"/>
        <w:bottom w:val="none" w:sz="0" w:space="0" w:color="auto"/>
        <w:right w:val="none" w:sz="0" w:space="0" w:color="auto"/>
      </w:divBdr>
    </w:div>
    <w:div w:id="1690986431">
      <w:bodyDiv w:val="1"/>
      <w:marLeft w:val="0"/>
      <w:marRight w:val="0"/>
      <w:marTop w:val="0"/>
      <w:marBottom w:val="0"/>
      <w:divBdr>
        <w:top w:val="none" w:sz="0" w:space="0" w:color="auto"/>
        <w:left w:val="none" w:sz="0" w:space="0" w:color="auto"/>
        <w:bottom w:val="none" w:sz="0" w:space="0" w:color="auto"/>
        <w:right w:val="none" w:sz="0" w:space="0" w:color="auto"/>
      </w:divBdr>
    </w:div>
    <w:div w:id="1722634086">
      <w:bodyDiv w:val="1"/>
      <w:marLeft w:val="0"/>
      <w:marRight w:val="0"/>
      <w:marTop w:val="0"/>
      <w:marBottom w:val="0"/>
      <w:divBdr>
        <w:top w:val="none" w:sz="0" w:space="0" w:color="auto"/>
        <w:left w:val="none" w:sz="0" w:space="0" w:color="auto"/>
        <w:bottom w:val="none" w:sz="0" w:space="0" w:color="auto"/>
        <w:right w:val="none" w:sz="0" w:space="0" w:color="auto"/>
      </w:divBdr>
    </w:div>
    <w:div w:id="1731225002">
      <w:bodyDiv w:val="1"/>
      <w:marLeft w:val="0"/>
      <w:marRight w:val="0"/>
      <w:marTop w:val="0"/>
      <w:marBottom w:val="0"/>
      <w:divBdr>
        <w:top w:val="none" w:sz="0" w:space="0" w:color="auto"/>
        <w:left w:val="none" w:sz="0" w:space="0" w:color="auto"/>
        <w:bottom w:val="none" w:sz="0" w:space="0" w:color="auto"/>
        <w:right w:val="none" w:sz="0" w:space="0" w:color="auto"/>
      </w:divBdr>
    </w:div>
    <w:div w:id="1732970173">
      <w:bodyDiv w:val="1"/>
      <w:marLeft w:val="0"/>
      <w:marRight w:val="0"/>
      <w:marTop w:val="0"/>
      <w:marBottom w:val="0"/>
      <w:divBdr>
        <w:top w:val="none" w:sz="0" w:space="0" w:color="auto"/>
        <w:left w:val="none" w:sz="0" w:space="0" w:color="auto"/>
        <w:bottom w:val="none" w:sz="0" w:space="0" w:color="auto"/>
        <w:right w:val="none" w:sz="0" w:space="0" w:color="auto"/>
      </w:divBdr>
    </w:div>
    <w:div w:id="1739745810">
      <w:bodyDiv w:val="1"/>
      <w:marLeft w:val="0"/>
      <w:marRight w:val="0"/>
      <w:marTop w:val="0"/>
      <w:marBottom w:val="0"/>
      <w:divBdr>
        <w:top w:val="none" w:sz="0" w:space="0" w:color="auto"/>
        <w:left w:val="none" w:sz="0" w:space="0" w:color="auto"/>
        <w:bottom w:val="none" w:sz="0" w:space="0" w:color="auto"/>
        <w:right w:val="none" w:sz="0" w:space="0" w:color="auto"/>
      </w:divBdr>
    </w:div>
    <w:div w:id="1806309511">
      <w:bodyDiv w:val="1"/>
      <w:marLeft w:val="0"/>
      <w:marRight w:val="0"/>
      <w:marTop w:val="0"/>
      <w:marBottom w:val="0"/>
      <w:divBdr>
        <w:top w:val="none" w:sz="0" w:space="0" w:color="auto"/>
        <w:left w:val="none" w:sz="0" w:space="0" w:color="auto"/>
        <w:bottom w:val="none" w:sz="0" w:space="0" w:color="auto"/>
        <w:right w:val="none" w:sz="0" w:space="0" w:color="auto"/>
      </w:divBdr>
    </w:div>
    <w:div w:id="1935163891">
      <w:bodyDiv w:val="1"/>
      <w:marLeft w:val="0"/>
      <w:marRight w:val="0"/>
      <w:marTop w:val="0"/>
      <w:marBottom w:val="0"/>
      <w:divBdr>
        <w:top w:val="none" w:sz="0" w:space="0" w:color="auto"/>
        <w:left w:val="none" w:sz="0" w:space="0" w:color="auto"/>
        <w:bottom w:val="none" w:sz="0" w:space="0" w:color="auto"/>
        <w:right w:val="none" w:sz="0" w:space="0" w:color="auto"/>
      </w:divBdr>
      <w:divsChild>
        <w:div w:id="1603299604">
          <w:marLeft w:val="0"/>
          <w:marRight w:val="0"/>
          <w:marTop w:val="0"/>
          <w:marBottom w:val="0"/>
          <w:divBdr>
            <w:top w:val="none" w:sz="0" w:space="0" w:color="auto"/>
            <w:left w:val="none" w:sz="0" w:space="0" w:color="auto"/>
            <w:bottom w:val="none" w:sz="0" w:space="0" w:color="auto"/>
            <w:right w:val="none" w:sz="0" w:space="0" w:color="auto"/>
          </w:divBdr>
        </w:div>
        <w:div w:id="1566256455">
          <w:marLeft w:val="0"/>
          <w:marRight w:val="0"/>
          <w:marTop w:val="0"/>
          <w:marBottom w:val="0"/>
          <w:divBdr>
            <w:top w:val="none" w:sz="0" w:space="0" w:color="auto"/>
            <w:left w:val="none" w:sz="0" w:space="0" w:color="auto"/>
            <w:bottom w:val="none" w:sz="0" w:space="0" w:color="auto"/>
            <w:right w:val="none" w:sz="0" w:space="0" w:color="auto"/>
          </w:divBdr>
        </w:div>
        <w:div w:id="2139910826">
          <w:marLeft w:val="0"/>
          <w:marRight w:val="0"/>
          <w:marTop w:val="0"/>
          <w:marBottom w:val="0"/>
          <w:divBdr>
            <w:top w:val="none" w:sz="0" w:space="0" w:color="auto"/>
            <w:left w:val="none" w:sz="0" w:space="0" w:color="auto"/>
            <w:bottom w:val="none" w:sz="0" w:space="0" w:color="auto"/>
            <w:right w:val="none" w:sz="0" w:space="0" w:color="auto"/>
          </w:divBdr>
        </w:div>
        <w:div w:id="514344114">
          <w:marLeft w:val="0"/>
          <w:marRight w:val="0"/>
          <w:marTop w:val="0"/>
          <w:marBottom w:val="0"/>
          <w:divBdr>
            <w:top w:val="none" w:sz="0" w:space="0" w:color="auto"/>
            <w:left w:val="none" w:sz="0" w:space="0" w:color="auto"/>
            <w:bottom w:val="none" w:sz="0" w:space="0" w:color="auto"/>
            <w:right w:val="none" w:sz="0" w:space="0" w:color="auto"/>
          </w:divBdr>
        </w:div>
        <w:div w:id="125007577">
          <w:marLeft w:val="0"/>
          <w:marRight w:val="0"/>
          <w:marTop w:val="0"/>
          <w:marBottom w:val="0"/>
          <w:divBdr>
            <w:top w:val="none" w:sz="0" w:space="0" w:color="auto"/>
            <w:left w:val="none" w:sz="0" w:space="0" w:color="auto"/>
            <w:bottom w:val="none" w:sz="0" w:space="0" w:color="auto"/>
            <w:right w:val="none" w:sz="0" w:space="0" w:color="auto"/>
          </w:divBdr>
        </w:div>
        <w:div w:id="384185185">
          <w:marLeft w:val="0"/>
          <w:marRight w:val="0"/>
          <w:marTop w:val="0"/>
          <w:marBottom w:val="0"/>
          <w:divBdr>
            <w:top w:val="none" w:sz="0" w:space="0" w:color="auto"/>
            <w:left w:val="none" w:sz="0" w:space="0" w:color="auto"/>
            <w:bottom w:val="none" w:sz="0" w:space="0" w:color="auto"/>
            <w:right w:val="none" w:sz="0" w:space="0" w:color="auto"/>
          </w:divBdr>
        </w:div>
        <w:div w:id="983655687">
          <w:marLeft w:val="0"/>
          <w:marRight w:val="0"/>
          <w:marTop w:val="0"/>
          <w:marBottom w:val="0"/>
          <w:divBdr>
            <w:top w:val="none" w:sz="0" w:space="0" w:color="auto"/>
            <w:left w:val="none" w:sz="0" w:space="0" w:color="auto"/>
            <w:bottom w:val="none" w:sz="0" w:space="0" w:color="auto"/>
            <w:right w:val="none" w:sz="0" w:space="0" w:color="auto"/>
          </w:divBdr>
        </w:div>
      </w:divsChild>
    </w:div>
    <w:div w:id="1976522246">
      <w:bodyDiv w:val="1"/>
      <w:marLeft w:val="0"/>
      <w:marRight w:val="0"/>
      <w:marTop w:val="0"/>
      <w:marBottom w:val="0"/>
      <w:divBdr>
        <w:top w:val="none" w:sz="0" w:space="0" w:color="auto"/>
        <w:left w:val="none" w:sz="0" w:space="0" w:color="auto"/>
        <w:bottom w:val="none" w:sz="0" w:space="0" w:color="auto"/>
        <w:right w:val="none" w:sz="0" w:space="0" w:color="auto"/>
      </w:divBdr>
      <w:divsChild>
        <w:div w:id="2069693241">
          <w:marLeft w:val="0"/>
          <w:marRight w:val="0"/>
          <w:marTop w:val="0"/>
          <w:marBottom w:val="0"/>
          <w:divBdr>
            <w:top w:val="none" w:sz="0" w:space="0" w:color="auto"/>
            <w:left w:val="none" w:sz="0" w:space="0" w:color="auto"/>
            <w:bottom w:val="none" w:sz="0" w:space="0" w:color="auto"/>
            <w:right w:val="none" w:sz="0" w:space="0" w:color="auto"/>
          </w:divBdr>
        </w:div>
        <w:div w:id="604114213">
          <w:marLeft w:val="0"/>
          <w:marRight w:val="0"/>
          <w:marTop w:val="0"/>
          <w:marBottom w:val="0"/>
          <w:divBdr>
            <w:top w:val="none" w:sz="0" w:space="0" w:color="auto"/>
            <w:left w:val="none" w:sz="0" w:space="0" w:color="auto"/>
            <w:bottom w:val="none" w:sz="0" w:space="0" w:color="auto"/>
            <w:right w:val="none" w:sz="0" w:space="0" w:color="auto"/>
          </w:divBdr>
        </w:div>
        <w:div w:id="1111557924">
          <w:marLeft w:val="0"/>
          <w:marRight w:val="0"/>
          <w:marTop w:val="0"/>
          <w:marBottom w:val="0"/>
          <w:divBdr>
            <w:top w:val="none" w:sz="0" w:space="0" w:color="auto"/>
            <w:left w:val="none" w:sz="0" w:space="0" w:color="auto"/>
            <w:bottom w:val="none" w:sz="0" w:space="0" w:color="auto"/>
            <w:right w:val="none" w:sz="0" w:space="0" w:color="auto"/>
          </w:divBdr>
        </w:div>
        <w:div w:id="1820532178">
          <w:marLeft w:val="0"/>
          <w:marRight w:val="0"/>
          <w:marTop w:val="0"/>
          <w:marBottom w:val="0"/>
          <w:divBdr>
            <w:top w:val="none" w:sz="0" w:space="0" w:color="auto"/>
            <w:left w:val="none" w:sz="0" w:space="0" w:color="auto"/>
            <w:bottom w:val="none" w:sz="0" w:space="0" w:color="auto"/>
            <w:right w:val="none" w:sz="0" w:space="0" w:color="auto"/>
          </w:divBdr>
        </w:div>
        <w:div w:id="421681912">
          <w:marLeft w:val="0"/>
          <w:marRight w:val="0"/>
          <w:marTop w:val="0"/>
          <w:marBottom w:val="0"/>
          <w:divBdr>
            <w:top w:val="none" w:sz="0" w:space="0" w:color="auto"/>
            <w:left w:val="none" w:sz="0" w:space="0" w:color="auto"/>
            <w:bottom w:val="none" w:sz="0" w:space="0" w:color="auto"/>
            <w:right w:val="none" w:sz="0" w:space="0" w:color="auto"/>
          </w:divBdr>
        </w:div>
        <w:div w:id="2043706696">
          <w:marLeft w:val="0"/>
          <w:marRight w:val="0"/>
          <w:marTop w:val="0"/>
          <w:marBottom w:val="0"/>
          <w:divBdr>
            <w:top w:val="none" w:sz="0" w:space="0" w:color="auto"/>
            <w:left w:val="none" w:sz="0" w:space="0" w:color="auto"/>
            <w:bottom w:val="none" w:sz="0" w:space="0" w:color="auto"/>
            <w:right w:val="none" w:sz="0" w:space="0" w:color="auto"/>
          </w:divBdr>
        </w:div>
        <w:div w:id="1829203071">
          <w:marLeft w:val="0"/>
          <w:marRight w:val="0"/>
          <w:marTop w:val="0"/>
          <w:marBottom w:val="0"/>
          <w:divBdr>
            <w:top w:val="none" w:sz="0" w:space="0" w:color="auto"/>
            <w:left w:val="none" w:sz="0" w:space="0" w:color="auto"/>
            <w:bottom w:val="none" w:sz="0" w:space="0" w:color="auto"/>
            <w:right w:val="none" w:sz="0" w:space="0" w:color="auto"/>
          </w:divBdr>
        </w:div>
        <w:div w:id="1619409307">
          <w:marLeft w:val="0"/>
          <w:marRight w:val="0"/>
          <w:marTop w:val="0"/>
          <w:marBottom w:val="0"/>
          <w:divBdr>
            <w:top w:val="none" w:sz="0" w:space="0" w:color="auto"/>
            <w:left w:val="none" w:sz="0" w:space="0" w:color="auto"/>
            <w:bottom w:val="none" w:sz="0" w:space="0" w:color="auto"/>
            <w:right w:val="none" w:sz="0" w:space="0" w:color="auto"/>
          </w:divBdr>
        </w:div>
        <w:div w:id="134379522">
          <w:marLeft w:val="0"/>
          <w:marRight w:val="0"/>
          <w:marTop w:val="0"/>
          <w:marBottom w:val="0"/>
          <w:divBdr>
            <w:top w:val="none" w:sz="0" w:space="0" w:color="auto"/>
            <w:left w:val="none" w:sz="0" w:space="0" w:color="auto"/>
            <w:bottom w:val="none" w:sz="0" w:space="0" w:color="auto"/>
            <w:right w:val="none" w:sz="0" w:space="0" w:color="auto"/>
          </w:divBdr>
        </w:div>
        <w:div w:id="303239595">
          <w:marLeft w:val="0"/>
          <w:marRight w:val="0"/>
          <w:marTop w:val="0"/>
          <w:marBottom w:val="0"/>
          <w:divBdr>
            <w:top w:val="none" w:sz="0" w:space="0" w:color="auto"/>
            <w:left w:val="none" w:sz="0" w:space="0" w:color="auto"/>
            <w:bottom w:val="none" w:sz="0" w:space="0" w:color="auto"/>
            <w:right w:val="none" w:sz="0" w:space="0" w:color="auto"/>
          </w:divBdr>
        </w:div>
        <w:div w:id="714039716">
          <w:marLeft w:val="0"/>
          <w:marRight w:val="0"/>
          <w:marTop w:val="0"/>
          <w:marBottom w:val="0"/>
          <w:divBdr>
            <w:top w:val="none" w:sz="0" w:space="0" w:color="auto"/>
            <w:left w:val="none" w:sz="0" w:space="0" w:color="auto"/>
            <w:bottom w:val="none" w:sz="0" w:space="0" w:color="auto"/>
            <w:right w:val="none" w:sz="0" w:space="0" w:color="auto"/>
          </w:divBdr>
          <w:divsChild>
            <w:div w:id="1195651511">
              <w:marLeft w:val="0"/>
              <w:marRight w:val="0"/>
              <w:marTop w:val="0"/>
              <w:marBottom w:val="0"/>
              <w:divBdr>
                <w:top w:val="none" w:sz="0" w:space="0" w:color="auto"/>
                <w:left w:val="none" w:sz="0" w:space="0" w:color="auto"/>
                <w:bottom w:val="none" w:sz="0" w:space="0" w:color="auto"/>
                <w:right w:val="none" w:sz="0" w:space="0" w:color="auto"/>
              </w:divBdr>
            </w:div>
            <w:div w:id="1566795245">
              <w:marLeft w:val="0"/>
              <w:marRight w:val="0"/>
              <w:marTop w:val="0"/>
              <w:marBottom w:val="0"/>
              <w:divBdr>
                <w:top w:val="none" w:sz="0" w:space="0" w:color="auto"/>
                <w:left w:val="none" w:sz="0" w:space="0" w:color="auto"/>
                <w:bottom w:val="none" w:sz="0" w:space="0" w:color="auto"/>
                <w:right w:val="none" w:sz="0" w:space="0" w:color="auto"/>
              </w:divBdr>
            </w:div>
            <w:div w:id="1461068821">
              <w:marLeft w:val="0"/>
              <w:marRight w:val="0"/>
              <w:marTop w:val="0"/>
              <w:marBottom w:val="0"/>
              <w:divBdr>
                <w:top w:val="none" w:sz="0" w:space="0" w:color="auto"/>
                <w:left w:val="none" w:sz="0" w:space="0" w:color="auto"/>
                <w:bottom w:val="none" w:sz="0" w:space="0" w:color="auto"/>
                <w:right w:val="none" w:sz="0" w:space="0" w:color="auto"/>
              </w:divBdr>
            </w:div>
            <w:div w:id="1316909620">
              <w:marLeft w:val="0"/>
              <w:marRight w:val="0"/>
              <w:marTop w:val="0"/>
              <w:marBottom w:val="0"/>
              <w:divBdr>
                <w:top w:val="none" w:sz="0" w:space="0" w:color="auto"/>
                <w:left w:val="none" w:sz="0" w:space="0" w:color="auto"/>
                <w:bottom w:val="none" w:sz="0" w:space="0" w:color="auto"/>
                <w:right w:val="none" w:sz="0" w:space="0" w:color="auto"/>
              </w:divBdr>
            </w:div>
            <w:div w:id="1375042686">
              <w:marLeft w:val="0"/>
              <w:marRight w:val="0"/>
              <w:marTop w:val="0"/>
              <w:marBottom w:val="0"/>
              <w:divBdr>
                <w:top w:val="none" w:sz="0" w:space="0" w:color="auto"/>
                <w:left w:val="none" w:sz="0" w:space="0" w:color="auto"/>
                <w:bottom w:val="none" w:sz="0" w:space="0" w:color="auto"/>
                <w:right w:val="none" w:sz="0" w:space="0" w:color="auto"/>
              </w:divBdr>
            </w:div>
            <w:div w:id="701906636">
              <w:marLeft w:val="0"/>
              <w:marRight w:val="0"/>
              <w:marTop w:val="0"/>
              <w:marBottom w:val="0"/>
              <w:divBdr>
                <w:top w:val="none" w:sz="0" w:space="0" w:color="auto"/>
                <w:left w:val="none" w:sz="0" w:space="0" w:color="auto"/>
                <w:bottom w:val="none" w:sz="0" w:space="0" w:color="auto"/>
                <w:right w:val="none" w:sz="0" w:space="0" w:color="auto"/>
              </w:divBdr>
            </w:div>
            <w:div w:id="1068918018">
              <w:marLeft w:val="0"/>
              <w:marRight w:val="0"/>
              <w:marTop w:val="0"/>
              <w:marBottom w:val="0"/>
              <w:divBdr>
                <w:top w:val="none" w:sz="0" w:space="0" w:color="auto"/>
                <w:left w:val="none" w:sz="0" w:space="0" w:color="auto"/>
                <w:bottom w:val="none" w:sz="0" w:space="0" w:color="auto"/>
                <w:right w:val="none" w:sz="0" w:space="0" w:color="auto"/>
              </w:divBdr>
            </w:div>
            <w:div w:id="504129437">
              <w:marLeft w:val="0"/>
              <w:marRight w:val="0"/>
              <w:marTop w:val="0"/>
              <w:marBottom w:val="0"/>
              <w:divBdr>
                <w:top w:val="none" w:sz="0" w:space="0" w:color="auto"/>
                <w:left w:val="none" w:sz="0" w:space="0" w:color="auto"/>
                <w:bottom w:val="none" w:sz="0" w:space="0" w:color="auto"/>
                <w:right w:val="none" w:sz="0" w:space="0" w:color="auto"/>
              </w:divBdr>
            </w:div>
            <w:div w:id="503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48116">
      <w:bodyDiv w:val="1"/>
      <w:marLeft w:val="0"/>
      <w:marRight w:val="0"/>
      <w:marTop w:val="0"/>
      <w:marBottom w:val="0"/>
      <w:divBdr>
        <w:top w:val="none" w:sz="0" w:space="0" w:color="auto"/>
        <w:left w:val="none" w:sz="0" w:space="0" w:color="auto"/>
        <w:bottom w:val="none" w:sz="0" w:space="0" w:color="auto"/>
        <w:right w:val="none" w:sz="0" w:space="0" w:color="auto"/>
      </w:divBdr>
    </w:div>
    <w:div w:id="2115588372">
      <w:bodyDiv w:val="1"/>
      <w:marLeft w:val="0"/>
      <w:marRight w:val="0"/>
      <w:marTop w:val="0"/>
      <w:marBottom w:val="0"/>
      <w:divBdr>
        <w:top w:val="none" w:sz="0" w:space="0" w:color="auto"/>
        <w:left w:val="none" w:sz="0" w:space="0" w:color="auto"/>
        <w:bottom w:val="none" w:sz="0" w:space="0" w:color="auto"/>
        <w:right w:val="none" w:sz="0" w:space="0" w:color="auto"/>
      </w:divBdr>
      <w:divsChild>
        <w:div w:id="1124621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301784">
              <w:marLeft w:val="0"/>
              <w:marRight w:val="0"/>
              <w:marTop w:val="0"/>
              <w:marBottom w:val="0"/>
              <w:divBdr>
                <w:top w:val="none" w:sz="0" w:space="0" w:color="auto"/>
                <w:left w:val="none" w:sz="0" w:space="0" w:color="auto"/>
                <w:bottom w:val="none" w:sz="0" w:space="0" w:color="auto"/>
                <w:right w:val="none" w:sz="0" w:space="0" w:color="auto"/>
              </w:divBdr>
              <w:divsChild>
                <w:div w:id="1354578628">
                  <w:marLeft w:val="0"/>
                  <w:marRight w:val="0"/>
                  <w:marTop w:val="0"/>
                  <w:marBottom w:val="0"/>
                  <w:divBdr>
                    <w:top w:val="none" w:sz="0" w:space="0" w:color="auto"/>
                    <w:left w:val="none" w:sz="0" w:space="0" w:color="auto"/>
                    <w:bottom w:val="none" w:sz="0" w:space="0" w:color="auto"/>
                    <w:right w:val="none" w:sz="0" w:space="0" w:color="auto"/>
                  </w:divBdr>
                  <w:divsChild>
                    <w:div w:id="1183012672">
                      <w:marLeft w:val="0"/>
                      <w:marRight w:val="0"/>
                      <w:marTop w:val="0"/>
                      <w:marBottom w:val="0"/>
                      <w:divBdr>
                        <w:top w:val="none" w:sz="0" w:space="0" w:color="auto"/>
                        <w:left w:val="none" w:sz="0" w:space="0" w:color="auto"/>
                        <w:bottom w:val="none" w:sz="0" w:space="0" w:color="auto"/>
                        <w:right w:val="none" w:sz="0" w:space="0" w:color="auto"/>
                      </w:divBdr>
                      <w:divsChild>
                        <w:div w:id="682391988">
                          <w:marLeft w:val="0"/>
                          <w:marRight w:val="0"/>
                          <w:marTop w:val="0"/>
                          <w:marBottom w:val="0"/>
                          <w:divBdr>
                            <w:top w:val="none" w:sz="0" w:space="0" w:color="auto"/>
                            <w:left w:val="none" w:sz="0" w:space="0" w:color="auto"/>
                            <w:bottom w:val="none" w:sz="0" w:space="0" w:color="auto"/>
                            <w:right w:val="none" w:sz="0" w:space="0" w:color="auto"/>
                          </w:divBdr>
                        </w:div>
                        <w:div w:id="553739787">
                          <w:marLeft w:val="0"/>
                          <w:marRight w:val="0"/>
                          <w:marTop w:val="0"/>
                          <w:marBottom w:val="0"/>
                          <w:divBdr>
                            <w:top w:val="none" w:sz="0" w:space="0" w:color="auto"/>
                            <w:left w:val="none" w:sz="0" w:space="0" w:color="auto"/>
                            <w:bottom w:val="none" w:sz="0" w:space="0" w:color="auto"/>
                            <w:right w:val="none" w:sz="0" w:space="0" w:color="auto"/>
                          </w:divBdr>
                        </w:div>
                        <w:div w:id="1407533109">
                          <w:marLeft w:val="0"/>
                          <w:marRight w:val="0"/>
                          <w:marTop w:val="0"/>
                          <w:marBottom w:val="0"/>
                          <w:divBdr>
                            <w:top w:val="none" w:sz="0" w:space="0" w:color="auto"/>
                            <w:left w:val="none" w:sz="0" w:space="0" w:color="auto"/>
                            <w:bottom w:val="none" w:sz="0" w:space="0" w:color="auto"/>
                            <w:right w:val="none" w:sz="0" w:space="0" w:color="auto"/>
                          </w:divBdr>
                        </w:div>
                        <w:div w:id="1444032926">
                          <w:marLeft w:val="0"/>
                          <w:marRight w:val="0"/>
                          <w:marTop w:val="0"/>
                          <w:marBottom w:val="0"/>
                          <w:divBdr>
                            <w:top w:val="none" w:sz="0" w:space="0" w:color="auto"/>
                            <w:left w:val="none" w:sz="0" w:space="0" w:color="auto"/>
                            <w:bottom w:val="none" w:sz="0" w:space="0" w:color="auto"/>
                            <w:right w:val="none" w:sz="0" w:space="0" w:color="auto"/>
                          </w:divBdr>
                        </w:div>
                        <w:div w:id="5456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AsInVyaSI6ImJwMjpjbGljayIsImJ1bGxldGluX2lkIjoiMjAyMjAyMjUuNTM5OTIwOTEiLCJ1cmwiOiJodHRwczovL3d3dy5nb3YudWsvZ292ZXJubWVudC9wdWJsaWNhdGlvbnMvY292aWQtMTktcGVvcGxlLXdpdGgtY292aWQtMTktYW5kLXRoZWlyLWNvbnRhY3RzL2NvdmlkLTE5LXBlb3BsZS13aXRoLWNvdmlkLTE5LWFuZC10aGVpci1jb250YWN0cyJ9.c350ok3XakFJc8FpIgHVOQdZqRuw46gnv0BUtgeod50/s/900610115/br/127159737309-l" TargetMode="External"/><Relationship Id="rId13" Type="http://schemas.openxmlformats.org/officeDocument/2006/relationships/hyperlink" Target="https://www.gov.uk/government/publications/priority-groups-for-coronavirus-covid-19-vaccination-advice-from-the-jcvi-30-december-2020/joint-committee-on-vaccination-and-immunisation-advice-on-priority-groups-for-covid-19-vaccination-30-december-2020?utm_source=8%20March%202022%20C19&amp;utm_medium=Daily%20Email%20C19&amp;utm_campaign=DfE%20C19" TargetMode="External"/><Relationship Id="rId18" Type="http://schemas.openxmlformats.org/officeDocument/2006/relationships/hyperlink" Target="https://www.gov.uk/government/publications/what-parents-and-carers-need-to-know-about-early-years-providers-schools-and-colleges-during-the-coronavirus-covid-19-outbreak?utm_medium=email&amp;utm_campaign=govuk-notifications-topic&amp;utm_source=a735646b-1b59-4f49-8e2a-37242068576c&amp;utm_content=dail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nation.comicrelief.com/" TargetMode="External"/><Relationship Id="rId7" Type="http://schemas.openxmlformats.org/officeDocument/2006/relationships/endnotes" Target="endnotes.xml"/><Relationship Id="rId12" Type="http://schemas.openxmlformats.org/officeDocument/2006/relationships/hyperlink" Target="https://www.russell-lower.co.uk/website/coronavirus_updates_including_risk_assessment/457055" TargetMode="External"/><Relationship Id="rId17" Type="http://schemas.openxmlformats.org/officeDocument/2006/relationships/hyperlink" Target="https://www.gov.uk/government/publications/jcvi-update-on-advice-for-covid-19-vaccination-of-children-aged-5-to-11/jcvi-statement-on-vaccination-of-children-aged-5-to-11-years-old?utm_source=8%20March%202022%20C19&amp;utm_medium=Daily%20Email%20C19&amp;utm_campaign=DfE%20C19" TargetMode="External"/><Relationship Id="rId25" Type="http://schemas.openxmlformats.org/officeDocument/2006/relationships/hyperlink" Target="https://www.russell-lower.co.uk/website/pastoral_support/367189" TargetMode="External"/><Relationship Id="rId2" Type="http://schemas.openxmlformats.org/officeDocument/2006/relationships/numbering" Target="numbering.xml"/><Relationship Id="rId16" Type="http://schemas.openxmlformats.org/officeDocument/2006/relationships/hyperlink" Target="https://educationhub.blog.gov.uk/2022/02/11/vaccinations-for-clinically-vulnerable-children-and-young-people-your-questions-answered/?utm_source=8%20March%202022%20C19&amp;utm_medium=Daily%20Email%20C19&amp;utm_campaign=DfE%20C19" TargetMode="External"/><Relationship Id="rId20" Type="http://schemas.openxmlformats.org/officeDocument/2006/relationships/hyperlink" Target="http://chums.uk.com/ref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nks.gd/l/eyJhbGciOiJIUzI1NiJ9.eyJidWxsZXRpbl9saW5rX2lkIjoxMDQsInVyaSI6ImJwMjpjbGljayIsImJ1bGxldGluX2lkIjoiMjAyMjAyMjUuNTM5OTIwOTEiLCJ1cmwiOiJodHRwczovL2Fzc2V0cy5wdWJsaXNoaW5nLnNlcnZpY2UuZ292LnVrL2dvdmVybm1lbnQvdXBsb2Fkcy9zeXN0ZW0vdXBsb2Fkcy9hdHRhY2htZW50X2RhdGEvZmlsZS8xMDU3MTQxL0NvbnRpbmdlbmN5X2ZyYW1ld29ya19lZHVjYXRpb25fYW5kX2NoaWxkY2FyZV9zZXR0aW5nc19GZWJydWFyeV8yMDIyLnBkZiJ9.1SQrovgEBrPuFmNgJOKDFrigS_Yx9v-V_k59wXsfRJE/s/900610115/br/127159737309-l" TargetMode="External"/><Relationship Id="rId24" Type="http://schemas.openxmlformats.org/officeDocument/2006/relationships/hyperlink" Target="https://www.russell-lower.co.uk/website/curriculum/437827" TargetMode="External"/><Relationship Id="rId5" Type="http://schemas.openxmlformats.org/officeDocument/2006/relationships/webSettings" Target="webSettings.xml"/><Relationship Id="rId15" Type="http://schemas.openxmlformats.org/officeDocument/2006/relationships/hyperlink" Target="https://www.gov.uk/government/publications/covid-19-vaccination-resources-for-children-aged-5-to-11-years/a-guide-for-parents-of-children-aged-5-to-11-years-of-age-at-high-risk?utm_source=8%20March%202022%20C19&amp;utm_medium=Daily%20Email%20C19&amp;utm_campaign=DfE%20C19" TargetMode="External"/><Relationship Id="rId23" Type="http://schemas.openxmlformats.org/officeDocument/2006/relationships/hyperlink" Target="https://lnks.gd/l/eyJhbGciOiJIUzI1NiJ9.eyJidWxsZXRpbl9saW5rX2lkIjoxMTIsInVyaSI6ImJwMjpjbGljayIsImJ1bGxldGluX2lkIjoiMjAyMjAyMjIuNTM3OTAzMjEiLCJ1cmwiOiJodHRwczovL3Byb3RlY3QtZXUubWltZWNhc3QuY29tL3MvUW9hOUNyOVJ5dEQ5Tk5MdXo0dFppP2RvbWFpbj1hcHBseWZvcmp1bmlvcmJha2VvZmYuY28udWsvIn0.EqIQXvocRnGs70SRxFPeuojHoZCv-yQHQdxTP0hv69w/s/900610115/br/126954788354-l" TargetMode="External"/><Relationship Id="rId28" Type="http://schemas.openxmlformats.org/officeDocument/2006/relationships/fontTable" Target="fontTable.xml"/><Relationship Id="rId10" Type="http://schemas.openxmlformats.org/officeDocument/2006/relationships/hyperlink" Target="https://lnks.gd/l/eyJhbGciOiJIUzI1NiJ9.eyJidWxsZXRpbl9saW5rX2lkIjoxMDMsInVyaSI6ImJwMjpjbGljayIsImJ1bGxldGluX2lkIjoiMjAyMjAyMjUuNTM5OTIwOTEiLCJ1cmwiOiJodHRwczovL2Fzc2V0cy5wdWJsaXNoaW5nLnNlcnZpY2UuZ292LnVrL2dvdmVybm1lbnQvdXBsb2Fkcy9zeXN0ZW0vdXBsb2Fkcy9hdHRhY2htZW50X2RhdGEvZmlsZS8xMDU3MTA2LzIyMDIyNF9TY2hvb2xzX2d1aWRhbmNlLnBkZiJ9.EfgBe8HdBp0-xodWasK2CNOJ_FbjTDSlLD-IySE0kBE/s/900610115/br/127159737309-l" TargetMode="External"/><Relationship Id="rId19" Type="http://schemas.openxmlformats.org/officeDocument/2006/relationships/hyperlink" Target="https://www.bbc.co.uk/newsround/13865002" TargetMode="External"/><Relationship Id="rId4" Type="http://schemas.openxmlformats.org/officeDocument/2006/relationships/settings" Target="settings.xml"/><Relationship Id="rId9" Type="http://schemas.openxmlformats.org/officeDocument/2006/relationships/hyperlink" Target="https://lnks.gd/l/eyJhbGciOiJIUzI1NiJ9.eyJidWxsZXRpbl9saW5rX2lkIjoxMDIsInVyaSI6ImJwMjpjbGljayIsImJ1bGxldGluX2lkIjoiMjAyMjAyMjUuNTM5OTIwOTEiLCJ1cmwiOiJodHRwczovL2Fzc2V0cy5wdWJsaXNoaW5nLnNlcnZpY2UuZ292LnVrL2dvdmVybm1lbnQvdXBsb2Fkcy9zeXN0ZW0vdXBsb2Fkcy9hdHRhY2htZW50X2RhdGEvZmlsZS8xMDU3MTA2LzIyMDIyNF9TY2hvb2xzX2d1aWRhbmNlLnBkZiJ9.NvDOidjzEcrHd8KHM_vMghiRqWBquK6VIX4wrR1De14/s/900610115/br/127159737309-l" TargetMode="External"/><Relationship Id="rId14" Type="http://schemas.openxmlformats.org/officeDocument/2006/relationships/hyperlink" Target="https://www.gov.uk/government/publications/covid-19-the-green-book-chapter-14a?utm_source=8%20March%202022%20C19&amp;utm_medium=Daily%20Email%20C19&amp;utm_campaign=DfE%20C19" TargetMode="External"/><Relationship Id="rId22" Type="http://schemas.openxmlformats.org/officeDocument/2006/relationships/hyperlink" Target="https://www.braintumourresearch.org/donation/donate-now"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3DAAC-C1A4-49D8-B6F4-D1D73274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2909</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studio</dc:creator>
  <cp:lastModifiedBy>Nicki</cp:lastModifiedBy>
  <cp:revision>2</cp:revision>
  <cp:lastPrinted>2021-07-15T15:28:00Z</cp:lastPrinted>
  <dcterms:created xsi:type="dcterms:W3CDTF">2022-03-11T11:28:00Z</dcterms:created>
  <dcterms:modified xsi:type="dcterms:W3CDTF">2022-03-11T11:28:00Z</dcterms:modified>
</cp:coreProperties>
</file>