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81" w:rsidRPr="00757832" w:rsidRDefault="00484781" w:rsidP="00B0113F">
      <w:pPr>
        <w:pStyle w:val="Heading1"/>
        <w:jc w:val="center"/>
        <w:rPr>
          <w:rFonts w:ascii="Century Gothic" w:eastAsia="Arial" w:hAnsi="Century Gothic" w:cs="Arial"/>
          <w:sz w:val="18"/>
          <w:szCs w:val="18"/>
        </w:rPr>
      </w:pPr>
      <w:bookmarkStart w:id="0" w:name="_Toc449687247"/>
      <w:r w:rsidRPr="00757832">
        <w:rPr>
          <w:rFonts w:ascii="Century Gothic" w:eastAsia="Arial" w:hAnsi="Century Gothic" w:cs="Arial"/>
          <w:sz w:val="18"/>
          <w:szCs w:val="18"/>
        </w:rPr>
        <w:t>Pupil premium strategy statement (primary)</w:t>
      </w:r>
      <w:bookmarkEnd w:id="0"/>
      <w:r w:rsidR="00741F16" w:rsidRPr="00757832">
        <w:rPr>
          <w:rFonts w:ascii="Century Gothic" w:eastAsia="Arial" w:hAnsi="Century Gothic" w:cs="Arial"/>
          <w:sz w:val="18"/>
          <w:szCs w:val="18"/>
        </w:rPr>
        <w:t xml:space="preserve"> 2017/18</w:t>
      </w:r>
    </w:p>
    <w:p w:rsidR="0071414B" w:rsidRPr="00757832" w:rsidRDefault="0071414B" w:rsidP="0071414B">
      <w:pPr>
        <w:spacing w:after="160" w:line="259" w:lineRule="auto"/>
        <w:rPr>
          <w:rFonts w:ascii="Century Gothic" w:eastAsiaTheme="minorHAnsi" w:hAnsi="Century Gothic" w:cstheme="minorBidi"/>
          <w:b/>
          <w:color w:val="auto"/>
          <w:sz w:val="18"/>
          <w:szCs w:val="18"/>
          <w:lang w:eastAsia="en-US"/>
        </w:rPr>
      </w:pPr>
      <w:r w:rsidRPr="00757832">
        <w:rPr>
          <w:rFonts w:ascii="Century Gothic" w:eastAsiaTheme="minorHAnsi" w:hAnsi="Century Gothic" w:cstheme="minorBidi"/>
          <w:b/>
          <w:color w:val="auto"/>
          <w:sz w:val="18"/>
          <w:szCs w:val="18"/>
          <w:lang w:eastAsia="en-US"/>
        </w:rPr>
        <w:t>How Russell will be supporting pupil premium children</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 xml:space="preserve">We will inform all families who attract the pupil premium funding and invite them to contribute (via </w:t>
      </w:r>
      <w:proofErr w:type="gramStart"/>
      <w:r w:rsidRPr="00757832">
        <w:rPr>
          <w:rFonts w:ascii="Century Gothic" w:eastAsiaTheme="minorHAnsi" w:hAnsi="Century Gothic" w:cstheme="minorBidi"/>
          <w:color w:val="auto"/>
          <w:sz w:val="18"/>
          <w:szCs w:val="18"/>
          <w:highlight w:val="green"/>
          <w:lang w:eastAsia="en-US"/>
        </w:rPr>
        <w:t>Your</w:t>
      </w:r>
      <w:proofErr w:type="gramEnd"/>
      <w:r w:rsidRPr="00757832">
        <w:rPr>
          <w:rFonts w:ascii="Century Gothic" w:eastAsiaTheme="minorHAnsi" w:hAnsi="Century Gothic" w:cstheme="minorBidi"/>
          <w:color w:val="auto"/>
          <w:sz w:val="18"/>
          <w:szCs w:val="18"/>
          <w:highlight w:val="green"/>
          <w:lang w:eastAsia="en-US"/>
        </w:rPr>
        <w:t xml:space="preserve"> though</w:t>
      </w:r>
      <w:r w:rsidR="004C2FA4" w:rsidRPr="00757832">
        <w:rPr>
          <w:rFonts w:ascii="Century Gothic" w:eastAsiaTheme="minorHAnsi" w:hAnsi="Century Gothic" w:cstheme="minorBidi"/>
          <w:color w:val="auto"/>
          <w:sz w:val="18"/>
          <w:szCs w:val="18"/>
          <w:highlight w:val="green"/>
          <w:lang w:eastAsia="en-US"/>
        </w:rPr>
        <w:t>ts questionnaire) to influence</w:t>
      </w:r>
      <w:r w:rsidRPr="00757832">
        <w:rPr>
          <w:rFonts w:ascii="Century Gothic" w:eastAsiaTheme="minorHAnsi" w:hAnsi="Century Gothic" w:cstheme="minorBidi"/>
          <w:color w:val="auto"/>
          <w:sz w:val="18"/>
          <w:szCs w:val="18"/>
          <w:highlight w:val="green"/>
          <w:lang w:eastAsia="en-US"/>
        </w:rPr>
        <w:t xml:space="preserve"> the provision they receive so that it has the greatest impact on raising attainment.</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All pupil premium pupils w</w:t>
      </w:r>
      <w:r w:rsidR="004C2FA4" w:rsidRPr="00757832">
        <w:rPr>
          <w:rFonts w:ascii="Century Gothic" w:eastAsiaTheme="minorHAnsi" w:hAnsi="Century Gothic" w:cstheme="minorBidi"/>
          <w:color w:val="auto"/>
          <w:sz w:val="18"/>
          <w:szCs w:val="18"/>
          <w:highlight w:val="green"/>
          <w:lang w:eastAsia="en-US"/>
        </w:rPr>
        <w:t>ill have a ‘strengths and difficulties</w:t>
      </w:r>
      <w:r w:rsidRPr="00757832">
        <w:rPr>
          <w:rFonts w:ascii="Century Gothic" w:eastAsiaTheme="minorHAnsi" w:hAnsi="Century Gothic" w:cstheme="minorBidi"/>
          <w:color w:val="auto"/>
          <w:sz w:val="18"/>
          <w:szCs w:val="18"/>
          <w:highlight w:val="green"/>
          <w:lang w:eastAsia="en-US"/>
        </w:rPr>
        <w:t xml:space="preserve">’ </w:t>
      </w:r>
      <w:r w:rsidR="004C2FA4" w:rsidRPr="00757832">
        <w:rPr>
          <w:rFonts w:ascii="Century Gothic" w:eastAsiaTheme="minorHAnsi" w:hAnsi="Century Gothic" w:cstheme="minorBidi"/>
          <w:color w:val="auto"/>
          <w:sz w:val="18"/>
          <w:szCs w:val="18"/>
          <w:highlight w:val="green"/>
          <w:lang w:eastAsia="en-US"/>
        </w:rPr>
        <w:t>questionnaire</w:t>
      </w:r>
      <w:r w:rsidRPr="00757832">
        <w:rPr>
          <w:rFonts w:ascii="Century Gothic" w:eastAsiaTheme="minorHAnsi" w:hAnsi="Century Gothic" w:cstheme="minorBidi"/>
          <w:color w:val="auto"/>
          <w:sz w:val="18"/>
          <w:szCs w:val="18"/>
          <w:highlight w:val="green"/>
          <w:lang w:eastAsia="en-US"/>
        </w:rPr>
        <w:t xml:space="preserve"> completed by the pastoral support lead and the class teacher.  These take place in the first few weeks of September to fine tune the provision to the needs of each individual. Following the analysis, actions and provisions are planned and delivered using our electronic mapping tool by class teachers.  The impact is reviewed at least half termly and at Pupil Progress Meetings (PPMs) by teachers, Phase leaders, the Deputy Head and the </w:t>
      </w:r>
      <w:proofErr w:type="spellStart"/>
      <w:r w:rsidRPr="00757832">
        <w:rPr>
          <w:rFonts w:ascii="Century Gothic" w:eastAsiaTheme="minorHAnsi" w:hAnsi="Century Gothic" w:cstheme="minorBidi"/>
          <w:color w:val="auto"/>
          <w:sz w:val="18"/>
          <w:szCs w:val="18"/>
          <w:highlight w:val="green"/>
          <w:lang w:eastAsia="en-US"/>
        </w:rPr>
        <w:t>Headteacher</w:t>
      </w:r>
      <w:proofErr w:type="spellEnd"/>
      <w:r w:rsidRPr="00757832">
        <w:rPr>
          <w:rFonts w:ascii="Century Gothic" w:eastAsiaTheme="minorHAnsi" w:hAnsi="Century Gothic" w:cstheme="minorBidi"/>
          <w:color w:val="auto"/>
          <w:sz w:val="18"/>
          <w:szCs w:val="18"/>
          <w:highlight w:val="green"/>
          <w:lang w:eastAsia="en-US"/>
        </w:rPr>
        <w:t xml:space="preserve">.  </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All pupil premium pupils will have their attendance monitored monthly.  If it falls below 95% a member of staff will contact the family and work with them to improve attendance.  Letters may be sent, monthly meetings established or EHAs commissioned.</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All Pupil Premium children are tracked on a bespoke tracking system.  This is reviewed at least half termly.  Any child at risk of not meeting their annual attainment and progress target will have specific, relevant intervention identified by the teacher in conjunction with the Phase Leader.  Teachers will report the progress of pupil premium pupils in Maths and English to the Deputy and Head through Staff development meetings and termly pupil progress meetings.</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All pupil premium pupils will be discussed thoroughly in transition between years.  Specific strategies will be shared.  All pupil premium pupils will be prioritised in class and interventions by their class teacher with specific strategies being recorded and monitored for impact on the provision plan via the mapping tool.</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 xml:space="preserve">Pupil Premium pupils </w:t>
      </w:r>
      <w:r w:rsidR="00D917F9" w:rsidRPr="00757832">
        <w:rPr>
          <w:rFonts w:ascii="Century Gothic" w:eastAsiaTheme="minorHAnsi" w:hAnsi="Century Gothic" w:cstheme="minorBidi"/>
          <w:color w:val="auto"/>
          <w:sz w:val="18"/>
          <w:szCs w:val="18"/>
          <w:highlight w:val="green"/>
          <w:lang w:eastAsia="en-US"/>
        </w:rPr>
        <w:t xml:space="preserve">will have trips and curriculum activities paid for. Extra curricula clubs will be considered on an individual basis. </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 xml:space="preserve">All pupil premium pupils </w:t>
      </w:r>
      <w:r w:rsidR="004C2FA4" w:rsidRPr="00757832">
        <w:rPr>
          <w:rFonts w:ascii="Century Gothic" w:eastAsiaTheme="minorHAnsi" w:hAnsi="Century Gothic" w:cstheme="minorBidi"/>
          <w:color w:val="auto"/>
          <w:sz w:val="18"/>
          <w:szCs w:val="18"/>
          <w:highlight w:val="green"/>
          <w:lang w:eastAsia="en-US"/>
        </w:rPr>
        <w:t>will have access to Hummingbird</w:t>
      </w:r>
      <w:r w:rsidRPr="00757832">
        <w:rPr>
          <w:rFonts w:ascii="Century Gothic" w:eastAsiaTheme="minorHAnsi" w:hAnsi="Century Gothic" w:cstheme="minorBidi"/>
          <w:color w:val="auto"/>
          <w:sz w:val="18"/>
          <w:szCs w:val="18"/>
          <w:highlight w:val="green"/>
          <w:lang w:eastAsia="en-US"/>
        </w:rPr>
        <w:t xml:space="preserve"> Club </w:t>
      </w:r>
      <w:r w:rsidR="00D917F9" w:rsidRPr="00757832">
        <w:rPr>
          <w:rFonts w:ascii="Century Gothic" w:eastAsiaTheme="minorHAnsi" w:hAnsi="Century Gothic" w:cstheme="minorBidi"/>
          <w:color w:val="auto"/>
          <w:sz w:val="18"/>
          <w:szCs w:val="18"/>
          <w:highlight w:val="green"/>
          <w:lang w:eastAsia="en-US"/>
        </w:rPr>
        <w:t xml:space="preserve">at some point across the academic year </w:t>
      </w:r>
      <w:r w:rsidRPr="00757832">
        <w:rPr>
          <w:rFonts w:ascii="Century Gothic" w:eastAsiaTheme="minorHAnsi" w:hAnsi="Century Gothic" w:cstheme="minorBidi"/>
          <w:color w:val="auto"/>
          <w:sz w:val="18"/>
          <w:szCs w:val="18"/>
          <w:highlight w:val="green"/>
          <w:lang w:eastAsia="en-US"/>
        </w:rPr>
        <w:t>which will focus on confidence building, social skills, vocabulary and social/emotional aspects of learning.</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The pastoral worker will carry out some specific interventions with the children as necessary.  These are</w:t>
      </w:r>
      <w:r w:rsidR="004C2FA4" w:rsidRPr="00757832">
        <w:rPr>
          <w:rFonts w:ascii="Century Gothic" w:eastAsiaTheme="minorHAnsi" w:hAnsi="Century Gothic" w:cstheme="minorBidi"/>
          <w:color w:val="auto"/>
          <w:sz w:val="18"/>
          <w:szCs w:val="18"/>
          <w:highlight w:val="green"/>
          <w:lang w:eastAsia="en-US"/>
        </w:rPr>
        <w:t xml:space="preserve"> reviewed for impact </w:t>
      </w:r>
      <w:r w:rsidR="00D917F9" w:rsidRPr="00757832">
        <w:rPr>
          <w:rFonts w:ascii="Century Gothic" w:eastAsiaTheme="minorHAnsi" w:hAnsi="Century Gothic" w:cstheme="minorBidi"/>
          <w:color w:val="auto"/>
          <w:sz w:val="18"/>
          <w:szCs w:val="18"/>
          <w:highlight w:val="green"/>
          <w:lang w:eastAsia="en-US"/>
        </w:rPr>
        <w:t xml:space="preserve">on an ongoing basis. </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yellow"/>
          <w:lang w:eastAsia="en-US"/>
        </w:rPr>
      </w:pPr>
      <w:r w:rsidRPr="00757832">
        <w:rPr>
          <w:rFonts w:ascii="Century Gothic" w:eastAsiaTheme="minorHAnsi" w:hAnsi="Century Gothic" w:cstheme="minorBidi"/>
          <w:color w:val="auto"/>
          <w:sz w:val="18"/>
          <w:szCs w:val="18"/>
          <w:highlight w:val="yellow"/>
          <w:lang w:eastAsia="en-US"/>
        </w:rPr>
        <w:t>At parents’ evenings all parents are informed of how their children’</w:t>
      </w:r>
      <w:r w:rsidR="004C2FA4" w:rsidRPr="00757832">
        <w:rPr>
          <w:rFonts w:ascii="Century Gothic" w:eastAsiaTheme="minorHAnsi" w:hAnsi="Century Gothic" w:cstheme="minorBidi"/>
          <w:color w:val="auto"/>
          <w:sz w:val="18"/>
          <w:szCs w:val="18"/>
          <w:highlight w:val="yellow"/>
          <w:lang w:eastAsia="en-US"/>
        </w:rPr>
        <w:t>s</w:t>
      </w:r>
      <w:r w:rsidRPr="00757832">
        <w:rPr>
          <w:rFonts w:ascii="Century Gothic" w:eastAsiaTheme="minorHAnsi" w:hAnsi="Century Gothic" w:cstheme="minorBidi"/>
          <w:color w:val="auto"/>
          <w:sz w:val="18"/>
          <w:szCs w:val="18"/>
          <w:highlight w:val="yellow"/>
          <w:lang w:eastAsia="en-US"/>
        </w:rPr>
        <w:t xml:space="preserve"> pupil premium is being used and the impact it is having.</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The DHT monitors the effectiveness of the PP spend via the provision mapping tool.  This is reported to governors and the HT.  Strategic spending decisions are made based on outcomes.</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 xml:space="preserve">The </w:t>
      </w:r>
      <w:r w:rsidR="00D917F9" w:rsidRPr="00757832">
        <w:rPr>
          <w:rFonts w:ascii="Century Gothic" w:eastAsiaTheme="minorHAnsi" w:hAnsi="Century Gothic" w:cstheme="minorBidi"/>
          <w:color w:val="auto"/>
          <w:sz w:val="18"/>
          <w:szCs w:val="18"/>
          <w:highlight w:val="green"/>
          <w:lang w:eastAsia="en-US"/>
        </w:rPr>
        <w:t xml:space="preserve">DHT </w:t>
      </w:r>
      <w:r w:rsidRPr="00757832">
        <w:rPr>
          <w:rFonts w:ascii="Century Gothic" w:eastAsiaTheme="minorHAnsi" w:hAnsi="Century Gothic" w:cstheme="minorBidi"/>
          <w:color w:val="auto"/>
          <w:sz w:val="18"/>
          <w:szCs w:val="18"/>
          <w:highlight w:val="green"/>
          <w:lang w:eastAsia="en-US"/>
        </w:rPr>
        <w:t>will coordinate the provision with SLT, teachers and parents.</w:t>
      </w:r>
    </w:p>
    <w:p w:rsidR="0071414B" w:rsidRPr="00757832" w:rsidRDefault="0071414B" w:rsidP="0071414B">
      <w:pPr>
        <w:numPr>
          <w:ilvl w:val="0"/>
          <w:numId w:val="13"/>
        </w:numPr>
        <w:spacing w:after="160" w:line="259" w:lineRule="auto"/>
        <w:contextualSpacing/>
        <w:rPr>
          <w:rFonts w:ascii="Century Gothic" w:eastAsiaTheme="minorHAnsi" w:hAnsi="Century Gothic" w:cstheme="minorBidi"/>
          <w:color w:val="auto"/>
          <w:sz w:val="18"/>
          <w:szCs w:val="18"/>
          <w:highlight w:val="yellow"/>
          <w:lang w:eastAsia="en-US"/>
        </w:rPr>
      </w:pPr>
      <w:r w:rsidRPr="00757832">
        <w:rPr>
          <w:rFonts w:ascii="Century Gothic" w:eastAsiaTheme="minorHAnsi" w:hAnsi="Century Gothic" w:cstheme="minorBidi"/>
          <w:color w:val="auto"/>
          <w:sz w:val="18"/>
          <w:szCs w:val="18"/>
          <w:highlight w:val="yellow"/>
          <w:lang w:eastAsia="en-US"/>
        </w:rPr>
        <w:t xml:space="preserve">The </w:t>
      </w:r>
      <w:r w:rsidR="00D917F9" w:rsidRPr="00757832">
        <w:rPr>
          <w:rFonts w:ascii="Century Gothic" w:eastAsiaTheme="minorHAnsi" w:hAnsi="Century Gothic" w:cstheme="minorBidi"/>
          <w:color w:val="auto"/>
          <w:sz w:val="18"/>
          <w:szCs w:val="18"/>
          <w:highlight w:val="yellow"/>
          <w:lang w:eastAsia="en-US"/>
        </w:rPr>
        <w:t xml:space="preserve">class teacher and </w:t>
      </w:r>
      <w:r w:rsidRPr="00757832">
        <w:rPr>
          <w:rFonts w:ascii="Century Gothic" w:eastAsiaTheme="minorHAnsi" w:hAnsi="Century Gothic" w:cstheme="minorBidi"/>
          <w:color w:val="auto"/>
          <w:sz w:val="18"/>
          <w:szCs w:val="18"/>
          <w:highlight w:val="yellow"/>
          <w:lang w:eastAsia="en-US"/>
        </w:rPr>
        <w:t>pastoral support worker will regularly assess the children’s view of their own learning needs</w:t>
      </w:r>
      <w:r w:rsidR="00D917F9" w:rsidRPr="00757832">
        <w:rPr>
          <w:rFonts w:ascii="Century Gothic" w:eastAsiaTheme="minorHAnsi" w:hAnsi="Century Gothic" w:cstheme="minorBidi"/>
          <w:color w:val="auto"/>
          <w:sz w:val="18"/>
          <w:szCs w:val="18"/>
          <w:highlight w:val="yellow"/>
          <w:lang w:eastAsia="en-US"/>
        </w:rPr>
        <w:t xml:space="preserve"> and social, emotional needs</w:t>
      </w:r>
      <w:r w:rsidRPr="00757832">
        <w:rPr>
          <w:rFonts w:ascii="Century Gothic" w:eastAsiaTheme="minorHAnsi" w:hAnsi="Century Gothic" w:cstheme="minorBidi"/>
          <w:color w:val="auto"/>
          <w:sz w:val="18"/>
          <w:szCs w:val="18"/>
          <w:highlight w:val="yellow"/>
          <w:lang w:eastAsia="en-US"/>
        </w:rPr>
        <w:t xml:space="preserve"> to ensure it is fully considered.</w:t>
      </w:r>
    </w:p>
    <w:p w:rsidR="007931D2" w:rsidRPr="00757832" w:rsidRDefault="007931D2" w:rsidP="0071414B">
      <w:pPr>
        <w:spacing w:after="160" w:line="259" w:lineRule="auto"/>
        <w:rPr>
          <w:rFonts w:ascii="Century Gothic" w:eastAsiaTheme="minorHAnsi" w:hAnsi="Century Gothic" w:cstheme="minorBidi"/>
          <w:color w:val="auto"/>
          <w:sz w:val="18"/>
          <w:szCs w:val="18"/>
          <w:lang w:eastAsia="en-US"/>
        </w:rPr>
      </w:pPr>
    </w:p>
    <w:p w:rsidR="0071414B" w:rsidRPr="00757832" w:rsidRDefault="0071414B" w:rsidP="0071414B">
      <w:pPr>
        <w:spacing w:after="160" w:line="259" w:lineRule="auto"/>
        <w:rPr>
          <w:rFonts w:ascii="Century Gothic" w:eastAsiaTheme="minorHAnsi" w:hAnsi="Century Gothic" w:cstheme="minorBidi"/>
          <w:b/>
          <w:color w:val="auto"/>
          <w:sz w:val="18"/>
          <w:szCs w:val="18"/>
          <w:lang w:eastAsia="en-US"/>
        </w:rPr>
      </w:pPr>
      <w:r w:rsidRPr="00757832">
        <w:rPr>
          <w:rFonts w:ascii="Century Gothic" w:eastAsiaTheme="minorHAnsi" w:hAnsi="Century Gothic" w:cstheme="minorBidi"/>
          <w:b/>
          <w:color w:val="auto"/>
          <w:sz w:val="18"/>
          <w:szCs w:val="18"/>
          <w:lang w:eastAsia="en-US"/>
        </w:rPr>
        <w:t xml:space="preserve">How Russell will be supporting </w:t>
      </w:r>
      <w:proofErr w:type="gramStart"/>
      <w:r w:rsidRPr="00757832">
        <w:rPr>
          <w:rFonts w:ascii="Century Gothic" w:eastAsiaTheme="minorHAnsi" w:hAnsi="Century Gothic" w:cstheme="minorBidi"/>
          <w:b/>
          <w:color w:val="auto"/>
          <w:sz w:val="18"/>
          <w:szCs w:val="18"/>
          <w:lang w:eastAsia="en-US"/>
        </w:rPr>
        <w:t>Vulnerable</w:t>
      </w:r>
      <w:proofErr w:type="gramEnd"/>
      <w:r w:rsidRPr="00757832">
        <w:rPr>
          <w:rFonts w:ascii="Century Gothic" w:eastAsiaTheme="minorHAnsi" w:hAnsi="Century Gothic" w:cstheme="minorBidi"/>
          <w:b/>
          <w:color w:val="auto"/>
          <w:sz w:val="18"/>
          <w:szCs w:val="18"/>
          <w:lang w:eastAsia="en-US"/>
        </w:rPr>
        <w:t xml:space="preserve"> children</w:t>
      </w:r>
    </w:p>
    <w:p w:rsidR="0071414B" w:rsidRPr="00757832" w:rsidRDefault="0071414B" w:rsidP="0071414B">
      <w:pPr>
        <w:numPr>
          <w:ilvl w:val="0"/>
          <w:numId w:val="14"/>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Russell will keep a register of vulnerable children.  This will change regularly and will enable these children to access the same support mechanisms that are available for PP children.</w:t>
      </w:r>
    </w:p>
    <w:p w:rsidR="0071414B" w:rsidRPr="00757832" w:rsidRDefault="0071414B" w:rsidP="0071414B">
      <w:pPr>
        <w:numPr>
          <w:ilvl w:val="0"/>
          <w:numId w:val="14"/>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The school will monitor and track these children in the same way.</w:t>
      </w:r>
    </w:p>
    <w:p w:rsidR="0071414B" w:rsidRPr="00757832" w:rsidRDefault="0071414B" w:rsidP="0071414B">
      <w:pPr>
        <w:numPr>
          <w:ilvl w:val="0"/>
          <w:numId w:val="14"/>
        </w:numPr>
        <w:spacing w:after="160" w:line="259" w:lineRule="auto"/>
        <w:contextualSpacing/>
        <w:rPr>
          <w:rFonts w:ascii="Century Gothic" w:eastAsiaTheme="minorHAnsi" w:hAnsi="Century Gothic" w:cstheme="minorBidi"/>
          <w:color w:val="auto"/>
          <w:sz w:val="18"/>
          <w:szCs w:val="18"/>
          <w:highlight w:val="yellow"/>
          <w:lang w:eastAsia="en-US"/>
        </w:rPr>
      </w:pPr>
      <w:r w:rsidRPr="00757832">
        <w:rPr>
          <w:rFonts w:ascii="Century Gothic" w:eastAsiaTheme="minorHAnsi" w:hAnsi="Century Gothic" w:cstheme="minorBidi"/>
          <w:color w:val="auto"/>
          <w:sz w:val="18"/>
          <w:szCs w:val="18"/>
          <w:highlight w:val="yellow"/>
          <w:lang w:eastAsia="en-US"/>
        </w:rPr>
        <w:t>Parents will be informed of these provisions.</w:t>
      </w:r>
    </w:p>
    <w:p w:rsidR="0071414B" w:rsidRPr="00757832" w:rsidRDefault="0071414B" w:rsidP="0071414B">
      <w:pPr>
        <w:numPr>
          <w:ilvl w:val="0"/>
          <w:numId w:val="14"/>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All vulnerable children will have a provision assigned and evaluated each half term.</w:t>
      </w:r>
    </w:p>
    <w:p w:rsidR="0071414B" w:rsidRPr="00757832" w:rsidRDefault="0071414B" w:rsidP="0071414B">
      <w:pPr>
        <w:numPr>
          <w:ilvl w:val="0"/>
          <w:numId w:val="14"/>
        </w:numPr>
        <w:spacing w:after="160" w:line="259" w:lineRule="auto"/>
        <w:contextualSpacing/>
        <w:rPr>
          <w:rFonts w:ascii="Century Gothic" w:eastAsiaTheme="minorHAnsi" w:hAnsi="Century Gothic" w:cstheme="minorBidi"/>
          <w:color w:val="auto"/>
          <w:sz w:val="18"/>
          <w:szCs w:val="18"/>
          <w:highlight w:val="green"/>
          <w:lang w:eastAsia="en-US"/>
        </w:rPr>
      </w:pPr>
      <w:r w:rsidRPr="00757832">
        <w:rPr>
          <w:rFonts w:ascii="Century Gothic" w:eastAsiaTheme="minorHAnsi" w:hAnsi="Century Gothic" w:cstheme="minorBidi"/>
          <w:color w:val="auto"/>
          <w:sz w:val="18"/>
          <w:szCs w:val="18"/>
          <w:highlight w:val="green"/>
          <w:lang w:eastAsia="en-US"/>
        </w:rPr>
        <w:t xml:space="preserve">The </w:t>
      </w:r>
      <w:r w:rsidR="00D917F9" w:rsidRPr="00757832">
        <w:rPr>
          <w:rFonts w:ascii="Century Gothic" w:eastAsiaTheme="minorHAnsi" w:hAnsi="Century Gothic" w:cstheme="minorBidi"/>
          <w:color w:val="auto"/>
          <w:sz w:val="18"/>
          <w:szCs w:val="18"/>
          <w:highlight w:val="green"/>
          <w:lang w:eastAsia="en-US"/>
        </w:rPr>
        <w:t>DHT</w:t>
      </w:r>
      <w:r w:rsidRPr="00757832">
        <w:rPr>
          <w:rFonts w:ascii="Century Gothic" w:eastAsiaTheme="minorHAnsi" w:hAnsi="Century Gothic" w:cstheme="minorBidi"/>
          <w:color w:val="auto"/>
          <w:sz w:val="18"/>
          <w:szCs w:val="18"/>
          <w:highlight w:val="green"/>
          <w:lang w:eastAsia="en-US"/>
        </w:rPr>
        <w:t xml:space="preserve"> will coordinate their provision with SLT, teachers and parents. </w:t>
      </w:r>
    </w:p>
    <w:p w:rsidR="003F5B06" w:rsidRDefault="003F5B06" w:rsidP="0071414B">
      <w:pPr>
        <w:rPr>
          <w:rFonts w:ascii="Century Gothic" w:eastAsia="Arial" w:hAnsi="Century Gothic"/>
          <w:b/>
          <w:sz w:val="18"/>
          <w:szCs w:val="18"/>
        </w:rPr>
      </w:pPr>
    </w:p>
    <w:p w:rsidR="00CD1E3A" w:rsidRDefault="00CD1E3A" w:rsidP="00CD1E3A">
      <w:pPr>
        <w:rPr>
          <w:rFonts w:ascii="Century Gothic" w:eastAsia="Arial" w:hAnsi="Century Gothic"/>
          <w:b/>
          <w:sz w:val="18"/>
          <w:szCs w:val="18"/>
        </w:rPr>
      </w:pPr>
    </w:p>
    <w:p w:rsidR="00CD1E3A" w:rsidRDefault="00CD1E3A" w:rsidP="00CD1E3A">
      <w:pPr>
        <w:rPr>
          <w:rFonts w:ascii="Century Gothic" w:eastAsia="Arial" w:hAnsi="Century Gothic"/>
          <w:b/>
          <w:sz w:val="18"/>
          <w:szCs w:val="18"/>
        </w:rPr>
      </w:pPr>
    </w:p>
    <w:p w:rsidR="00CD1E3A" w:rsidRDefault="00CD1E3A" w:rsidP="00CD1E3A">
      <w:pPr>
        <w:rPr>
          <w:rFonts w:ascii="Century Gothic" w:eastAsia="Arial" w:hAnsi="Century Gothic"/>
          <w:b/>
          <w:sz w:val="18"/>
          <w:szCs w:val="18"/>
        </w:rPr>
      </w:pPr>
    </w:p>
    <w:p w:rsidR="00CD1E3A" w:rsidRPr="00757832" w:rsidRDefault="00CD1E3A" w:rsidP="00CD1E3A">
      <w:pPr>
        <w:rPr>
          <w:rFonts w:ascii="Century Gothic" w:eastAsia="Arial" w:hAnsi="Century Gothic"/>
          <w:b/>
          <w:sz w:val="18"/>
          <w:szCs w:val="18"/>
        </w:rPr>
      </w:pPr>
      <w:r w:rsidRPr="00757832">
        <w:rPr>
          <w:rFonts w:ascii="Century Gothic" w:eastAsia="Arial" w:hAnsi="Century Gothic"/>
          <w:b/>
          <w:sz w:val="18"/>
          <w:szCs w:val="18"/>
        </w:rPr>
        <w:lastRenderedPageBreak/>
        <w:t>Summary</w:t>
      </w:r>
    </w:p>
    <w:p w:rsidR="00CD1E3A" w:rsidRPr="00757832" w:rsidRDefault="00CD1E3A" w:rsidP="00CD1E3A">
      <w:pPr>
        <w:pStyle w:val="ListParagraph"/>
        <w:numPr>
          <w:ilvl w:val="0"/>
          <w:numId w:val="17"/>
        </w:numPr>
        <w:spacing w:after="200" w:line="276" w:lineRule="auto"/>
        <w:rPr>
          <w:rFonts w:ascii="Century Gothic" w:hAnsi="Century Gothic"/>
          <w:color w:val="C45911" w:themeColor="accent2" w:themeShade="BF"/>
          <w:sz w:val="18"/>
          <w:szCs w:val="18"/>
        </w:rPr>
      </w:pPr>
      <w:r w:rsidRPr="00757832">
        <w:rPr>
          <w:rFonts w:ascii="Century Gothic" w:eastAsia="Arial" w:hAnsi="Century Gothic"/>
          <w:sz w:val="18"/>
          <w:szCs w:val="18"/>
        </w:rPr>
        <w:t xml:space="preserve">Pupil Premium children do not yet make progress at the same rates as non-pupil premium children. They lag behind others by 5% in reading, and 13% in Maths. They were +4% in writing last year. </w:t>
      </w:r>
      <w:r w:rsidRPr="00757832">
        <w:rPr>
          <w:rFonts w:ascii="Century Gothic" w:eastAsia="Arial" w:hAnsi="Century Gothic"/>
          <w:color w:val="C45911" w:themeColor="accent2" w:themeShade="BF"/>
          <w:sz w:val="18"/>
          <w:szCs w:val="18"/>
        </w:rPr>
        <w:t xml:space="preserve">July 2018 </w:t>
      </w:r>
      <w:r w:rsidRPr="00757832">
        <w:rPr>
          <w:rFonts w:ascii="Century Gothic" w:hAnsi="Century Gothic"/>
          <w:color w:val="C45911" w:themeColor="accent2" w:themeShade="BF"/>
          <w:sz w:val="18"/>
          <w:szCs w:val="18"/>
        </w:rPr>
        <w:t xml:space="preserve">reading 91.2% is the average progress across the school based on PPM data – 3.2% higher than SDP but </w:t>
      </w:r>
      <w:r w:rsidRPr="00757832">
        <w:rPr>
          <w:rFonts w:ascii="Century Gothic" w:hAnsi="Century Gothic"/>
          <w:color w:val="C45911" w:themeColor="accent2" w:themeShade="BF"/>
          <w:sz w:val="18"/>
          <w:szCs w:val="18"/>
          <w:highlight w:val="green"/>
        </w:rPr>
        <w:t>-3.6% than all children</w:t>
      </w:r>
      <w:r w:rsidRPr="00757832">
        <w:rPr>
          <w:rFonts w:ascii="Century Gothic" w:hAnsi="Century Gothic"/>
          <w:color w:val="C45911" w:themeColor="accent2" w:themeShade="BF"/>
          <w:sz w:val="18"/>
          <w:szCs w:val="18"/>
        </w:rPr>
        <w:t xml:space="preserve">; maths 93.5% is the average progress across the school based on PPM data – 5.2% higher than SDP but </w:t>
      </w:r>
      <w:r w:rsidRPr="00757832">
        <w:rPr>
          <w:rFonts w:ascii="Century Gothic" w:hAnsi="Century Gothic"/>
          <w:color w:val="C45911" w:themeColor="accent2" w:themeShade="BF"/>
          <w:sz w:val="18"/>
          <w:szCs w:val="18"/>
          <w:highlight w:val="green"/>
        </w:rPr>
        <w:t>-2% than all children</w:t>
      </w:r>
      <w:r w:rsidRPr="00757832">
        <w:rPr>
          <w:rFonts w:ascii="Century Gothic" w:hAnsi="Century Gothic"/>
          <w:color w:val="C45911" w:themeColor="accent2" w:themeShade="BF"/>
          <w:sz w:val="18"/>
          <w:szCs w:val="18"/>
        </w:rPr>
        <w:t xml:space="preserve">, writing 76% is the average progress across the school based on PPM data – </w:t>
      </w:r>
      <w:r w:rsidRPr="007D511C">
        <w:rPr>
          <w:rFonts w:ascii="Century Gothic" w:hAnsi="Century Gothic"/>
          <w:color w:val="C45911" w:themeColor="accent2" w:themeShade="BF"/>
          <w:sz w:val="18"/>
          <w:szCs w:val="18"/>
          <w:highlight w:val="yellow"/>
        </w:rPr>
        <w:t>12% lower than the SDP and -15</w:t>
      </w:r>
      <w:r w:rsidRPr="00757832">
        <w:rPr>
          <w:rFonts w:ascii="Century Gothic" w:hAnsi="Century Gothic"/>
          <w:color w:val="C45911" w:themeColor="accent2" w:themeShade="BF"/>
          <w:sz w:val="18"/>
          <w:szCs w:val="18"/>
          <w:highlight w:val="yellow"/>
        </w:rPr>
        <w:t>.6% than all children</w:t>
      </w:r>
      <w:r w:rsidRPr="00757832">
        <w:rPr>
          <w:rFonts w:ascii="Century Gothic" w:hAnsi="Century Gothic"/>
          <w:color w:val="C45911" w:themeColor="accent2" w:themeShade="BF"/>
          <w:sz w:val="18"/>
          <w:szCs w:val="18"/>
        </w:rPr>
        <w:t>.</w:t>
      </w:r>
    </w:p>
    <w:p w:rsidR="00CD1E3A" w:rsidRPr="00757832" w:rsidRDefault="00CD1E3A" w:rsidP="00CD1E3A">
      <w:pPr>
        <w:pStyle w:val="ListParagraph"/>
        <w:numPr>
          <w:ilvl w:val="0"/>
          <w:numId w:val="15"/>
        </w:numPr>
        <w:rPr>
          <w:rFonts w:ascii="Century Gothic" w:eastAsia="Arial" w:hAnsi="Century Gothic"/>
          <w:b/>
          <w:sz w:val="18"/>
          <w:szCs w:val="18"/>
        </w:rPr>
      </w:pPr>
      <w:r w:rsidRPr="00757832">
        <w:rPr>
          <w:rFonts w:ascii="Century Gothic" w:eastAsia="Arial" w:hAnsi="Century Gothic"/>
          <w:sz w:val="18"/>
          <w:szCs w:val="18"/>
        </w:rPr>
        <w:t>Our belief is that all Pupil Premium children can progress as well as their peers</w:t>
      </w:r>
    </w:p>
    <w:p w:rsidR="00CD1E3A" w:rsidRPr="00757832" w:rsidRDefault="00CD1E3A" w:rsidP="00CD1E3A">
      <w:pPr>
        <w:pStyle w:val="ListParagraph"/>
        <w:numPr>
          <w:ilvl w:val="0"/>
          <w:numId w:val="15"/>
        </w:numPr>
        <w:rPr>
          <w:rFonts w:ascii="Century Gothic" w:eastAsia="Arial" w:hAnsi="Century Gothic"/>
          <w:b/>
          <w:sz w:val="18"/>
          <w:szCs w:val="18"/>
        </w:rPr>
      </w:pPr>
      <w:r w:rsidRPr="00757832">
        <w:rPr>
          <w:rFonts w:ascii="Century Gothic" w:eastAsia="Arial" w:hAnsi="Century Gothic"/>
          <w:sz w:val="18"/>
          <w:szCs w:val="18"/>
        </w:rPr>
        <w:t xml:space="preserve">Last year we provided many interventions which had a positive impact on children and reduced the progress gap in all 3 areas. We introduced a systematic method for evaluating the effectiveness of provisions being used and maximised the benefits from these provisions that were particularly effective. We also invested in more research based provisions such as </w:t>
      </w:r>
      <w:proofErr w:type="spellStart"/>
      <w:r w:rsidRPr="00757832">
        <w:rPr>
          <w:rFonts w:ascii="Century Gothic" w:eastAsia="Arial" w:hAnsi="Century Gothic"/>
          <w:sz w:val="18"/>
          <w:szCs w:val="18"/>
        </w:rPr>
        <w:t>Sounds~Write</w:t>
      </w:r>
      <w:proofErr w:type="spellEnd"/>
      <w:r w:rsidRPr="00757832">
        <w:rPr>
          <w:rFonts w:ascii="Century Gothic" w:eastAsia="Arial" w:hAnsi="Century Gothic"/>
          <w:sz w:val="18"/>
          <w:szCs w:val="18"/>
        </w:rPr>
        <w:t xml:space="preserve"> and Switch-On.</w:t>
      </w:r>
    </w:p>
    <w:p w:rsidR="00CD1E3A" w:rsidRPr="00757832" w:rsidRDefault="00CD1E3A" w:rsidP="00CD1E3A">
      <w:pPr>
        <w:pStyle w:val="ListParagraph"/>
        <w:numPr>
          <w:ilvl w:val="0"/>
          <w:numId w:val="15"/>
        </w:numPr>
        <w:rPr>
          <w:rFonts w:ascii="Century Gothic" w:eastAsia="Arial" w:hAnsi="Century Gothic"/>
          <w:b/>
          <w:sz w:val="18"/>
          <w:szCs w:val="18"/>
        </w:rPr>
      </w:pPr>
      <w:r w:rsidRPr="00757832">
        <w:rPr>
          <w:rFonts w:ascii="Century Gothic" w:eastAsia="Arial" w:hAnsi="Century Gothic"/>
          <w:sz w:val="18"/>
          <w:szCs w:val="18"/>
        </w:rPr>
        <w:t>This year teachers continue to be made aware of children’ prior attainment.  This will ensure they plan effectively for good progress.</w:t>
      </w:r>
    </w:p>
    <w:p w:rsidR="00CD1E3A" w:rsidRPr="00757832" w:rsidRDefault="00CD1E3A" w:rsidP="00CD1E3A">
      <w:pPr>
        <w:pStyle w:val="ListParagraph"/>
        <w:numPr>
          <w:ilvl w:val="0"/>
          <w:numId w:val="15"/>
        </w:numPr>
        <w:rPr>
          <w:rFonts w:ascii="Century Gothic" w:eastAsia="Arial" w:hAnsi="Century Gothic"/>
          <w:sz w:val="18"/>
          <w:szCs w:val="18"/>
        </w:rPr>
      </w:pPr>
      <w:r w:rsidRPr="00757832">
        <w:rPr>
          <w:rFonts w:ascii="Century Gothic" w:eastAsia="Arial" w:hAnsi="Century Gothic"/>
          <w:sz w:val="18"/>
          <w:szCs w:val="18"/>
        </w:rPr>
        <w:t>This year we continue to use the provision mapping tool which enables us to evaluate provisions more precisely.</w:t>
      </w:r>
    </w:p>
    <w:p w:rsidR="00CD1E3A" w:rsidRPr="00757832" w:rsidRDefault="00CD1E3A" w:rsidP="00CD1E3A">
      <w:pPr>
        <w:pStyle w:val="ListParagraph"/>
        <w:numPr>
          <w:ilvl w:val="0"/>
          <w:numId w:val="15"/>
        </w:numPr>
        <w:rPr>
          <w:rFonts w:ascii="Century Gothic" w:eastAsia="Arial" w:hAnsi="Century Gothic"/>
          <w:sz w:val="18"/>
          <w:szCs w:val="18"/>
        </w:rPr>
      </w:pPr>
      <w:r w:rsidRPr="00757832">
        <w:rPr>
          <w:rFonts w:ascii="Century Gothic" w:eastAsia="Arial" w:hAnsi="Century Gothic"/>
          <w:sz w:val="18"/>
          <w:szCs w:val="18"/>
        </w:rPr>
        <w:t xml:space="preserve">This year Maths planning continues to be developed by the teachers with learning objective being directly linked to the KPIs or interim framework with a high level of challenge present. </w:t>
      </w:r>
    </w:p>
    <w:p w:rsidR="00CD1E3A" w:rsidRDefault="00CD1E3A" w:rsidP="0071414B">
      <w:pPr>
        <w:pStyle w:val="ListParagraph"/>
        <w:numPr>
          <w:ilvl w:val="0"/>
          <w:numId w:val="15"/>
        </w:numPr>
        <w:rPr>
          <w:rFonts w:ascii="Century Gothic" w:eastAsia="Arial" w:hAnsi="Century Gothic"/>
          <w:sz w:val="18"/>
          <w:szCs w:val="18"/>
        </w:rPr>
      </w:pPr>
      <w:r w:rsidRPr="00757832">
        <w:rPr>
          <w:rFonts w:ascii="Century Gothic" w:eastAsia="Arial" w:hAnsi="Century Gothic"/>
          <w:sz w:val="18"/>
          <w:szCs w:val="18"/>
        </w:rPr>
        <w:t>This year all PP children continue to have their own bespoke tracking system to track progress more regularly and carefully.  The pastoral worker and Deputy Head have the responsibility for monitoring this system and for working with class teachers to overcome barriers to learning.</w:t>
      </w:r>
    </w:p>
    <w:p w:rsidR="00CD1E3A" w:rsidRDefault="00CD1E3A" w:rsidP="00CD1E3A">
      <w:pPr>
        <w:rPr>
          <w:rFonts w:ascii="Century Gothic" w:eastAsia="Arial" w:hAnsi="Century Gothic"/>
          <w:sz w:val="18"/>
          <w:szCs w:val="18"/>
        </w:rPr>
      </w:pPr>
    </w:p>
    <w:tbl>
      <w:tblPr>
        <w:tblStyle w:val="TableGrid"/>
        <w:tblW w:w="14169" w:type="dxa"/>
        <w:tblLook w:val="04A0" w:firstRow="1" w:lastRow="0" w:firstColumn="1" w:lastColumn="0" w:noHBand="0" w:noVBand="1"/>
      </w:tblPr>
      <w:tblGrid>
        <w:gridCol w:w="2704"/>
        <w:gridCol w:w="1042"/>
        <w:gridCol w:w="3647"/>
        <w:gridCol w:w="1173"/>
        <w:gridCol w:w="3776"/>
        <w:gridCol w:w="1827"/>
      </w:tblGrid>
      <w:tr w:rsidR="00CD1E3A" w:rsidRPr="00757832" w:rsidTr="007D511C">
        <w:trPr>
          <w:trHeight w:hRule="exact" w:val="345"/>
        </w:trPr>
        <w:tc>
          <w:tcPr>
            <w:tcW w:w="14169" w:type="dxa"/>
            <w:gridSpan w:val="6"/>
            <w:shd w:val="clear" w:color="auto" w:fill="CFDCE3"/>
            <w:tcMar>
              <w:top w:w="57" w:type="dxa"/>
              <w:bottom w:w="57" w:type="dxa"/>
            </w:tcMar>
          </w:tcPr>
          <w:p w:rsidR="00CD1E3A" w:rsidRPr="00757832" w:rsidRDefault="00CD1E3A" w:rsidP="007D511C">
            <w:pPr>
              <w:pStyle w:val="ListParagraph"/>
              <w:numPr>
                <w:ilvl w:val="0"/>
                <w:numId w:val="5"/>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Summary information</w:t>
            </w:r>
          </w:p>
        </w:tc>
      </w:tr>
      <w:tr w:rsidR="00CD1E3A" w:rsidRPr="00757832" w:rsidTr="007D511C">
        <w:trPr>
          <w:trHeight w:hRule="exact" w:val="345"/>
        </w:trPr>
        <w:tc>
          <w:tcPr>
            <w:tcW w:w="2704" w:type="dxa"/>
            <w:tcMar>
              <w:top w:w="57" w:type="dxa"/>
              <w:bottom w:w="57" w:type="dxa"/>
            </w:tcMar>
          </w:tcPr>
          <w:p w:rsidR="00CD1E3A" w:rsidRPr="00757832" w:rsidRDefault="00CD1E3A" w:rsidP="007D511C">
            <w:pPr>
              <w:rPr>
                <w:rFonts w:ascii="Century Gothic" w:hAnsi="Century Gothic" w:cs="Arial"/>
                <w:b/>
                <w:sz w:val="18"/>
                <w:szCs w:val="18"/>
              </w:rPr>
            </w:pPr>
            <w:r w:rsidRPr="00757832">
              <w:rPr>
                <w:rFonts w:ascii="Century Gothic" w:hAnsi="Century Gothic" w:cs="Arial"/>
                <w:b/>
                <w:sz w:val="18"/>
                <w:szCs w:val="18"/>
              </w:rPr>
              <w:t>School</w:t>
            </w:r>
          </w:p>
        </w:tc>
        <w:tc>
          <w:tcPr>
            <w:tcW w:w="11465" w:type="dxa"/>
            <w:gridSpan w:val="5"/>
            <w:tcMar>
              <w:top w:w="57" w:type="dxa"/>
              <w:bottom w:w="57" w:type="dxa"/>
            </w:tcMar>
          </w:tcPr>
          <w:p w:rsidR="00CD1E3A" w:rsidRPr="00757832" w:rsidRDefault="00CD1E3A" w:rsidP="007D511C">
            <w:pPr>
              <w:rPr>
                <w:rFonts w:ascii="Century Gothic" w:hAnsi="Century Gothic" w:cs="Arial"/>
                <w:sz w:val="18"/>
                <w:szCs w:val="18"/>
              </w:rPr>
            </w:pPr>
            <w:r w:rsidRPr="00757832">
              <w:rPr>
                <w:rFonts w:ascii="Century Gothic" w:hAnsi="Century Gothic" w:cs="Arial"/>
                <w:sz w:val="18"/>
                <w:szCs w:val="18"/>
              </w:rPr>
              <w:t>Russell Lower School</w:t>
            </w:r>
          </w:p>
        </w:tc>
      </w:tr>
      <w:tr w:rsidR="00CD1E3A" w:rsidRPr="00757832" w:rsidTr="007D511C">
        <w:trPr>
          <w:trHeight w:hRule="exact" w:val="1698"/>
        </w:trPr>
        <w:tc>
          <w:tcPr>
            <w:tcW w:w="2704" w:type="dxa"/>
            <w:tcMar>
              <w:top w:w="57" w:type="dxa"/>
              <w:bottom w:w="57" w:type="dxa"/>
            </w:tcMar>
          </w:tcPr>
          <w:p w:rsidR="00CD1E3A" w:rsidRPr="00757832" w:rsidRDefault="00CD1E3A" w:rsidP="007D511C">
            <w:pPr>
              <w:rPr>
                <w:rFonts w:ascii="Century Gothic" w:hAnsi="Century Gothic" w:cs="Arial"/>
                <w:b/>
                <w:sz w:val="18"/>
                <w:szCs w:val="18"/>
              </w:rPr>
            </w:pPr>
            <w:r w:rsidRPr="00757832">
              <w:rPr>
                <w:rFonts w:ascii="Century Gothic" w:hAnsi="Century Gothic" w:cs="Arial"/>
                <w:b/>
                <w:sz w:val="18"/>
                <w:szCs w:val="18"/>
              </w:rPr>
              <w:t>Academic Year</w:t>
            </w:r>
          </w:p>
        </w:tc>
        <w:tc>
          <w:tcPr>
            <w:tcW w:w="1042" w:type="dxa"/>
            <w:tcMar>
              <w:top w:w="57" w:type="dxa"/>
              <w:bottom w:w="57" w:type="dxa"/>
            </w:tcMar>
          </w:tcPr>
          <w:p w:rsidR="00CD1E3A" w:rsidRPr="00757832" w:rsidRDefault="00CD1E3A" w:rsidP="007D511C">
            <w:pPr>
              <w:rPr>
                <w:rFonts w:ascii="Century Gothic" w:hAnsi="Century Gothic" w:cs="Arial"/>
                <w:sz w:val="18"/>
                <w:szCs w:val="18"/>
              </w:rPr>
            </w:pPr>
            <w:r w:rsidRPr="00757832">
              <w:rPr>
                <w:rFonts w:ascii="Century Gothic" w:hAnsi="Century Gothic" w:cs="Arial"/>
                <w:sz w:val="18"/>
                <w:szCs w:val="18"/>
              </w:rPr>
              <w:t>17-18</w:t>
            </w:r>
          </w:p>
        </w:tc>
        <w:tc>
          <w:tcPr>
            <w:tcW w:w="3647" w:type="dxa"/>
          </w:tcPr>
          <w:p w:rsidR="00CD1E3A" w:rsidRPr="00757832" w:rsidRDefault="00CD1E3A" w:rsidP="007D511C">
            <w:pPr>
              <w:rPr>
                <w:rFonts w:ascii="Century Gothic" w:hAnsi="Century Gothic" w:cs="Arial"/>
                <w:sz w:val="18"/>
                <w:szCs w:val="18"/>
              </w:rPr>
            </w:pPr>
            <w:r w:rsidRPr="00757832">
              <w:rPr>
                <w:rFonts w:ascii="Century Gothic" w:hAnsi="Century Gothic" w:cs="Arial"/>
                <w:b/>
                <w:sz w:val="18"/>
                <w:szCs w:val="18"/>
              </w:rPr>
              <w:t>Total PP budget</w:t>
            </w:r>
          </w:p>
        </w:tc>
        <w:tc>
          <w:tcPr>
            <w:tcW w:w="1173" w:type="dxa"/>
          </w:tcPr>
          <w:p w:rsidR="00CD1E3A" w:rsidRPr="00757832" w:rsidRDefault="00CD1E3A" w:rsidP="007D511C">
            <w:pPr>
              <w:rPr>
                <w:rFonts w:ascii="Century Gothic" w:hAnsi="Century Gothic" w:cs="Arial"/>
                <w:sz w:val="18"/>
                <w:szCs w:val="18"/>
              </w:rPr>
            </w:pPr>
            <w:r w:rsidRPr="00757832">
              <w:rPr>
                <w:rFonts w:ascii="Century Gothic" w:hAnsi="Century Gothic" w:cs="Arial"/>
                <w:sz w:val="18"/>
                <w:szCs w:val="18"/>
              </w:rPr>
              <w:t>£33,003</w:t>
            </w:r>
          </w:p>
        </w:tc>
        <w:tc>
          <w:tcPr>
            <w:tcW w:w="3776" w:type="dxa"/>
          </w:tcPr>
          <w:p w:rsidR="00CD1E3A" w:rsidRPr="00757832" w:rsidRDefault="00CD1E3A" w:rsidP="007D511C">
            <w:pPr>
              <w:rPr>
                <w:rFonts w:ascii="Century Gothic" w:hAnsi="Century Gothic" w:cs="Arial"/>
                <w:sz w:val="18"/>
                <w:szCs w:val="18"/>
              </w:rPr>
            </w:pPr>
            <w:r w:rsidRPr="00757832">
              <w:rPr>
                <w:rFonts w:ascii="Century Gothic" w:hAnsi="Century Gothic" w:cs="Arial"/>
                <w:b/>
                <w:sz w:val="18"/>
                <w:szCs w:val="18"/>
              </w:rPr>
              <w:t>Date of most recent PP Review</w:t>
            </w:r>
          </w:p>
        </w:tc>
        <w:tc>
          <w:tcPr>
            <w:tcW w:w="1827" w:type="dxa"/>
          </w:tcPr>
          <w:p w:rsidR="00CD1E3A" w:rsidRDefault="006066E9" w:rsidP="007D511C">
            <w:pPr>
              <w:rPr>
                <w:rFonts w:ascii="Century Gothic" w:hAnsi="Century Gothic" w:cs="Arial"/>
                <w:sz w:val="18"/>
                <w:szCs w:val="18"/>
              </w:rPr>
            </w:pPr>
            <w:r>
              <w:rPr>
                <w:rFonts w:ascii="Century Gothic" w:hAnsi="Century Gothic" w:cs="Arial"/>
                <w:sz w:val="18"/>
                <w:szCs w:val="18"/>
              </w:rPr>
              <w:t>October  2017</w:t>
            </w:r>
            <w:r w:rsidR="00CD1E3A" w:rsidRPr="00757832">
              <w:rPr>
                <w:rFonts w:ascii="Century Gothic" w:hAnsi="Century Gothic" w:cs="Arial"/>
                <w:sz w:val="18"/>
                <w:szCs w:val="18"/>
              </w:rPr>
              <w:t xml:space="preserve"> (internal)</w:t>
            </w:r>
          </w:p>
          <w:p w:rsidR="006066E9" w:rsidRPr="006066E9" w:rsidRDefault="006066E9" w:rsidP="007D511C">
            <w:pPr>
              <w:rPr>
                <w:rFonts w:ascii="Century Gothic" w:hAnsi="Century Gothic" w:cs="Arial"/>
                <w:color w:val="00B050"/>
                <w:sz w:val="18"/>
                <w:szCs w:val="18"/>
              </w:rPr>
            </w:pPr>
            <w:r w:rsidRPr="006066E9">
              <w:rPr>
                <w:rFonts w:ascii="Century Gothic" w:hAnsi="Century Gothic" w:cs="Arial"/>
                <w:color w:val="00B050"/>
                <w:sz w:val="18"/>
                <w:szCs w:val="18"/>
              </w:rPr>
              <w:t>Jan 2018</w:t>
            </w:r>
            <w:r>
              <w:rPr>
                <w:rFonts w:ascii="Century Gothic" w:hAnsi="Century Gothic" w:cs="Arial"/>
                <w:color w:val="00B050"/>
                <w:sz w:val="18"/>
                <w:szCs w:val="18"/>
              </w:rPr>
              <w:t xml:space="preserve"> review</w:t>
            </w:r>
          </w:p>
          <w:p w:rsidR="00CD1E3A" w:rsidRPr="00757832" w:rsidRDefault="00CD1E3A" w:rsidP="007D511C">
            <w:pPr>
              <w:rPr>
                <w:rFonts w:ascii="Century Gothic" w:hAnsi="Century Gothic" w:cs="Arial"/>
                <w:color w:val="C45911" w:themeColor="accent2" w:themeShade="BF"/>
                <w:sz w:val="18"/>
                <w:szCs w:val="18"/>
              </w:rPr>
            </w:pPr>
            <w:r w:rsidRPr="00757832">
              <w:rPr>
                <w:rFonts w:ascii="Century Gothic" w:hAnsi="Century Gothic" w:cs="Arial"/>
                <w:color w:val="C45911" w:themeColor="accent2" w:themeShade="BF"/>
                <w:sz w:val="18"/>
                <w:szCs w:val="18"/>
              </w:rPr>
              <w:t>Review June 2018</w:t>
            </w:r>
          </w:p>
          <w:p w:rsidR="00CD1E3A" w:rsidRPr="00757832" w:rsidRDefault="00CD1E3A" w:rsidP="007D511C">
            <w:pPr>
              <w:rPr>
                <w:rFonts w:ascii="Century Gothic" w:hAnsi="Century Gothic" w:cs="Arial"/>
                <w:sz w:val="18"/>
                <w:szCs w:val="18"/>
              </w:rPr>
            </w:pPr>
          </w:p>
        </w:tc>
      </w:tr>
      <w:tr w:rsidR="00CD1E3A" w:rsidRPr="00757832" w:rsidTr="007D511C">
        <w:trPr>
          <w:trHeight w:hRule="exact" w:val="810"/>
        </w:trPr>
        <w:tc>
          <w:tcPr>
            <w:tcW w:w="2704" w:type="dxa"/>
            <w:tcMar>
              <w:top w:w="57" w:type="dxa"/>
              <w:bottom w:w="57" w:type="dxa"/>
            </w:tcMar>
          </w:tcPr>
          <w:p w:rsidR="00CD1E3A" w:rsidRPr="00757832" w:rsidRDefault="00CD1E3A" w:rsidP="007D511C">
            <w:pPr>
              <w:rPr>
                <w:rFonts w:ascii="Century Gothic" w:hAnsi="Century Gothic" w:cs="Arial"/>
                <w:sz w:val="18"/>
                <w:szCs w:val="18"/>
              </w:rPr>
            </w:pPr>
            <w:r w:rsidRPr="00757832">
              <w:rPr>
                <w:rFonts w:ascii="Century Gothic" w:hAnsi="Century Gothic" w:cs="Arial"/>
                <w:b/>
                <w:sz w:val="18"/>
                <w:szCs w:val="18"/>
              </w:rPr>
              <w:t>Total number of pupils</w:t>
            </w:r>
          </w:p>
        </w:tc>
        <w:tc>
          <w:tcPr>
            <w:tcW w:w="1042" w:type="dxa"/>
            <w:tcMar>
              <w:top w:w="57" w:type="dxa"/>
              <w:bottom w:w="57" w:type="dxa"/>
            </w:tcMar>
          </w:tcPr>
          <w:p w:rsidR="00CD1E3A" w:rsidRPr="00757832" w:rsidRDefault="00CD1E3A" w:rsidP="007D511C">
            <w:pPr>
              <w:rPr>
                <w:rFonts w:ascii="Century Gothic" w:hAnsi="Century Gothic" w:cs="Arial"/>
                <w:sz w:val="18"/>
                <w:szCs w:val="18"/>
              </w:rPr>
            </w:pPr>
            <w:r w:rsidRPr="00757832">
              <w:rPr>
                <w:rFonts w:ascii="Century Gothic" w:hAnsi="Century Gothic" w:cs="Arial"/>
                <w:sz w:val="18"/>
                <w:szCs w:val="18"/>
              </w:rPr>
              <w:t>355</w:t>
            </w:r>
          </w:p>
        </w:tc>
        <w:tc>
          <w:tcPr>
            <w:tcW w:w="3647" w:type="dxa"/>
          </w:tcPr>
          <w:p w:rsidR="00CD1E3A" w:rsidRPr="00757832" w:rsidRDefault="00CD1E3A" w:rsidP="007D511C">
            <w:pPr>
              <w:rPr>
                <w:rFonts w:ascii="Century Gothic" w:hAnsi="Century Gothic" w:cs="Arial"/>
                <w:sz w:val="18"/>
                <w:szCs w:val="18"/>
              </w:rPr>
            </w:pPr>
            <w:r w:rsidRPr="00757832">
              <w:rPr>
                <w:rFonts w:ascii="Century Gothic" w:hAnsi="Century Gothic" w:cs="Arial"/>
                <w:b/>
                <w:sz w:val="18"/>
                <w:szCs w:val="18"/>
              </w:rPr>
              <w:t>Number of pupils eligible for PP</w:t>
            </w:r>
          </w:p>
        </w:tc>
        <w:tc>
          <w:tcPr>
            <w:tcW w:w="1173" w:type="dxa"/>
          </w:tcPr>
          <w:p w:rsidR="00CD1E3A" w:rsidRPr="00757832" w:rsidRDefault="00CD1E3A" w:rsidP="007D511C">
            <w:pPr>
              <w:rPr>
                <w:rFonts w:ascii="Century Gothic" w:hAnsi="Century Gothic" w:cs="Arial"/>
                <w:sz w:val="18"/>
                <w:szCs w:val="18"/>
              </w:rPr>
            </w:pPr>
            <w:r w:rsidRPr="00757832">
              <w:rPr>
                <w:rFonts w:ascii="Century Gothic" w:hAnsi="Century Gothic" w:cs="Arial"/>
                <w:sz w:val="18"/>
                <w:szCs w:val="18"/>
              </w:rPr>
              <w:t xml:space="preserve">36 </w:t>
            </w:r>
            <w:r w:rsidRPr="00757832">
              <w:rPr>
                <w:rFonts w:ascii="Century Gothic" w:hAnsi="Century Gothic" w:cs="Arial"/>
                <w:color w:val="C45911" w:themeColor="accent2" w:themeShade="BF"/>
                <w:sz w:val="18"/>
                <w:szCs w:val="18"/>
              </w:rPr>
              <w:t>35</w:t>
            </w:r>
          </w:p>
        </w:tc>
        <w:tc>
          <w:tcPr>
            <w:tcW w:w="3776" w:type="dxa"/>
          </w:tcPr>
          <w:p w:rsidR="00CD1E3A" w:rsidRPr="00757832" w:rsidRDefault="00CD1E3A" w:rsidP="007D511C">
            <w:pPr>
              <w:rPr>
                <w:rFonts w:ascii="Century Gothic" w:hAnsi="Century Gothic" w:cs="Arial"/>
                <w:sz w:val="18"/>
                <w:szCs w:val="18"/>
              </w:rPr>
            </w:pPr>
            <w:r w:rsidRPr="00757832">
              <w:rPr>
                <w:rFonts w:ascii="Century Gothic" w:hAnsi="Century Gothic" w:cs="Arial"/>
                <w:b/>
                <w:sz w:val="18"/>
                <w:szCs w:val="18"/>
              </w:rPr>
              <w:t>Date for next PP Strategy Review</w:t>
            </w:r>
          </w:p>
        </w:tc>
        <w:tc>
          <w:tcPr>
            <w:tcW w:w="1827" w:type="dxa"/>
          </w:tcPr>
          <w:p w:rsidR="00CD1E3A" w:rsidRPr="00757832" w:rsidRDefault="006066E9" w:rsidP="007D511C">
            <w:pPr>
              <w:rPr>
                <w:rFonts w:ascii="Century Gothic" w:hAnsi="Century Gothic" w:cs="Arial"/>
                <w:sz w:val="18"/>
                <w:szCs w:val="18"/>
              </w:rPr>
            </w:pPr>
            <w:r w:rsidRPr="006066E9">
              <w:rPr>
                <w:rFonts w:ascii="Century Gothic" w:hAnsi="Century Gothic" w:cs="Arial"/>
                <w:color w:val="C45911" w:themeColor="accent2" w:themeShade="BF"/>
                <w:sz w:val="18"/>
                <w:szCs w:val="18"/>
              </w:rPr>
              <w:t>New</w:t>
            </w:r>
            <w:r>
              <w:rPr>
                <w:rFonts w:ascii="Century Gothic" w:hAnsi="Century Gothic" w:cs="Arial"/>
                <w:color w:val="C45911" w:themeColor="accent2" w:themeShade="BF"/>
                <w:sz w:val="18"/>
                <w:szCs w:val="18"/>
              </w:rPr>
              <w:t xml:space="preserve"> to be written</w:t>
            </w:r>
            <w:r w:rsidRPr="006066E9">
              <w:rPr>
                <w:rFonts w:ascii="Century Gothic" w:hAnsi="Century Gothic" w:cs="Arial"/>
                <w:color w:val="C45911" w:themeColor="accent2" w:themeShade="BF"/>
                <w:sz w:val="18"/>
                <w:szCs w:val="18"/>
              </w:rPr>
              <w:t xml:space="preserve"> for September</w:t>
            </w:r>
          </w:p>
        </w:tc>
      </w:tr>
    </w:tbl>
    <w:p w:rsidR="00CD1E3A" w:rsidRDefault="00CD1E3A" w:rsidP="00CD1E3A">
      <w:pPr>
        <w:rPr>
          <w:rFonts w:ascii="Century Gothic" w:eastAsia="Arial" w:hAnsi="Century Gothic"/>
          <w:sz w:val="18"/>
          <w:szCs w:val="18"/>
        </w:rPr>
      </w:pPr>
    </w:p>
    <w:p w:rsidR="00CD1E3A" w:rsidRDefault="00CD1E3A" w:rsidP="00CD1E3A">
      <w:pPr>
        <w:rPr>
          <w:rFonts w:ascii="Century Gothic" w:eastAsia="Arial" w:hAnsi="Century Gothic"/>
          <w:sz w:val="18"/>
          <w:szCs w:val="18"/>
        </w:rPr>
      </w:pPr>
    </w:p>
    <w:p w:rsidR="00CD1E3A" w:rsidRDefault="00CD1E3A" w:rsidP="00CD1E3A">
      <w:pPr>
        <w:rPr>
          <w:rFonts w:ascii="Century Gothic" w:eastAsia="Arial" w:hAnsi="Century Gothic"/>
          <w:sz w:val="18"/>
          <w:szCs w:val="18"/>
        </w:rPr>
      </w:pPr>
    </w:p>
    <w:p w:rsidR="00CD1E3A" w:rsidRDefault="00CD1E3A" w:rsidP="00CD1E3A">
      <w:pPr>
        <w:rPr>
          <w:rFonts w:ascii="Century Gothic" w:eastAsia="Arial" w:hAnsi="Century Gothic"/>
          <w:sz w:val="18"/>
          <w:szCs w:val="18"/>
        </w:rPr>
      </w:pPr>
    </w:p>
    <w:p w:rsidR="00CD1E3A" w:rsidRDefault="00CD1E3A" w:rsidP="00CD1E3A">
      <w:pPr>
        <w:rPr>
          <w:rFonts w:ascii="Century Gothic" w:eastAsia="Arial" w:hAnsi="Century Gothic"/>
          <w:sz w:val="18"/>
          <w:szCs w:val="18"/>
        </w:rPr>
      </w:pPr>
    </w:p>
    <w:tbl>
      <w:tblPr>
        <w:tblStyle w:val="TableGrid"/>
        <w:tblW w:w="14194" w:type="dxa"/>
        <w:tblLook w:val="04A0" w:firstRow="1" w:lastRow="0" w:firstColumn="1" w:lastColumn="0" w:noHBand="0" w:noVBand="1"/>
      </w:tblPr>
      <w:tblGrid>
        <w:gridCol w:w="793"/>
        <w:gridCol w:w="7137"/>
        <w:gridCol w:w="3132"/>
        <w:gridCol w:w="3132"/>
      </w:tblGrid>
      <w:tr w:rsidR="00CD1E3A" w:rsidRPr="00757832" w:rsidTr="007D511C">
        <w:trPr>
          <w:trHeight w:hRule="exact" w:val="322"/>
        </w:trPr>
        <w:tc>
          <w:tcPr>
            <w:tcW w:w="14194" w:type="dxa"/>
            <w:gridSpan w:val="4"/>
            <w:shd w:val="clear" w:color="auto" w:fill="CFDCE3"/>
            <w:tcMar>
              <w:top w:w="57" w:type="dxa"/>
              <w:bottom w:w="57" w:type="dxa"/>
            </w:tcMar>
          </w:tcPr>
          <w:p w:rsidR="00CD1E3A" w:rsidRPr="00757832" w:rsidRDefault="00CD1E3A" w:rsidP="00CD1E3A">
            <w:pPr>
              <w:pStyle w:val="ListParagraph"/>
              <w:numPr>
                <w:ilvl w:val="0"/>
                <w:numId w:val="18"/>
              </w:numPr>
              <w:spacing w:after="0" w:line="240" w:lineRule="auto"/>
              <w:contextualSpacing w:val="0"/>
              <w:rPr>
                <w:rFonts w:ascii="Century Gothic" w:hAnsi="Century Gothic" w:cs="Arial"/>
                <w:b/>
                <w:sz w:val="18"/>
                <w:szCs w:val="18"/>
              </w:rPr>
            </w:pPr>
            <w:r w:rsidRPr="00757832">
              <w:rPr>
                <w:rFonts w:ascii="Century Gothic" w:eastAsia="Arial" w:hAnsi="Century Gothic" w:cs="Arial"/>
                <w:b/>
                <w:sz w:val="18"/>
                <w:szCs w:val="18"/>
              </w:rPr>
              <w:t xml:space="preserve">Previous years attainment </w:t>
            </w:r>
          </w:p>
        </w:tc>
      </w:tr>
      <w:tr w:rsidR="00CD1E3A" w:rsidRPr="00757832" w:rsidTr="007D511C">
        <w:trPr>
          <w:trHeight w:hRule="exact" w:val="723"/>
        </w:trPr>
        <w:tc>
          <w:tcPr>
            <w:tcW w:w="7930" w:type="dxa"/>
            <w:gridSpan w:val="2"/>
            <w:tcMar>
              <w:top w:w="57" w:type="dxa"/>
              <w:bottom w:w="57" w:type="dxa"/>
            </w:tcMar>
          </w:tcPr>
          <w:p w:rsidR="00CD1E3A" w:rsidRPr="00757832" w:rsidRDefault="00CD1E3A" w:rsidP="007D511C">
            <w:pPr>
              <w:pStyle w:val="ListParagraph"/>
              <w:numPr>
                <w:ilvl w:val="0"/>
                <w:numId w:val="0"/>
              </w:numPr>
              <w:ind w:left="720"/>
              <w:rPr>
                <w:rFonts w:ascii="Century Gothic" w:hAnsi="Century Gothic" w:cs="Arial"/>
                <w:sz w:val="18"/>
                <w:szCs w:val="18"/>
              </w:rPr>
            </w:pPr>
          </w:p>
        </w:tc>
        <w:tc>
          <w:tcPr>
            <w:tcW w:w="3132" w:type="dxa"/>
            <w:shd w:val="clear" w:color="auto" w:fill="FFFFFF" w:themeFill="background1"/>
            <w:tcMar>
              <w:top w:w="57" w:type="dxa"/>
              <w:bottom w:w="57" w:type="dxa"/>
            </w:tcMar>
            <w:vAlign w:val="center"/>
          </w:tcPr>
          <w:p w:rsidR="00CD1E3A" w:rsidRPr="00757832" w:rsidRDefault="00CD1E3A" w:rsidP="007D511C">
            <w:pPr>
              <w:jc w:val="center"/>
              <w:rPr>
                <w:rFonts w:ascii="Century Gothic" w:hAnsi="Century Gothic" w:cs="Arial"/>
                <w:i/>
                <w:sz w:val="18"/>
                <w:szCs w:val="18"/>
              </w:rPr>
            </w:pPr>
            <w:r w:rsidRPr="00757832">
              <w:rPr>
                <w:rFonts w:ascii="Century Gothic" w:hAnsi="Century Gothic" w:cs="Arial"/>
                <w:i/>
                <w:sz w:val="18"/>
                <w:szCs w:val="18"/>
              </w:rPr>
              <w:t xml:space="preserve">Pupils eligible for PP </w:t>
            </w:r>
          </w:p>
        </w:tc>
        <w:tc>
          <w:tcPr>
            <w:tcW w:w="3132" w:type="dxa"/>
            <w:shd w:val="clear" w:color="auto" w:fill="FFFFFF" w:themeFill="background1"/>
            <w:tcMar>
              <w:top w:w="57" w:type="dxa"/>
              <w:bottom w:w="57" w:type="dxa"/>
            </w:tcMar>
            <w:vAlign w:val="center"/>
          </w:tcPr>
          <w:p w:rsidR="00CD1E3A" w:rsidRPr="00757832" w:rsidRDefault="00CD1E3A" w:rsidP="007D511C">
            <w:pPr>
              <w:jc w:val="center"/>
              <w:rPr>
                <w:rFonts w:ascii="Century Gothic" w:hAnsi="Century Gothic" w:cs="Arial"/>
                <w:i/>
                <w:sz w:val="18"/>
                <w:szCs w:val="18"/>
              </w:rPr>
            </w:pPr>
            <w:r w:rsidRPr="00757832">
              <w:rPr>
                <w:rFonts w:ascii="Century Gothic" w:hAnsi="Century Gothic" w:cs="Arial"/>
                <w:i/>
                <w:sz w:val="18"/>
                <w:szCs w:val="18"/>
              </w:rPr>
              <w:t>Pupils not eligible for PP (all pupils)</w:t>
            </w:r>
          </w:p>
        </w:tc>
      </w:tr>
      <w:tr w:rsidR="00CD1E3A" w:rsidRPr="00757832" w:rsidTr="00CD1E3A">
        <w:trPr>
          <w:trHeight w:hRule="exact" w:val="1104"/>
        </w:trPr>
        <w:tc>
          <w:tcPr>
            <w:tcW w:w="7930" w:type="dxa"/>
            <w:gridSpan w:val="2"/>
            <w:tcMar>
              <w:top w:w="57" w:type="dxa"/>
              <w:bottom w:w="57" w:type="dxa"/>
            </w:tcMar>
            <w:vAlign w:val="bottom"/>
          </w:tcPr>
          <w:p w:rsidR="00CD1E3A" w:rsidRPr="00757832" w:rsidRDefault="00CD1E3A" w:rsidP="007D511C">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xml:space="preserve">% achieving ARE or above in reading, writing &amp; </w:t>
            </w:r>
            <w:proofErr w:type="spellStart"/>
            <w:r w:rsidRPr="00757832">
              <w:rPr>
                <w:rFonts w:ascii="Century Gothic" w:eastAsia="Arial" w:hAnsi="Century Gothic" w:cs="Arial"/>
                <w:b/>
                <w:bCs/>
                <w:color w:val="050505"/>
                <w:sz w:val="18"/>
                <w:szCs w:val="18"/>
              </w:rPr>
              <w:t>maths</w:t>
            </w:r>
            <w:proofErr w:type="spellEnd"/>
            <w:r w:rsidRPr="00757832">
              <w:rPr>
                <w:rFonts w:ascii="Century Gothic" w:eastAsia="Arial" w:hAnsi="Century Gothic" w:cs="Arial"/>
                <w:b/>
                <w:bCs/>
                <w:color w:val="050505"/>
                <w:sz w:val="18"/>
                <w:szCs w:val="18"/>
              </w:rPr>
              <w:t xml:space="preserve"> (or equivalent)</w:t>
            </w:r>
          </w:p>
          <w:p w:rsidR="00CD1E3A" w:rsidRPr="00757832" w:rsidRDefault="00CD1E3A" w:rsidP="007D511C">
            <w:pPr>
              <w:spacing w:line="276" w:lineRule="auto"/>
              <w:ind w:right="-23"/>
              <w:rPr>
                <w:rFonts w:ascii="Century Gothic" w:eastAsia="Arial" w:hAnsi="Century Gothic" w:cs="Arial"/>
                <w:b/>
                <w:bCs/>
                <w:color w:val="050505"/>
                <w:sz w:val="18"/>
                <w:szCs w:val="18"/>
              </w:rPr>
            </w:pPr>
          </w:p>
          <w:p w:rsidR="00CD1E3A" w:rsidRPr="00757832" w:rsidRDefault="00CD1E3A" w:rsidP="007D511C">
            <w:pPr>
              <w:spacing w:line="276" w:lineRule="auto"/>
              <w:ind w:right="-23"/>
              <w:rPr>
                <w:rFonts w:ascii="Century Gothic" w:eastAsia="Arial" w:hAnsi="Century Gothic" w:cs="Arial"/>
                <w:b/>
                <w:bCs/>
                <w:color w:val="050505"/>
                <w:sz w:val="18"/>
                <w:szCs w:val="18"/>
              </w:rPr>
            </w:pPr>
          </w:p>
          <w:p w:rsidR="00CD1E3A" w:rsidRPr="00757832" w:rsidRDefault="00CD1E3A" w:rsidP="007D511C">
            <w:pPr>
              <w:spacing w:line="276" w:lineRule="auto"/>
              <w:ind w:right="-23"/>
              <w:rPr>
                <w:rFonts w:ascii="Century Gothic" w:eastAsia="Arial" w:hAnsi="Century Gothic" w:cs="Arial"/>
                <w:b/>
                <w:sz w:val="18"/>
                <w:szCs w:val="18"/>
              </w:rPr>
            </w:pPr>
          </w:p>
        </w:tc>
        <w:tc>
          <w:tcPr>
            <w:tcW w:w="3132" w:type="dxa"/>
            <w:shd w:val="clear" w:color="auto" w:fill="auto"/>
            <w:tcMar>
              <w:top w:w="57" w:type="dxa"/>
              <w:bottom w:w="57" w:type="dxa"/>
            </w:tcMar>
            <w:vAlign w:val="center"/>
          </w:tcPr>
          <w:p w:rsidR="00CD1E3A" w:rsidRPr="00757832" w:rsidRDefault="00CD1E3A" w:rsidP="007D511C">
            <w:pPr>
              <w:pStyle w:val="NoSpacing"/>
              <w:rPr>
                <w:rFonts w:ascii="Century Gothic" w:hAnsi="Century Gothic"/>
                <w:sz w:val="18"/>
                <w:szCs w:val="18"/>
              </w:rPr>
            </w:pPr>
            <w:r w:rsidRPr="00757832">
              <w:rPr>
                <w:rFonts w:ascii="Century Gothic" w:hAnsi="Century Gothic"/>
                <w:sz w:val="18"/>
                <w:szCs w:val="18"/>
              </w:rPr>
              <w:t xml:space="preserve">R=52 </w:t>
            </w:r>
            <w:r w:rsidRPr="00757832">
              <w:rPr>
                <w:rFonts w:ascii="Century Gothic" w:hAnsi="Century Gothic"/>
                <w:color w:val="C45911" w:themeColor="accent2" w:themeShade="BF"/>
                <w:sz w:val="18"/>
                <w:szCs w:val="18"/>
              </w:rPr>
              <w:t xml:space="preserve">69 </w:t>
            </w:r>
            <w:r w:rsidRPr="00757832">
              <w:rPr>
                <w:rFonts w:ascii="Century Gothic" w:hAnsi="Century Gothic"/>
                <w:sz w:val="18"/>
                <w:szCs w:val="18"/>
              </w:rPr>
              <w:t xml:space="preserve">    W=47 </w:t>
            </w:r>
            <w:r w:rsidRPr="00757832">
              <w:rPr>
                <w:rFonts w:ascii="Century Gothic" w:hAnsi="Century Gothic"/>
                <w:color w:val="C45911" w:themeColor="accent2" w:themeShade="BF"/>
                <w:sz w:val="18"/>
                <w:szCs w:val="18"/>
              </w:rPr>
              <w:t>48</w:t>
            </w:r>
            <w:r w:rsidRPr="00757832">
              <w:rPr>
                <w:rFonts w:ascii="Century Gothic" w:hAnsi="Century Gothic"/>
                <w:sz w:val="18"/>
                <w:szCs w:val="18"/>
              </w:rPr>
              <w:t xml:space="preserve">   M=51 </w:t>
            </w:r>
            <w:r w:rsidRPr="00757832">
              <w:rPr>
                <w:rFonts w:ascii="Century Gothic" w:hAnsi="Century Gothic"/>
                <w:color w:val="C45911" w:themeColor="accent2" w:themeShade="BF"/>
                <w:sz w:val="18"/>
                <w:szCs w:val="18"/>
              </w:rPr>
              <w:t>69</w:t>
            </w:r>
          </w:p>
          <w:p w:rsidR="00CD1E3A" w:rsidRPr="00757832" w:rsidRDefault="00CD1E3A" w:rsidP="007D511C">
            <w:pPr>
              <w:pStyle w:val="NoSpacing"/>
              <w:rPr>
                <w:rFonts w:ascii="Century Gothic" w:hAnsi="Century Gothic"/>
                <w:sz w:val="18"/>
                <w:szCs w:val="18"/>
              </w:rPr>
            </w:pPr>
          </w:p>
          <w:p w:rsidR="00CD1E3A" w:rsidRPr="00757832" w:rsidRDefault="00CD1E3A" w:rsidP="007D511C">
            <w:pPr>
              <w:pStyle w:val="NoSpacing"/>
              <w:rPr>
                <w:rFonts w:ascii="Century Gothic" w:hAnsi="Century Gothic"/>
                <w:sz w:val="18"/>
                <w:szCs w:val="18"/>
              </w:rPr>
            </w:pPr>
            <w:r w:rsidRPr="00757832">
              <w:rPr>
                <w:rFonts w:ascii="Century Gothic" w:hAnsi="Century Gothic"/>
                <w:sz w:val="18"/>
                <w:szCs w:val="18"/>
              </w:rPr>
              <w:t>Non SEN</w:t>
            </w:r>
          </w:p>
          <w:p w:rsidR="00CD1E3A" w:rsidRDefault="00CD1E3A" w:rsidP="007D511C">
            <w:pPr>
              <w:pStyle w:val="NoSpacing"/>
              <w:rPr>
                <w:rFonts w:ascii="Century Gothic" w:hAnsi="Century Gothic"/>
                <w:color w:val="C45911" w:themeColor="accent2" w:themeShade="BF"/>
                <w:sz w:val="18"/>
                <w:szCs w:val="18"/>
              </w:rPr>
            </w:pPr>
            <w:r w:rsidRPr="00757832">
              <w:rPr>
                <w:rFonts w:ascii="Century Gothic" w:hAnsi="Century Gothic"/>
                <w:sz w:val="18"/>
                <w:szCs w:val="18"/>
              </w:rPr>
              <w:t xml:space="preserve">R = 76 </w:t>
            </w:r>
            <w:r w:rsidRPr="00757832">
              <w:rPr>
                <w:rFonts w:ascii="Century Gothic" w:hAnsi="Century Gothic"/>
                <w:color w:val="C45911" w:themeColor="accent2" w:themeShade="BF"/>
                <w:sz w:val="18"/>
                <w:szCs w:val="18"/>
              </w:rPr>
              <w:t>88</w:t>
            </w:r>
            <w:r w:rsidRPr="00757832">
              <w:rPr>
                <w:rFonts w:ascii="Century Gothic" w:hAnsi="Century Gothic"/>
                <w:sz w:val="18"/>
                <w:szCs w:val="18"/>
              </w:rPr>
              <w:t xml:space="preserve">    W =72 </w:t>
            </w:r>
            <w:r w:rsidRPr="00757832">
              <w:rPr>
                <w:rFonts w:ascii="Century Gothic" w:hAnsi="Century Gothic"/>
                <w:color w:val="C45911" w:themeColor="accent2" w:themeShade="BF"/>
                <w:sz w:val="18"/>
                <w:szCs w:val="18"/>
              </w:rPr>
              <w:t>62</w:t>
            </w:r>
            <w:r w:rsidRPr="00757832">
              <w:rPr>
                <w:rFonts w:ascii="Century Gothic" w:hAnsi="Century Gothic"/>
                <w:sz w:val="18"/>
                <w:szCs w:val="18"/>
              </w:rPr>
              <w:t xml:space="preserve">    M= 79 </w:t>
            </w:r>
            <w:r w:rsidRPr="00757832">
              <w:rPr>
                <w:rFonts w:ascii="Century Gothic" w:hAnsi="Century Gothic"/>
                <w:color w:val="C45911" w:themeColor="accent2" w:themeShade="BF"/>
                <w:sz w:val="18"/>
                <w:szCs w:val="18"/>
              </w:rPr>
              <w:t>92</w:t>
            </w:r>
          </w:p>
          <w:p w:rsidR="00CD1E3A" w:rsidRDefault="00CD1E3A" w:rsidP="007D511C">
            <w:pPr>
              <w:pStyle w:val="NoSpacing"/>
              <w:rPr>
                <w:rFonts w:ascii="Century Gothic" w:hAnsi="Century Gothic"/>
                <w:color w:val="C45911" w:themeColor="accent2" w:themeShade="BF"/>
                <w:sz w:val="18"/>
                <w:szCs w:val="18"/>
              </w:rPr>
            </w:pPr>
          </w:p>
          <w:p w:rsidR="00CD1E3A" w:rsidRDefault="00CD1E3A" w:rsidP="007D511C">
            <w:pPr>
              <w:pStyle w:val="NoSpacing"/>
              <w:rPr>
                <w:rFonts w:ascii="Century Gothic" w:hAnsi="Century Gothic"/>
                <w:color w:val="C45911" w:themeColor="accent2" w:themeShade="BF"/>
                <w:sz w:val="18"/>
                <w:szCs w:val="18"/>
              </w:rPr>
            </w:pPr>
          </w:p>
          <w:p w:rsidR="00CD1E3A" w:rsidRPr="00757832" w:rsidRDefault="00CD1E3A" w:rsidP="007D511C">
            <w:pPr>
              <w:pStyle w:val="NoSpacing"/>
              <w:rPr>
                <w:rFonts w:ascii="Century Gothic" w:hAnsi="Century Gothic"/>
                <w:sz w:val="18"/>
                <w:szCs w:val="18"/>
              </w:rPr>
            </w:pPr>
          </w:p>
        </w:tc>
        <w:tc>
          <w:tcPr>
            <w:tcW w:w="3132" w:type="dxa"/>
            <w:shd w:val="clear" w:color="auto" w:fill="F2F2F2" w:themeFill="background1" w:themeFillShade="F2"/>
            <w:tcMar>
              <w:top w:w="57" w:type="dxa"/>
              <w:bottom w:w="57" w:type="dxa"/>
            </w:tcMar>
          </w:tcPr>
          <w:p w:rsidR="00CD1E3A" w:rsidRPr="00757832" w:rsidRDefault="00CD1E3A" w:rsidP="007D511C">
            <w:pPr>
              <w:jc w:val="center"/>
              <w:rPr>
                <w:rFonts w:ascii="Century Gothic" w:hAnsi="Century Gothic" w:cs="Arial"/>
                <w:i/>
                <w:sz w:val="18"/>
                <w:szCs w:val="18"/>
              </w:rPr>
            </w:pPr>
            <w:r w:rsidRPr="00757832">
              <w:rPr>
                <w:rFonts w:ascii="Century Gothic" w:hAnsi="Century Gothic" w:cs="Arial"/>
                <w:sz w:val="18"/>
                <w:szCs w:val="18"/>
              </w:rPr>
              <w:t xml:space="preserve">R=  83 </w:t>
            </w:r>
            <w:r w:rsidRPr="00757832">
              <w:rPr>
                <w:rFonts w:ascii="Century Gothic" w:hAnsi="Century Gothic" w:cs="Arial"/>
                <w:color w:val="C45911" w:themeColor="accent2" w:themeShade="BF"/>
                <w:sz w:val="18"/>
                <w:szCs w:val="18"/>
              </w:rPr>
              <w:t>86</w:t>
            </w:r>
            <w:r w:rsidRPr="00757832">
              <w:rPr>
                <w:rFonts w:ascii="Century Gothic" w:hAnsi="Century Gothic" w:cs="Arial"/>
                <w:sz w:val="18"/>
                <w:szCs w:val="18"/>
              </w:rPr>
              <w:t xml:space="preserve">  W=  75 </w:t>
            </w:r>
            <w:r w:rsidRPr="00757832">
              <w:rPr>
                <w:rFonts w:ascii="Century Gothic" w:hAnsi="Century Gothic" w:cs="Arial"/>
                <w:color w:val="C45911" w:themeColor="accent2" w:themeShade="BF"/>
                <w:sz w:val="18"/>
                <w:szCs w:val="18"/>
              </w:rPr>
              <w:t>77</w:t>
            </w:r>
            <w:r w:rsidRPr="00757832">
              <w:rPr>
                <w:rFonts w:ascii="Century Gothic" w:hAnsi="Century Gothic" w:cs="Arial"/>
                <w:sz w:val="18"/>
                <w:szCs w:val="18"/>
              </w:rPr>
              <w:t xml:space="preserve">  M= 81 </w:t>
            </w:r>
            <w:r w:rsidRPr="00757832">
              <w:rPr>
                <w:rFonts w:ascii="Century Gothic" w:hAnsi="Century Gothic" w:cs="Arial"/>
                <w:color w:val="C45911" w:themeColor="accent2" w:themeShade="BF"/>
                <w:sz w:val="18"/>
                <w:szCs w:val="18"/>
              </w:rPr>
              <w:t>85</w:t>
            </w:r>
          </w:p>
        </w:tc>
      </w:tr>
      <w:tr w:rsidR="00CD1E3A" w:rsidRPr="00757832" w:rsidTr="007D511C">
        <w:trPr>
          <w:trHeight w:hRule="exact" w:val="1069"/>
        </w:trPr>
        <w:tc>
          <w:tcPr>
            <w:tcW w:w="7930" w:type="dxa"/>
            <w:gridSpan w:val="2"/>
            <w:tcMar>
              <w:top w:w="57" w:type="dxa"/>
              <w:bottom w:w="57" w:type="dxa"/>
            </w:tcMar>
            <w:vAlign w:val="bottom"/>
          </w:tcPr>
          <w:p w:rsidR="00CD1E3A" w:rsidRPr="00757832" w:rsidRDefault="00CD1E3A" w:rsidP="007D511C">
            <w:pPr>
              <w:spacing w:line="276" w:lineRule="auto"/>
              <w:ind w:right="-23"/>
              <w:rPr>
                <w:rFonts w:ascii="Century Gothic" w:eastAsia="Arial" w:hAnsi="Century Gothic" w:cs="Arial"/>
                <w:b/>
                <w:sz w:val="18"/>
                <w:szCs w:val="18"/>
              </w:rPr>
            </w:pPr>
            <w:r w:rsidRPr="00757832">
              <w:rPr>
                <w:rFonts w:ascii="Century Gothic" w:eastAsia="Arial" w:hAnsi="Century Gothic" w:cs="Arial"/>
                <w:b/>
                <w:bCs/>
                <w:color w:val="050505"/>
                <w:sz w:val="18"/>
                <w:szCs w:val="18"/>
              </w:rPr>
              <w:t>% making at least expected levels of progress in reading (or equivalent)</w:t>
            </w:r>
          </w:p>
        </w:tc>
        <w:tc>
          <w:tcPr>
            <w:tcW w:w="3132" w:type="dxa"/>
            <w:shd w:val="clear" w:color="auto" w:fill="auto"/>
            <w:tcMar>
              <w:top w:w="57" w:type="dxa"/>
              <w:bottom w:w="57" w:type="dxa"/>
            </w:tcMar>
            <w:vAlign w:val="center"/>
          </w:tcPr>
          <w:p w:rsidR="00CD1E3A" w:rsidRPr="00757832" w:rsidRDefault="00CD1E3A" w:rsidP="007D511C">
            <w:pPr>
              <w:pStyle w:val="NoSpacing"/>
              <w:rPr>
                <w:rFonts w:ascii="Century Gothic" w:hAnsi="Century Gothic" w:cs="Arial"/>
                <w:sz w:val="18"/>
                <w:szCs w:val="18"/>
              </w:rPr>
            </w:pPr>
            <w:r w:rsidRPr="00757832">
              <w:rPr>
                <w:rFonts w:ascii="Century Gothic" w:hAnsi="Century Gothic" w:cs="Arial"/>
                <w:sz w:val="18"/>
                <w:szCs w:val="18"/>
              </w:rPr>
              <w:t xml:space="preserve">83 </w:t>
            </w:r>
            <w:r w:rsidRPr="00757832">
              <w:rPr>
                <w:rFonts w:ascii="Century Gothic" w:hAnsi="Century Gothic" w:cs="Arial"/>
                <w:color w:val="C45911" w:themeColor="accent2" w:themeShade="BF"/>
                <w:sz w:val="18"/>
                <w:szCs w:val="18"/>
              </w:rPr>
              <w:t>91</w:t>
            </w:r>
          </w:p>
          <w:p w:rsidR="00CD1E3A" w:rsidRPr="00757832" w:rsidRDefault="00CD1E3A" w:rsidP="007D511C">
            <w:pPr>
              <w:pStyle w:val="NoSpacing"/>
              <w:rPr>
                <w:rFonts w:ascii="Century Gothic" w:hAnsi="Century Gothic" w:cs="Arial"/>
                <w:sz w:val="18"/>
                <w:szCs w:val="18"/>
              </w:rPr>
            </w:pPr>
            <w:r w:rsidRPr="00757832">
              <w:rPr>
                <w:rFonts w:ascii="Century Gothic" w:hAnsi="Century Gothic" w:cs="Arial"/>
                <w:sz w:val="18"/>
                <w:szCs w:val="18"/>
              </w:rPr>
              <w:t xml:space="preserve"> </w:t>
            </w:r>
          </w:p>
          <w:p w:rsidR="00CD1E3A" w:rsidRPr="00757832" w:rsidRDefault="00CD1E3A" w:rsidP="007D511C">
            <w:pPr>
              <w:pStyle w:val="NoSpacing"/>
              <w:rPr>
                <w:rFonts w:ascii="Century Gothic" w:hAnsi="Century Gothic" w:cs="Arial"/>
                <w:sz w:val="18"/>
                <w:szCs w:val="18"/>
              </w:rPr>
            </w:pPr>
            <w:r w:rsidRPr="00757832">
              <w:rPr>
                <w:rFonts w:ascii="Century Gothic" w:hAnsi="Century Gothic" w:cs="Arial"/>
                <w:sz w:val="18"/>
                <w:szCs w:val="18"/>
              </w:rPr>
              <w:t xml:space="preserve">Non SEN 92 </w:t>
            </w:r>
            <w:r w:rsidRPr="00757832">
              <w:rPr>
                <w:rFonts w:ascii="Century Gothic" w:hAnsi="Century Gothic" w:cs="Arial"/>
                <w:color w:val="C45911" w:themeColor="accent2" w:themeShade="BF"/>
                <w:sz w:val="18"/>
                <w:szCs w:val="18"/>
              </w:rPr>
              <w:t>100</w:t>
            </w:r>
          </w:p>
        </w:tc>
        <w:tc>
          <w:tcPr>
            <w:tcW w:w="3132" w:type="dxa"/>
            <w:shd w:val="clear" w:color="auto" w:fill="auto"/>
            <w:tcMar>
              <w:top w:w="57" w:type="dxa"/>
              <w:bottom w:w="57" w:type="dxa"/>
            </w:tcMar>
            <w:vAlign w:val="center"/>
          </w:tcPr>
          <w:p w:rsidR="00CD1E3A" w:rsidRPr="00757832" w:rsidRDefault="00CD1E3A" w:rsidP="007D511C">
            <w:pPr>
              <w:ind w:left="187"/>
              <w:jc w:val="center"/>
              <w:rPr>
                <w:rFonts w:ascii="Century Gothic" w:hAnsi="Century Gothic" w:cs="Arial"/>
                <w:sz w:val="18"/>
                <w:szCs w:val="18"/>
              </w:rPr>
            </w:pPr>
            <w:r w:rsidRPr="00757832">
              <w:rPr>
                <w:rFonts w:ascii="Century Gothic" w:hAnsi="Century Gothic" w:cs="Arial"/>
                <w:sz w:val="18"/>
                <w:szCs w:val="18"/>
              </w:rPr>
              <w:t xml:space="preserve">88 </w:t>
            </w:r>
            <w:r w:rsidRPr="00757832">
              <w:rPr>
                <w:rFonts w:ascii="Century Gothic" w:hAnsi="Century Gothic" w:cs="Arial"/>
                <w:color w:val="C45911" w:themeColor="accent2" w:themeShade="BF"/>
                <w:sz w:val="18"/>
                <w:szCs w:val="18"/>
              </w:rPr>
              <w:t>94</w:t>
            </w:r>
          </w:p>
        </w:tc>
      </w:tr>
      <w:tr w:rsidR="00CD1E3A" w:rsidRPr="00757832" w:rsidTr="007D511C">
        <w:trPr>
          <w:trHeight w:hRule="exact" w:val="1071"/>
        </w:trPr>
        <w:tc>
          <w:tcPr>
            <w:tcW w:w="7930" w:type="dxa"/>
            <w:gridSpan w:val="2"/>
            <w:tcMar>
              <w:top w:w="57" w:type="dxa"/>
              <w:bottom w:w="57" w:type="dxa"/>
            </w:tcMar>
            <w:vAlign w:val="bottom"/>
          </w:tcPr>
          <w:p w:rsidR="00CD1E3A" w:rsidRPr="00757832" w:rsidRDefault="00CD1E3A" w:rsidP="007D511C">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making at least expected levels of progress in writing (or equivalent)</w:t>
            </w:r>
          </w:p>
        </w:tc>
        <w:tc>
          <w:tcPr>
            <w:tcW w:w="3132" w:type="dxa"/>
            <w:shd w:val="clear" w:color="auto" w:fill="auto"/>
            <w:tcMar>
              <w:top w:w="57" w:type="dxa"/>
              <w:bottom w:w="57" w:type="dxa"/>
            </w:tcMar>
            <w:vAlign w:val="center"/>
          </w:tcPr>
          <w:p w:rsidR="00CD1E3A" w:rsidRPr="00757832" w:rsidRDefault="00CD1E3A" w:rsidP="007D511C">
            <w:pPr>
              <w:pStyle w:val="NoSpacing"/>
              <w:rPr>
                <w:rFonts w:ascii="Century Gothic" w:hAnsi="Century Gothic" w:cs="Arial"/>
                <w:sz w:val="18"/>
                <w:szCs w:val="18"/>
              </w:rPr>
            </w:pPr>
            <w:r w:rsidRPr="00757832">
              <w:rPr>
                <w:rFonts w:ascii="Century Gothic" w:hAnsi="Century Gothic" w:cs="Arial"/>
                <w:sz w:val="18"/>
                <w:szCs w:val="18"/>
              </w:rPr>
              <w:t xml:space="preserve">92 </w:t>
            </w:r>
            <w:r w:rsidRPr="00757832">
              <w:rPr>
                <w:rFonts w:ascii="Century Gothic" w:hAnsi="Century Gothic" w:cs="Arial"/>
                <w:color w:val="C45911" w:themeColor="accent2" w:themeShade="BF"/>
                <w:sz w:val="18"/>
                <w:szCs w:val="18"/>
              </w:rPr>
              <w:t>76</w:t>
            </w:r>
          </w:p>
          <w:p w:rsidR="00CD1E3A" w:rsidRPr="00757832" w:rsidRDefault="00CD1E3A" w:rsidP="007D511C">
            <w:pPr>
              <w:pStyle w:val="NoSpacing"/>
              <w:rPr>
                <w:rFonts w:ascii="Century Gothic" w:hAnsi="Century Gothic" w:cs="Arial"/>
                <w:sz w:val="18"/>
                <w:szCs w:val="18"/>
              </w:rPr>
            </w:pPr>
            <w:r w:rsidRPr="00757832">
              <w:rPr>
                <w:rFonts w:ascii="Century Gothic" w:hAnsi="Century Gothic" w:cs="Arial"/>
                <w:sz w:val="18"/>
                <w:szCs w:val="18"/>
              </w:rPr>
              <w:t xml:space="preserve"> </w:t>
            </w:r>
          </w:p>
          <w:p w:rsidR="00CD1E3A" w:rsidRPr="00757832" w:rsidRDefault="00CD1E3A" w:rsidP="007D511C">
            <w:pPr>
              <w:pStyle w:val="NoSpacing"/>
              <w:rPr>
                <w:rFonts w:ascii="Century Gothic" w:hAnsi="Century Gothic" w:cs="Arial"/>
                <w:sz w:val="18"/>
                <w:szCs w:val="18"/>
              </w:rPr>
            </w:pPr>
            <w:r w:rsidRPr="00757832">
              <w:rPr>
                <w:rFonts w:ascii="Century Gothic" w:hAnsi="Century Gothic" w:cs="Arial"/>
                <w:sz w:val="18"/>
                <w:szCs w:val="18"/>
              </w:rPr>
              <w:t xml:space="preserve">Non SEN 96 </w:t>
            </w:r>
            <w:r w:rsidRPr="00757832">
              <w:rPr>
                <w:rFonts w:ascii="Century Gothic" w:hAnsi="Century Gothic" w:cs="Arial"/>
                <w:color w:val="C45911" w:themeColor="accent2" w:themeShade="BF"/>
                <w:sz w:val="18"/>
                <w:szCs w:val="18"/>
              </w:rPr>
              <w:t>85</w:t>
            </w:r>
          </w:p>
        </w:tc>
        <w:tc>
          <w:tcPr>
            <w:tcW w:w="3132" w:type="dxa"/>
            <w:shd w:val="clear" w:color="auto" w:fill="auto"/>
            <w:tcMar>
              <w:top w:w="57" w:type="dxa"/>
              <w:bottom w:w="57" w:type="dxa"/>
            </w:tcMar>
            <w:vAlign w:val="center"/>
          </w:tcPr>
          <w:p w:rsidR="00CD1E3A" w:rsidRPr="00757832" w:rsidRDefault="00CD1E3A" w:rsidP="007D511C">
            <w:pPr>
              <w:ind w:left="187"/>
              <w:jc w:val="center"/>
              <w:rPr>
                <w:rFonts w:ascii="Century Gothic" w:hAnsi="Century Gothic" w:cs="Arial"/>
                <w:sz w:val="18"/>
                <w:szCs w:val="18"/>
              </w:rPr>
            </w:pPr>
            <w:r w:rsidRPr="00757832">
              <w:rPr>
                <w:rFonts w:ascii="Century Gothic" w:hAnsi="Century Gothic" w:cs="Arial"/>
                <w:sz w:val="18"/>
                <w:szCs w:val="18"/>
              </w:rPr>
              <w:t xml:space="preserve">88 </w:t>
            </w:r>
            <w:r w:rsidRPr="00757832">
              <w:rPr>
                <w:rFonts w:ascii="Century Gothic" w:hAnsi="Century Gothic" w:cs="Arial"/>
                <w:color w:val="C45911" w:themeColor="accent2" w:themeShade="BF"/>
                <w:sz w:val="18"/>
                <w:szCs w:val="18"/>
              </w:rPr>
              <w:t>92</w:t>
            </w:r>
          </w:p>
        </w:tc>
      </w:tr>
      <w:tr w:rsidR="00CD1E3A" w:rsidRPr="00757832" w:rsidTr="007D511C">
        <w:trPr>
          <w:trHeight w:hRule="exact" w:val="945"/>
        </w:trPr>
        <w:tc>
          <w:tcPr>
            <w:tcW w:w="7930" w:type="dxa"/>
            <w:gridSpan w:val="2"/>
            <w:tcBorders>
              <w:bottom w:val="single" w:sz="4" w:space="0" w:color="000000" w:themeColor="text1"/>
            </w:tcBorders>
            <w:tcMar>
              <w:top w:w="57" w:type="dxa"/>
              <w:bottom w:w="57" w:type="dxa"/>
            </w:tcMar>
            <w:vAlign w:val="bottom"/>
          </w:tcPr>
          <w:p w:rsidR="00CD1E3A" w:rsidRPr="00757832" w:rsidRDefault="00CD1E3A" w:rsidP="007D511C">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xml:space="preserve">% making at least expected levels of progress in </w:t>
            </w:r>
            <w:proofErr w:type="spellStart"/>
            <w:r w:rsidRPr="00757832">
              <w:rPr>
                <w:rFonts w:ascii="Century Gothic" w:eastAsia="Arial" w:hAnsi="Century Gothic" w:cs="Arial"/>
                <w:b/>
                <w:bCs/>
                <w:color w:val="050505"/>
                <w:sz w:val="18"/>
                <w:szCs w:val="18"/>
              </w:rPr>
              <w:t>maths</w:t>
            </w:r>
            <w:proofErr w:type="spellEnd"/>
            <w:r w:rsidRPr="00757832">
              <w:rPr>
                <w:rFonts w:ascii="Century Gothic" w:eastAsia="Arial" w:hAnsi="Century Gothic" w:cs="Arial"/>
                <w:b/>
                <w:bCs/>
                <w:color w:val="050505"/>
                <w:sz w:val="18"/>
                <w:szCs w:val="18"/>
              </w:rPr>
              <w:t xml:space="preserve"> (or equivalent)</w:t>
            </w:r>
          </w:p>
        </w:tc>
        <w:tc>
          <w:tcPr>
            <w:tcW w:w="3132" w:type="dxa"/>
            <w:tcBorders>
              <w:bottom w:val="single" w:sz="4" w:space="0" w:color="000000" w:themeColor="text1"/>
            </w:tcBorders>
            <w:shd w:val="clear" w:color="auto" w:fill="auto"/>
            <w:tcMar>
              <w:top w:w="57" w:type="dxa"/>
              <w:bottom w:w="57" w:type="dxa"/>
            </w:tcMar>
            <w:vAlign w:val="center"/>
          </w:tcPr>
          <w:p w:rsidR="00CD1E3A" w:rsidRPr="00757832" w:rsidRDefault="00CD1E3A" w:rsidP="007D511C">
            <w:pPr>
              <w:pStyle w:val="NoSpacing"/>
              <w:rPr>
                <w:rFonts w:ascii="Century Gothic" w:hAnsi="Century Gothic" w:cs="Arial"/>
                <w:sz w:val="18"/>
                <w:szCs w:val="18"/>
              </w:rPr>
            </w:pPr>
            <w:r w:rsidRPr="00757832">
              <w:rPr>
                <w:rFonts w:ascii="Century Gothic" w:hAnsi="Century Gothic" w:cs="Arial"/>
                <w:sz w:val="18"/>
                <w:szCs w:val="18"/>
              </w:rPr>
              <w:t xml:space="preserve">75 </w:t>
            </w:r>
            <w:r w:rsidRPr="00757832">
              <w:rPr>
                <w:rFonts w:ascii="Century Gothic" w:hAnsi="Century Gothic" w:cs="Arial"/>
                <w:color w:val="C45911" w:themeColor="accent2" w:themeShade="BF"/>
                <w:sz w:val="18"/>
                <w:szCs w:val="18"/>
              </w:rPr>
              <w:t>94</w:t>
            </w:r>
          </w:p>
          <w:p w:rsidR="00CD1E3A" w:rsidRPr="00757832" w:rsidRDefault="00CD1E3A" w:rsidP="007D511C">
            <w:pPr>
              <w:pStyle w:val="NoSpacing"/>
              <w:rPr>
                <w:rFonts w:ascii="Century Gothic" w:hAnsi="Century Gothic" w:cs="Arial"/>
                <w:sz w:val="18"/>
                <w:szCs w:val="18"/>
              </w:rPr>
            </w:pPr>
          </w:p>
          <w:p w:rsidR="00CD1E3A" w:rsidRPr="00757832" w:rsidRDefault="00CD1E3A" w:rsidP="007D511C">
            <w:pPr>
              <w:pStyle w:val="NoSpacing"/>
              <w:rPr>
                <w:rFonts w:ascii="Century Gothic" w:hAnsi="Century Gothic" w:cs="Arial"/>
                <w:sz w:val="18"/>
                <w:szCs w:val="18"/>
              </w:rPr>
            </w:pPr>
            <w:r w:rsidRPr="00757832">
              <w:rPr>
                <w:rFonts w:ascii="Century Gothic" w:hAnsi="Century Gothic" w:cs="Arial"/>
                <w:sz w:val="18"/>
                <w:szCs w:val="18"/>
              </w:rPr>
              <w:t xml:space="preserve">Non SEN 73 </w:t>
            </w:r>
            <w:r w:rsidRPr="00757832">
              <w:rPr>
                <w:rFonts w:ascii="Century Gothic" w:hAnsi="Century Gothic" w:cs="Arial"/>
                <w:color w:val="C45911" w:themeColor="accent2" w:themeShade="BF"/>
                <w:sz w:val="18"/>
                <w:szCs w:val="18"/>
              </w:rPr>
              <w:t>100</w:t>
            </w:r>
          </w:p>
        </w:tc>
        <w:tc>
          <w:tcPr>
            <w:tcW w:w="3132" w:type="dxa"/>
            <w:tcBorders>
              <w:bottom w:val="single" w:sz="4" w:space="0" w:color="000000" w:themeColor="text1"/>
            </w:tcBorders>
            <w:shd w:val="clear" w:color="auto" w:fill="auto"/>
            <w:tcMar>
              <w:top w:w="57" w:type="dxa"/>
              <w:bottom w:w="57" w:type="dxa"/>
            </w:tcMar>
            <w:vAlign w:val="center"/>
          </w:tcPr>
          <w:p w:rsidR="00CD1E3A" w:rsidRPr="00757832" w:rsidRDefault="00CD1E3A" w:rsidP="007D511C">
            <w:pPr>
              <w:ind w:left="187"/>
              <w:jc w:val="center"/>
              <w:rPr>
                <w:rFonts w:ascii="Century Gothic" w:hAnsi="Century Gothic" w:cs="Arial"/>
                <w:sz w:val="18"/>
                <w:szCs w:val="18"/>
              </w:rPr>
            </w:pPr>
            <w:r w:rsidRPr="00757832">
              <w:rPr>
                <w:rFonts w:ascii="Century Gothic" w:hAnsi="Century Gothic" w:cs="Arial"/>
                <w:sz w:val="18"/>
                <w:szCs w:val="18"/>
              </w:rPr>
              <w:t xml:space="preserve">88 </w:t>
            </w:r>
            <w:r w:rsidRPr="00757832">
              <w:rPr>
                <w:rFonts w:ascii="Century Gothic" w:hAnsi="Century Gothic" w:cs="Arial"/>
                <w:color w:val="C45911" w:themeColor="accent2" w:themeShade="BF"/>
                <w:sz w:val="18"/>
                <w:szCs w:val="18"/>
              </w:rPr>
              <w:t>95</w:t>
            </w:r>
          </w:p>
        </w:tc>
      </w:tr>
      <w:tr w:rsidR="00CD1E3A" w:rsidRPr="00757832" w:rsidTr="007D511C">
        <w:trPr>
          <w:trHeight w:hRule="exact" w:val="771"/>
        </w:trPr>
        <w:tc>
          <w:tcPr>
            <w:tcW w:w="14194" w:type="dxa"/>
            <w:gridSpan w:val="4"/>
            <w:tcBorders>
              <w:left w:val="nil"/>
              <w:right w:val="nil"/>
            </w:tcBorders>
            <w:tcMar>
              <w:top w:w="57" w:type="dxa"/>
              <w:bottom w:w="57" w:type="dxa"/>
            </w:tcMar>
            <w:vAlign w:val="bottom"/>
          </w:tcPr>
          <w:p w:rsidR="00CD1E3A" w:rsidRDefault="00CD1E3A" w:rsidP="007D511C">
            <w:pPr>
              <w:rPr>
                <w:rFonts w:ascii="Century Gothic" w:hAnsi="Century Gothic" w:cs="Arial"/>
                <w:b/>
                <w:i/>
                <w:sz w:val="18"/>
                <w:szCs w:val="18"/>
              </w:rPr>
            </w:pPr>
          </w:p>
          <w:p w:rsidR="00CD1E3A" w:rsidRDefault="00CD1E3A" w:rsidP="007D511C">
            <w:pPr>
              <w:rPr>
                <w:rFonts w:ascii="Century Gothic" w:hAnsi="Century Gothic" w:cs="Arial"/>
                <w:b/>
                <w:i/>
                <w:sz w:val="18"/>
                <w:szCs w:val="18"/>
              </w:rPr>
            </w:pPr>
          </w:p>
          <w:p w:rsidR="00CD1E3A" w:rsidRDefault="00CD1E3A" w:rsidP="007D511C">
            <w:pPr>
              <w:rPr>
                <w:rFonts w:ascii="Century Gothic" w:hAnsi="Century Gothic" w:cs="Arial"/>
                <w:b/>
                <w:i/>
                <w:sz w:val="18"/>
                <w:szCs w:val="18"/>
              </w:rPr>
            </w:pPr>
          </w:p>
          <w:p w:rsidR="00CD1E3A" w:rsidRDefault="00CD1E3A" w:rsidP="007D511C">
            <w:pPr>
              <w:rPr>
                <w:rFonts w:ascii="Century Gothic" w:hAnsi="Century Gothic" w:cs="Arial"/>
                <w:b/>
                <w:i/>
                <w:sz w:val="18"/>
                <w:szCs w:val="18"/>
              </w:rPr>
            </w:pPr>
          </w:p>
          <w:p w:rsidR="00CD1E3A" w:rsidRDefault="00CD1E3A" w:rsidP="007D511C">
            <w:pPr>
              <w:rPr>
                <w:rFonts w:ascii="Century Gothic" w:hAnsi="Century Gothic" w:cs="Arial"/>
                <w:b/>
                <w:i/>
                <w:sz w:val="18"/>
                <w:szCs w:val="18"/>
              </w:rPr>
            </w:pPr>
          </w:p>
          <w:p w:rsidR="00CD1E3A" w:rsidRDefault="00CD1E3A" w:rsidP="007D511C">
            <w:pPr>
              <w:rPr>
                <w:rFonts w:ascii="Century Gothic" w:hAnsi="Century Gothic" w:cs="Arial"/>
                <w:b/>
                <w:i/>
                <w:sz w:val="18"/>
                <w:szCs w:val="18"/>
              </w:rPr>
            </w:pPr>
          </w:p>
          <w:p w:rsidR="00CD1E3A" w:rsidRDefault="00CD1E3A" w:rsidP="007D511C">
            <w:pPr>
              <w:rPr>
                <w:rFonts w:ascii="Century Gothic" w:hAnsi="Century Gothic" w:cs="Arial"/>
                <w:b/>
                <w:i/>
                <w:sz w:val="18"/>
                <w:szCs w:val="18"/>
              </w:rPr>
            </w:pPr>
          </w:p>
          <w:p w:rsidR="00CD1E3A" w:rsidRPr="00757832" w:rsidRDefault="00CD1E3A" w:rsidP="007D511C">
            <w:pPr>
              <w:rPr>
                <w:rFonts w:ascii="Century Gothic" w:hAnsi="Century Gothic" w:cs="Arial"/>
                <w:b/>
                <w:i/>
                <w:sz w:val="18"/>
                <w:szCs w:val="18"/>
              </w:rPr>
            </w:pPr>
          </w:p>
        </w:tc>
      </w:tr>
      <w:tr w:rsidR="00CD1E3A" w:rsidRPr="00757832" w:rsidTr="007D511C">
        <w:trPr>
          <w:trHeight w:hRule="exact" w:val="322"/>
        </w:trPr>
        <w:tc>
          <w:tcPr>
            <w:tcW w:w="14194" w:type="dxa"/>
            <w:gridSpan w:val="4"/>
            <w:shd w:val="clear" w:color="auto" w:fill="CFDCE3"/>
            <w:tcMar>
              <w:top w:w="57" w:type="dxa"/>
              <w:bottom w:w="57" w:type="dxa"/>
            </w:tcMar>
          </w:tcPr>
          <w:p w:rsidR="00CD1E3A" w:rsidRPr="00757832" w:rsidRDefault="00CD1E3A" w:rsidP="007D511C">
            <w:pPr>
              <w:pStyle w:val="ListParagraph"/>
              <w:numPr>
                <w:ilvl w:val="0"/>
                <w:numId w:val="18"/>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Barriers to future attainment (for pupils eligible for PP)</w:t>
            </w:r>
          </w:p>
        </w:tc>
      </w:tr>
      <w:tr w:rsidR="00CD1E3A" w:rsidRPr="00757832" w:rsidTr="007D511C">
        <w:trPr>
          <w:trHeight w:hRule="exact" w:val="322"/>
        </w:trPr>
        <w:tc>
          <w:tcPr>
            <w:tcW w:w="14194" w:type="dxa"/>
            <w:gridSpan w:val="4"/>
            <w:shd w:val="clear" w:color="auto" w:fill="CFDCE3"/>
            <w:tcMar>
              <w:top w:w="57" w:type="dxa"/>
              <w:bottom w:w="57" w:type="dxa"/>
            </w:tcMar>
          </w:tcPr>
          <w:p w:rsidR="00CD1E3A" w:rsidRPr="00757832" w:rsidRDefault="00CD1E3A" w:rsidP="007D511C">
            <w:pPr>
              <w:rPr>
                <w:rFonts w:ascii="Century Gothic" w:hAnsi="Century Gothic" w:cs="Arial"/>
                <w:b/>
                <w:sz w:val="18"/>
                <w:szCs w:val="18"/>
              </w:rPr>
            </w:pPr>
            <w:r w:rsidRPr="00757832">
              <w:rPr>
                <w:rFonts w:ascii="Century Gothic" w:hAnsi="Century Gothic" w:cs="Arial"/>
                <w:b/>
                <w:sz w:val="18"/>
                <w:szCs w:val="18"/>
              </w:rPr>
              <w:t xml:space="preserve">In-school barriers </w:t>
            </w:r>
            <w:r w:rsidRPr="00757832">
              <w:rPr>
                <w:rFonts w:ascii="Century Gothic" w:hAnsi="Century Gothic" w:cs="Arial"/>
                <w:i/>
                <w:sz w:val="18"/>
                <w:szCs w:val="18"/>
              </w:rPr>
              <w:t>(issues to be addressed in school, such as poor oral language skills)</w:t>
            </w:r>
          </w:p>
        </w:tc>
      </w:tr>
      <w:tr w:rsidR="00CD1E3A" w:rsidRPr="00757832" w:rsidTr="007D511C">
        <w:trPr>
          <w:trHeight w:hRule="exact" w:val="486"/>
        </w:trPr>
        <w:tc>
          <w:tcPr>
            <w:tcW w:w="793" w:type="dxa"/>
            <w:tcMar>
              <w:top w:w="57" w:type="dxa"/>
              <w:bottom w:w="57" w:type="dxa"/>
            </w:tcMar>
          </w:tcPr>
          <w:p w:rsidR="00CD1E3A" w:rsidRPr="00757832" w:rsidRDefault="00CD1E3A" w:rsidP="007D511C">
            <w:pPr>
              <w:pStyle w:val="ListParagraph"/>
              <w:numPr>
                <w:ilvl w:val="0"/>
                <w:numId w:val="2"/>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CD1E3A" w:rsidRPr="00757832" w:rsidRDefault="00CD1E3A" w:rsidP="007D511C">
            <w:pPr>
              <w:pStyle w:val="Default"/>
              <w:jc w:val="both"/>
              <w:rPr>
                <w:rFonts w:ascii="Century Gothic" w:hAnsi="Century Gothic"/>
                <w:sz w:val="18"/>
                <w:szCs w:val="18"/>
              </w:rPr>
            </w:pPr>
            <w:r w:rsidRPr="00757832">
              <w:rPr>
                <w:rFonts w:ascii="Century Gothic" w:hAnsi="Century Gothic"/>
                <w:sz w:val="18"/>
                <w:szCs w:val="18"/>
              </w:rPr>
              <w:t xml:space="preserve">Poor attainment levels </w:t>
            </w:r>
          </w:p>
        </w:tc>
      </w:tr>
      <w:tr w:rsidR="00CD1E3A" w:rsidRPr="00757832" w:rsidTr="007D511C">
        <w:trPr>
          <w:trHeight w:hRule="exact" w:val="494"/>
        </w:trPr>
        <w:tc>
          <w:tcPr>
            <w:tcW w:w="793" w:type="dxa"/>
            <w:tcMar>
              <w:top w:w="57" w:type="dxa"/>
              <w:bottom w:w="57" w:type="dxa"/>
            </w:tcMar>
          </w:tcPr>
          <w:p w:rsidR="00CD1E3A" w:rsidRPr="00757832" w:rsidRDefault="00CD1E3A" w:rsidP="007D511C">
            <w:pPr>
              <w:pStyle w:val="ListParagraph"/>
              <w:numPr>
                <w:ilvl w:val="0"/>
                <w:numId w:val="2"/>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CD1E3A" w:rsidRPr="00757832" w:rsidRDefault="00CD1E3A" w:rsidP="007D511C">
            <w:pPr>
              <w:pStyle w:val="Default"/>
              <w:jc w:val="both"/>
              <w:rPr>
                <w:rFonts w:ascii="Century Gothic" w:hAnsi="Century Gothic"/>
                <w:sz w:val="18"/>
                <w:szCs w:val="18"/>
              </w:rPr>
            </w:pPr>
            <w:r w:rsidRPr="00757832">
              <w:rPr>
                <w:rFonts w:ascii="Century Gothic" w:hAnsi="Century Gothic"/>
                <w:sz w:val="18"/>
                <w:szCs w:val="18"/>
              </w:rPr>
              <w:t xml:space="preserve">Poor progress in </w:t>
            </w:r>
            <w:proofErr w:type="spellStart"/>
            <w:r w:rsidRPr="00757832">
              <w:rPr>
                <w:rFonts w:ascii="Century Gothic" w:hAnsi="Century Gothic"/>
                <w:sz w:val="18"/>
                <w:szCs w:val="18"/>
              </w:rPr>
              <w:t>maths</w:t>
            </w:r>
            <w:proofErr w:type="spellEnd"/>
          </w:p>
        </w:tc>
      </w:tr>
      <w:tr w:rsidR="00CD1E3A" w:rsidRPr="00757832" w:rsidTr="00CD1E3A">
        <w:trPr>
          <w:trHeight w:hRule="exact" w:val="389"/>
        </w:trPr>
        <w:tc>
          <w:tcPr>
            <w:tcW w:w="793" w:type="dxa"/>
            <w:tcMar>
              <w:top w:w="57" w:type="dxa"/>
              <w:bottom w:w="57" w:type="dxa"/>
            </w:tcMar>
          </w:tcPr>
          <w:p w:rsidR="00CD1E3A" w:rsidRPr="00757832" w:rsidRDefault="00CD1E3A" w:rsidP="007D511C">
            <w:pPr>
              <w:tabs>
                <w:tab w:val="left" w:pos="75"/>
              </w:tabs>
              <w:ind w:left="426" w:hanging="335"/>
              <w:rPr>
                <w:rFonts w:ascii="Century Gothic" w:hAnsi="Century Gothic" w:cs="Arial"/>
                <w:b/>
                <w:sz w:val="18"/>
                <w:szCs w:val="18"/>
              </w:rPr>
            </w:pPr>
            <w:r w:rsidRPr="00757832">
              <w:rPr>
                <w:rFonts w:ascii="Century Gothic" w:hAnsi="Century Gothic" w:cs="Arial"/>
                <w:b/>
                <w:sz w:val="18"/>
                <w:szCs w:val="18"/>
              </w:rPr>
              <w:t>C.</w:t>
            </w:r>
          </w:p>
        </w:tc>
        <w:tc>
          <w:tcPr>
            <w:tcW w:w="13401" w:type="dxa"/>
            <w:gridSpan w:val="3"/>
          </w:tcPr>
          <w:p w:rsidR="00CD1E3A" w:rsidRPr="00757832" w:rsidRDefault="00CD1E3A" w:rsidP="007D511C">
            <w:pPr>
              <w:jc w:val="both"/>
              <w:rPr>
                <w:rFonts w:ascii="Century Gothic" w:hAnsi="Century Gothic" w:cs="Arial"/>
                <w:sz w:val="18"/>
                <w:szCs w:val="18"/>
              </w:rPr>
            </w:pPr>
            <w:r w:rsidRPr="00757832">
              <w:rPr>
                <w:rFonts w:ascii="Century Gothic" w:hAnsi="Century Gothic"/>
                <w:sz w:val="18"/>
                <w:szCs w:val="18"/>
              </w:rPr>
              <w:t>Use of ineffective provisions</w:t>
            </w:r>
          </w:p>
        </w:tc>
      </w:tr>
      <w:tr w:rsidR="00CD1E3A" w:rsidRPr="00757832" w:rsidTr="007D511C">
        <w:trPr>
          <w:trHeight w:hRule="exact" w:val="322"/>
        </w:trPr>
        <w:tc>
          <w:tcPr>
            <w:tcW w:w="14194" w:type="dxa"/>
            <w:gridSpan w:val="4"/>
            <w:shd w:val="clear" w:color="auto" w:fill="CFDCE3"/>
            <w:tcMar>
              <w:top w:w="57" w:type="dxa"/>
              <w:bottom w:w="57" w:type="dxa"/>
            </w:tcMar>
          </w:tcPr>
          <w:p w:rsidR="00CD1E3A" w:rsidRPr="00757832" w:rsidRDefault="00CD1E3A" w:rsidP="007D511C">
            <w:pPr>
              <w:ind w:left="426"/>
              <w:rPr>
                <w:rFonts w:ascii="Century Gothic" w:hAnsi="Century Gothic" w:cs="Arial"/>
                <w:b/>
                <w:sz w:val="18"/>
                <w:szCs w:val="18"/>
              </w:rPr>
            </w:pPr>
            <w:r w:rsidRPr="00757832">
              <w:rPr>
                <w:rFonts w:ascii="Century Gothic" w:hAnsi="Century Gothic" w:cs="Arial"/>
                <w:b/>
                <w:sz w:val="18"/>
                <w:szCs w:val="18"/>
              </w:rPr>
              <w:t xml:space="preserve">External barriers </w:t>
            </w:r>
            <w:r w:rsidRPr="00757832">
              <w:rPr>
                <w:rFonts w:ascii="Century Gothic" w:hAnsi="Century Gothic" w:cs="Arial"/>
                <w:i/>
                <w:sz w:val="18"/>
                <w:szCs w:val="18"/>
              </w:rPr>
              <w:t>(issues which also require action outside school, such as low attendance rates)</w:t>
            </w:r>
          </w:p>
        </w:tc>
      </w:tr>
      <w:tr w:rsidR="00CD1E3A" w:rsidRPr="00757832" w:rsidTr="007D511C">
        <w:trPr>
          <w:trHeight w:hRule="exact" w:val="418"/>
        </w:trPr>
        <w:tc>
          <w:tcPr>
            <w:tcW w:w="793" w:type="dxa"/>
            <w:tcMar>
              <w:top w:w="57" w:type="dxa"/>
              <w:bottom w:w="57" w:type="dxa"/>
            </w:tcMar>
          </w:tcPr>
          <w:p w:rsidR="00CD1E3A" w:rsidRPr="00757832" w:rsidRDefault="00CD1E3A" w:rsidP="007D511C">
            <w:pPr>
              <w:tabs>
                <w:tab w:val="left" w:pos="60"/>
                <w:tab w:val="left" w:pos="284"/>
              </w:tabs>
              <w:ind w:left="426" w:hanging="321"/>
              <w:rPr>
                <w:rFonts w:ascii="Century Gothic" w:hAnsi="Century Gothic" w:cs="Arial"/>
                <w:b/>
                <w:sz w:val="18"/>
                <w:szCs w:val="18"/>
              </w:rPr>
            </w:pPr>
            <w:r w:rsidRPr="00757832">
              <w:rPr>
                <w:rFonts w:ascii="Century Gothic" w:hAnsi="Century Gothic" w:cs="Arial"/>
                <w:b/>
                <w:sz w:val="18"/>
                <w:szCs w:val="18"/>
              </w:rPr>
              <w:t xml:space="preserve">D. </w:t>
            </w:r>
          </w:p>
        </w:tc>
        <w:tc>
          <w:tcPr>
            <w:tcW w:w="13401" w:type="dxa"/>
            <w:gridSpan w:val="3"/>
          </w:tcPr>
          <w:p w:rsidR="00CD1E3A" w:rsidRPr="00757832" w:rsidRDefault="00CD1E3A" w:rsidP="007D511C">
            <w:pPr>
              <w:rPr>
                <w:rFonts w:ascii="Century Gothic" w:hAnsi="Century Gothic" w:cs="Arial"/>
                <w:sz w:val="18"/>
                <w:szCs w:val="18"/>
              </w:rPr>
            </w:pPr>
            <w:r w:rsidRPr="00757832">
              <w:rPr>
                <w:rFonts w:ascii="Century Gothic" w:hAnsi="Century Gothic" w:cs="Arial"/>
                <w:sz w:val="18"/>
                <w:szCs w:val="18"/>
              </w:rPr>
              <w:t>Low parental engagement/ Home Learning</w:t>
            </w:r>
          </w:p>
        </w:tc>
      </w:tr>
    </w:tbl>
    <w:p w:rsidR="00CD1E3A" w:rsidRPr="00CD1E3A" w:rsidRDefault="00CD1E3A" w:rsidP="00CD1E3A">
      <w:pPr>
        <w:rPr>
          <w:rFonts w:ascii="Century Gothic" w:eastAsia="Arial" w:hAnsi="Century Gothic"/>
          <w:sz w:val="18"/>
          <w:szCs w:val="18"/>
        </w:rPr>
        <w:sectPr w:rsidR="00CD1E3A" w:rsidRPr="00CD1E3A" w:rsidSect="00FB4ECF">
          <w:pgSz w:w="16838" w:h="11906" w:orient="landscape"/>
          <w:pgMar w:top="720" w:right="720" w:bottom="720" w:left="720" w:header="708" w:footer="708" w:gutter="0"/>
          <w:cols w:space="708"/>
          <w:docGrid w:linePitch="360"/>
        </w:sectPr>
      </w:pPr>
    </w:p>
    <w:tbl>
      <w:tblPr>
        <w:tblStyle w:val="TableGrid"/>
        <w:tblW w:w="15666" w:type="dxa"/>
        <w:tblLayout w:type="fixed"/>
        <w:tblLook w:val="04A0" w:firstRow="1" w:lastRow="0" w:firstColumn="1" w:lastColumn="0" w:noHBand="0" w:noVBand="1"/>
      </w:tblPr>
      <w:tblGrid>
        <w:gridCol w:w="652"/>
        <w:gridCol w:w="7848"/>
        <w:gridCol w:w="3969"/>
        <w:gridCol w:w="3197"/>
      </w:tblGrid>
      <w:tr w:rsidR="00CD1E3A" w:rsidRPr="00757832" w:rsidTr="007D511C">
        <w:trPr>
          <w:trHeight w:hRule="exact" w:val="304"/>
        </w:trPr>
        <w:tc>
          <w:tcPr>
            <w:tcW w:w="8500" w:type="dxa"/>
            <w:gridSpan w:val="2"/>
            <w:shd w:val="clear" w:color="auto" w:fill="CFDCE3"/>
            <w:tcMar>
              <w:top w:w="57" w:type="dxa"/>
              <w:bottom w:w="57" w:type="dxa"/>
            </w:tcMar>
          </w:tcPr>
          <w:p w:rsidR="00CD1E3A" w:rsidRPr="00757832" w:rsidRDefault="00CD1E3A" w:rsidP="007D511C">
            <w:pPr>
              <w:rPr>
                <w:rFonts w:ascii="Century Gothic" w:hAnsi="Century Gothic" w:cs="Arial"/>
                <w:b/>
                <w:sz w:val="18"/>
                <w:szCs w:val="18"/>
              </w:rPr>
            </w:pPr>
            <w:r w:rsidRPr="00757832">
              <w:rPr>
                <w:rFonts w:ascii="Century Gothic" w:hAnsi="Century Gothic" w:cs="Arial"/>
                <w:b/>
                <w:sz w:val="18"/>
                <w:szCs w:val="18"/>
              </w:rPr>
              <w:lastRenderedPageBreak/>
              <w:t xml:space="preserve">Outcomes </w:t>
            </w:r>
            <w:r w:rsidRPr="00757832">
              <w:rPr>
                <w:rFonts w:ascii="Century Gothic" w:hAnsi="Century Gothic" w:cs="Arial"/>
                <w:i/>
                <w:sz w:val="18"/>
                <w:szCs w:val="18"/>
              </w:rPr>
              <w:t>(Desired outcomes and how they will be measured)</w:t>
            </w:r>
          </w:p>
        </w:tc>
        <w:tc>
          <w:tcPr>
            <w:tcW w:w="3969" w:type="dxa"/>
            <w:shd w:val="clear" w:color="auto" w:fill="CFDCE3"/>
          </w:tcPr>
          <w:p w:rsidR="00CD1E3A" w:rsidRPr="00757832" w:rsidRDefault="00CD1E3A" w:rsidP="007D511C">
            <w:pPr>
              <w:rPr>
                <w:rFonts w:ascii="Century Gothic" w:hAnsi="Century Gothic" w:cs="Arial"/>
                <w:b/>
                <w:sz w:val="18"/>
                <w:szCs w:val="18"/>
              </w:rPr>
            </w:pPr>
            <w:r w:rsidRPr="00757832">
              <w:rPr>
                <w:rFonts w:ascii="Century Gothic" w:hAnsi="Century Gothic" w:cs="Arial"/>
                <w:b/>
                <w:sz w:val="18"/>
                <w:szCs w:val="18"/>
              </w:rPr>
              <w:t xml:space="preserve">Success criteria – </w:t>
            </w: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3197" w:type="dxa"/>
            <w:shd w:val="clear" w:color="auto" w:fill="CFDCE3"/>
          </w:tcPr>
          <w:p w:rsidR="00CD1E3A" w:rsidRPr="00757832" w:rsidRDefault="00CD1E3A" w:rsidP="007D511C">
            <w:pPr>
              <w:rPr>
                <w:rFonts w:ascii="Century Gothic" w:hAnsi="Century Gothic" w:cs="Arial"/>
                <w:b/>
                <w:sz w:val="18"/>
                <w:szCs w:val="18"/>
              </w:rPr>
            </w:pPr>
            <w:r w:rsidRPr="00757832">
              <w:rPr>
                <w:rFonts w:ascii="Century Gothic" w:hAnsi="Century Gothic" w:cs="Arial"/>
                <w:b/>
                <w:sz w:val="18"/>
                <w:szCs w:val="18"/>
              </w:rPr>
              <w:t xml:space="preserve">Review – Autumn, </w:t>
            </w:r>
            <w:r w:rsidRPr="00757832">
              <w:rPr>
                <w:rFonts w:ascii="Century Gothic" w:hAnsi="Century Gothic" w:cs="Arial"/>
                <w:b/>
                <w:color w:val="00B050"/>
                <w:sz w:val="18"/>
                <w:szCs w:val="18"/>
              </w:rPr>
              <w:t>Spring</w:t>
            </w:r>
            <w:r w:rsidRPr="00757832">
              <w:rPr>
                <w:rFonts w:ascii="Century Gothic" w:hAnsi="Century Gothic" w:cs="Arial"/>
                <w:b/>
                <w:sz w:val="18"/>
                <w:szCs w:val="18"/>
              </w:rPr>
              <w:t xml:space="preserve">, </w:t>
            </w:r>
            <w:r w:rsidRPr="00757832">
              <w:rPr>
                <w:rFonts w:ascii="Century Gothic" w:hAnsi="Century Gothic" w:cs="Arial"/>
                <w:b/>
                <w:color w:val="C45911" w:themeColor="accent2" w:themeShade="BF"/>
                <w:sz w:val="18"/>
                <w:szCs w:val="18"/>
              </w:rPr>
              <w:t>Summer</w:t>
            </w:r>
          </w:p>
        </w:tc>
      </w:tr>
      <w:tr w:rsidR="00CD1E3A" w:rsidRPr="00757832" w:rsidTr="007D511C">
        <w:trPr>
          <w:trHeight w:hRule="exact" w:val="6087"/>
        </w:trPr>
        <w:tc>
          <w:tcPr>
            <w:tcW w:w="652" w:type="dxa"/>
            <w:tcMar>
              <w:top w:w="57" w:type="dxa"/>
              <w:bottom w:w="57" w:type="dxa"/>
            </w:tcMar>
          </w:tcPr>
          <w:p w:rsidR="00CD1E3A" w:rsidRPr="00757832" w:rsidRDefault="00CD1E3A" w:rsidP="007D511C">
            <w:pPr>
              <w:pStyle w:val="ListParagraph"/>
              <w:numPr>
                <w:ilvl w:val="0"/>
                <w:numId w:val="6"/>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CD1E3A" w:rsidRPr="00757832" w:rsidRDefault="00CD1E3A" w:rsidP="007D511C">
            <w:pPr>
              <w:pStyle w:val="Default"/>
              <w:rPr>
                <w:rFonts w:ascii="Century Gothic" w:hAnsi="Century Gothic"/>
                <w:sz w:val="18"/>
                <w:szCs w:val="18"/>
              </w:rPr>
            </w:pPr>
            <w:proofErr w:type="spellStart"/>
            <w:r w:rsidRPr="00757832">
              <w:rPr>
                <w:rFonts w:ascii="Century Gothic" w:hAnsi="Century Gothic"/>
                <w:sz w:val="18"/>
                <w:szCs w:val="18"/>
                <w:highlight w:val="green"/>
              </w:rPr>
              <w:t>Individualised</w:t>
            </w:r>
            <w:proofErr w:type="spellEnd"/>
            <w:r w:rsidRPr="00757832">
              <w:rPr>
                <w:rFonts w:ascii="Century Gothic" w:hAnsi="Century Gothic"/>
                <w:sz w:val="18"/>
                <w:szCs w:val="18"/>
                <w:highlight w:val="green"/>
              </w:rPr>
              <w:t xml:space="preserve"> understanding of PP children</w:t>
            </w:r>
          </w:p>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Teachers to be fully aware of previous attainment levels – tracking sheet</w:t>
            </w:r>
          </w:p>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Clear understanding of the ‘gaps’ in learning and provision specifically matched to individual needs – analysis of classroom monitor (summative from previous year) and use of provision mapping tool</w:t>
            </w:r>
          </w:p>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Planning and provisions based around the KPIs – use of classroom monitor and teaching and learning tools</w:t>
            </w:r>
          </w:p>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High expectations across all areas of the school for all abilities of children</w:t>
            </w:r>
          </w:p>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Effective and timely feedback</w:t>
            </w:r>
          </w:p>
        </w:tc>
        <w:tc>
          <w:tcPr>
            <w:tcW w:w="3969" w:type="dxa"/>
          </w:tcPr>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Clear understanding of each PP child</w:t>
            </w:r>
          </w:p>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Rigorous monitoring and use of data focusing on attainment.</w:t>
            </w:r>
            <w:r w:rsidRPr="00757832">
              <w:rPr>
                <w:rFonts w:ascii="Century Gothic" w:hAnsi="Century Gothic"/>
                <w:sz w:val="18"/>
                <w:szCs w:val="18"/>
              </w:rPr>
              <w:t xml:space="preserve"> </w:t>
            </w:r>
          </w:p>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Improved attainment at each PPM.</w:t>
            </w:r>
          </w:p>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Phase leaders to monitor and support</w:t>
            </w:r>
          </w:p>
          <w:p w:rsidR="00CD1E3A" w:rsidRPr="00757832" w:rsidRDefault="00CD1E3A" w:rsidP="007D511C">
            <w:pPr>
              <w:pStyle w:val="Default"/>
              <w:rPr>
                <w:rFonts w:ascii="Century Gothic" w:hAnsi="Century Gothic"/>
                <w:sz w:val="18"/>
                <w:szCs w:val="18"/>
                <w:highlight w:val="green"/>
              </w:rPr>
            </w:pPr>
            <w:r w:rsidRPr="00757832">
              <w:rPr>
                <w:rFonts w:ascii="Century Gothic" w:hAnsi="Century Gothic"/>
                <w:sz w:val="18"/>
                <w:szCs w:val="18"/>
                <w:highlight w:val="green"/>
              </w:rPr>
              <w:t>Use of classroom monitor as both an assessment and planning tool.</w:t>
            </w:r>
          </w:p>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SDM</w:t>
            </w:r>
          </w:p>
          <w:p w:rsidR="00CD1E3A" w:rsidRPr="00757832" w:rsidRDefault="00CD1E3A" w:rsidP="007D511C">
            <w:pPr>
              <w:pStyle w:val="Default"/>
              <w:rPr>
                <w:rFonts w:ascii="Century Gothic" w:hAnsi="Century Gothic"/>
                <w:sz w:val="18"/>
                <w:szCs w:val="18"/>
              </w:rPr>
            </w:pPr>
            <w:r w:rsidRPr="00757832">
              <w:rPr>
                <w:rFonts w:ascii="Century Gothic" w:hAnsi="Century Gothic"/>
                <w:sz w:val="18"/>
                <w:szCs w:val="18"/>
                <w:highlight w:val="green"/>
              </w:rPr>
              <w:t>Use of marking and feedback policy – monitoring and evaluation cycle</w:t>
            </w:r>
          </w:p>
          <w:p w:rsidR="00CD1E3A" w:rsidRPr="00757832" w:rsidRDefault="00CD1E3A" w:rsidP="007D511C">
            <w:pPr>
              <w:rPr>
                <w:rFonts w:ascii="Century Gothic" w:hAnsi="Century Gothic" w:cs="Arial"/>
                <w:sz w:val="18"/>
                <w:szCs w:val="18"/>
              </w:rPr>
            </w:pPr>
          </w:p>
        </w:tc>
        <w:tc>
          <w:tcPr>
            <w:tcW w:w="3197" w:type="dxa"/>
          </w:tcPr>
          <w:p w:rsidR="00CD1E3A" w:rsidRPr="003F5B06" w:rsidRDefault="00CD1E3A" w:rsidP="007D511C">
            <w:pPr>
              <w:pStyle w:val="Default"/>
              <w:rPr>
                <w:rFonts w:ascii="Century Gothic" w:hAnsi="Century Gothic"/>
                <w:sz w:val="18"/>
                <w:szCs w:val="18"/>
              </w:rPr>
            </w:pPr>
            <w:r w:rsidRPr="003F5B06">
              <w:rPr>
                <w:rFonts w:ascii="Century Gothic" w:hAnsi="Century Gothic"/>
                <w:sz w:val="18"/>
                <w:szCs w:val="18"/>
              </w:rPr>
              <w:t>S&amp;D questionnaires completed by staff and all staff aware of their own PP children.</w:t>
            </w:r>
          </w:p>
          <w:p w:rsidR="00CD1E3A" w:rsidRPr="003F5B06" w:rsidRDefault="00CD1E3A" w:rsidP="007D511C">
            <w:pPr>
              <w:pStyle w:val="Default"/>
              <w:rPr>
                <w:rFonts w:ascii="Century Gothic" w:hAnsi="Century Gothic"/>
                <w:sz w:val="18"/>
                <w:szCs w:val="18"/>
              </w:rPr>
            </w:pPr>
            <w:r w:rsidRPr="003F5B06">
              <w:rPr>
                <w:rFonts w:ascii="Century Gothic" w:hAnsi="Century Gothic"/>
                <w:sz w:val="18"/>
                <w:szCs w:val="18"/>
              </w:rPr>
              <w:t>96% at Autumn PPM</w:t>
            </w:r>
          </w:p>
          <w:p w:rsidR="00CD1E3A" w:rsidRPr="003F5B06" w:rsidRDefault="00CD1E3A" w:rsidP="007D511C">
            <w:pPr>
              <w:pStyle w:val="Default"/>
              <w:rPr>
                <w:rFonts w:ascii="Century Gothic" w:hAnsi="Century Gothic"/>
                <w:sz w:val="18"/>
                <w:szCs w:val="18"/>
              </w:rPr>
            </w:pPr>
            <w:r w:rsidRPr="003F5B06">
              <w:rPr>
                <w:rFonts w:ascii="Century Gothic" w:hAnsi="Century Gothic"/>
                <w:sz w:val="18"/>
                <w:szCs w:val="18"/>
              </w:rPr>
              <w:t>Monitoring and tracking systems in place and PP children discussed first during PPM and at mid-ways points between these meetings.</w:t>
            </w:r>
          </w:p>
          <w:p w:rsidR="00CD1E3A" w:rsidRPr="003F5B06" w:rsidRDefault="00CD1E3A" w:rsidP="007D511C">
            <w:pPr>
              <w:pStyle w:val="Default"/>
              <w:rPr>
                <w:rFonts w:ascii="Century Gothic" w:hAnsi="Century Gothic"/>
                <w:color w:val="00B050"/>
                <w:sz w:val="18"/>
                <w:szCs w:val="18"/>
              </w:rPr>
            </w:pPr>
            <w:r w:rsidRPr="003F5B06">
              <w:rPr>
                <w:rFonts w:ascii="Century Gothic" w:hAnsi="Century Gothic"/>
                <w:color w:val="00B050"/>
                <w:sz w:val="18"/>
                <w:szCs w:val="18"/>
              </w:rPr>
              <w:t>Phase leaders are clear on the PP children in their Phase.</w:t>
            </w:r>
          </w:p>
          <w:p w:rsidR="00CD1E3A" w:rsidRPr="003F5B06" w:rsidRDefault="00CD1E3A" w:rsidP="007D511C">
            <w:pPr>
              <w:pStyle w:val="Default"/>
              <w:rPr>
                <w:rFonts w:ascii="Century Gothic" w:hAnsi="Century Gothic"/>
                <w:color w:val="00B050"/>
                <w:sz w:val="18"/>
                <w:szCs w:val="18"/>
              </w:rPr>
            </w:pPr>
            <w:r w:rsidRPr="003F5B06">
              <w:rPr>
                <w:rFonts w:ascii="Century Gothic" w:hAnsi="Century Gothic"/>
                <w:color w:val="00B050"/>
                <w:sz w:val="18"/>
                <w:szCs w:val="18"/>
              </w:rPr>
              <w:t>Use of CM ongoing</w:t>
            </w:r>
          </w:p>
          <w:p w:rsidR="00CD1E3A" w:rsidRPr="003F5B06" w:rsidRDefault="00CD1E3A" w:rsidP="007D511C">
            <w:pPr>
              <w:pStyle w:val="Default"/>
              <w:rPr>
                <w:rFonts w:ascii="Century Gothic" w:hAnsi="Century Gothic"/>
                <w:color w:val="00B050"/>
                <w:sz w:val="18"/>
                <w:szCs w:val="18"/>
              </w:rPr>
            </w:pPr>
            <w:r w:rsidRPr="003F5B06">
              <w:rPr>
                <w:rFonts w:ascii="Century Gothic" w:hAnsi="Century Gothic"/>
                <w:color w:val="00B050"/>
                <w:sz w:val="18"/>
                <w:szCs w:val="18"/>
              </w:rPr>
              <w:t>Book scrutiny indicates that M&amp;F is good across the school – staff have been directed to approach PP children first within lessons.</w:t>
            </w:r>
          </w:p>
          <w:p w:rsidR="00CD1E3A" w:rsidRPr="003F5B06" w:rsidRDefault="00CD1E3A" w:rsidP="007D511C">
            <w:pPr>
              <w:pStyle w:val="Default"/>
              <w:rPr>
                <w:rFonts w:ascii="Century Gothic" w:hAnsi="Century Gothic"/>
                <w:color w:val="C45911" w:themeColor="accent2" w:themeShade="BF"/>
                <w:sz w:val="18"/>
                <w:szCs w:val="18"/>
              </w:rPr>
            </w:pPr>
            <w:r w:rsidRPr="003F5B06">
              <w:rPr>
                <w:rFonts w:ascii="Century Gothic" w:hAnsi="Century Gothic"/>
                <w:color w:val="C45911" w:themeColor="accent2" w:themeShade="BF"/>
                <w:sz w:val="18"/>
                <w:szCs w:val="18"/>
              </w:rPr>
              <w:t>Attainment increases in all areas for PP children.</w:t>
            </w:r>
          </w:p>
          <w:p w:rsidR="00CD1E3A" w:rsidRPr="003F5B06" w:rsidRDefault="00CD1E3A" w:rsidP="007D511C">
            <w:pPr>
              <w:pStyle w:val="Default"/>
              <w:rPr>
                <w:rFonts w:ascii="Century Gothic" w:hAnsi="Century Gothic"/>
                <w:color w:val="C45911" w:themeColor="accent2" w:themeShade="BF"/>
                <w:sz w:val="18"/>
                <w:szCs w:val="18"/>
              </w:rPr>
            </w:pPr>
            <w:r w:rsidRPr="003F5B06">
              <w:rPr>
                <w:rFonts w:ascii="Century Gothic" w:hAnsi="Century Gothic"/>
                <w:color w:val="C45911" w:themeColor="accent2" w:themeShade="BF"/>
                <w:sz w:val="18"/>
                <w:szCs w:val="18"/>
              </w:rPr>
              <w:t>Phase leaders have carried out learning walks with a specific PP focus.</w:t>
            </w:r>
          </w:p>
          <w:p w:rsidR="00CD1E3A" w:rsidRPr="003F5B06" w:rsidRDefault="00CD1E3A" w:rsidP="007D511C">
            <w:pPr>
              <w:pStyle w:val="Default"/>
              <w:rPr>
                <w:rFonts w:ascii="Century Gothic" w:hAnsi="Century Gothic"/>
                <w:color w:val="C45911" w:themeColor="accent2" w:themeShade="BF"/>
                <w:sz w:val="18"/>
                <w:szCs w:val="18"/>
              </w:rPr>
            </w:pPr>
            <w:r w:rsidRPr="003F5B06">
              <w:rPr>
                <w:rFonts w:ascii="Century Gothic" w:hAnsi="Century Gothic"/>
                <w:color w:val="C45911" w:themeColor="accent2" w:themeShade="BF"/>
                <w:sz w:val="18"/>
                <w:szCs w:val="18"/>
              </w:rPr>
              <w:t xml:space="preserve">Book scrutiny indicates that the marking and feedback policy is being used for all children. </w:t>
            </w:r>
          </w:p>
          <w:p w:rsidR="00CD1E3A" w:rsidRPr="00757832" w:rsidRDefault="00CD1E3A" w:rsidP="007D511C">
            <w:pPr>
              <w:pStyle w:val="Default"/>
              <w:rPr>
                <w:rFonts w:ascii="Century Gothic" w:hAnsi="Century Gothic"/>
                <w:sz w:val="18"/>
                <w:szCs w:val="18"/>
              </w:rPr>
            </w:pPr>
            <w:r w:rsidRPr="003F5B06">
              <w:rPr>
                <w:rFonts w:ascii="Century Gothic" w:hAnsi="Century Gothic"/>
                <w:color w:val="C45911" w:themeColor="accent2" w:themeShade="BF"/>
                <w:sz w:val="18"/>
                <w:szCs w:val="18"/>
              </w:rPr>
              <w:t>Following PP meetings with staff they are checking in with them first when marking.</w:t>
            </w:r>
            <w:r w:rsidRPr="00757832">
              <w:rPr>
                <w:rFonts w:ascii="Century Gothic" w:hAnsi="Century Gothic"/>
                <w:color w:val="C45911" w:themeColor="accent2" w:themeShade="BF"/>
                <w:sz w:val="18"/>
                <w:szCs w:val="18"/>
              </w:rPr>
              <w:t xml:space="preserve"> </w:t>
            </w:r>
          </w:p>
        </w:tc>
      </w:tr>
      <w:tr w:rsidR="00CD1E3A" w:rsidRPr="00757832" w:rsidTr="007D511C">
        <w:trPr>
          <w:trHeight w:hRule="exact" w:val="6087"/>
        </w:trPr>
        <w:tc>
          <w:tcPr>
            <w:tcW w:w="652" w:type="dxa"/>
            <w:tcMar>
              <w:top w:w="57" w:type="dxa"/>
              <w:bottom w:w="57" w:type="dxa"/>
            </w:tcMar>
          </w:tcPr>
          <w:p w:rsidR="00CD1E3A" w:rsidRPr="00757832" w:rsidRDefault="00CD1E3A" w:rsidP="00CD1E3A">
            <w:pPr>
              <w:pStyle w:val="ListParagraph"/>
              <w:numPr>
                <w:ilvl w:val="0"/>
                <w:numId w:val="6"/>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CD1E3A" w:rsidRPr="00757832" w:rsidRDefault="00CD1E3A" w:rsidP="00CD1E3A">
            <w:pPr>
              <w:pStyle w:val="Default"/>
              <w:rPr>
                <w:rFonts w:ascii="Century Gothic" w:hAnsi="Century Gothic"/>
                <w:sz w:val="18"/>
                <w:szCs w:val="18"/>
              </w:rPr>
            </w:pPr>
            <w:r w:rsidRPr="00757832">
              <w:rPr>
                <w:rFonts w:ascii="Century Gothic" w:hAnsi="Century Gothic"/>
                <w:sz w:val="18"/>
                <w:szCs w:val="18"/>
                <w:highlight w:val="green"/>
              </w:rPr>
              <w:t>Teachers to be fully aware of starting point level and target level to achieve good progress.</w:t>
            </w:r>
          </w:p>
          <w:p w:rsidR="00CD1E3A" w:rsidRPr="00757832" w:rsidRDefault="00CD1E3A" w:rsidP="00CD1E3A">
            <w:pPr>
              <w:pStyle w:val="Default"/>
              <w:rPr>
                <w:rFonts w:ascii="Century Gothic" w:hAnsi="Century Gothic"/>
                <w:sz w:val="18"/>
                <w:szCs w:val="18"/>
              </w:rPr>
            </w:pPr>
            <w:r w:rsidRPr="00757832">
              <w:rPr>
                <w:rFonts w:ascii="Century Gothic" w:hAnsi="Century Gothic"/>
                <w:sz w:val="18"/>
                <w:szCs w:val="18"/>
                <w:highlight w:val="green"/>
              </w:rPr>
              <w:t>Clear understanding of the ‘gaps’ in learning and provision specifically matched to individual needs – analysis of classroom monitor (summative from previous year) and use of provision mapping tool</w:t>
            </w:r>
          </w:p>
          <w:p w:rsidR="00CD1E3A" w:rsidRPr="00757832" w:rsidRDefault="00CD1E3A" w:rsidP="00CD1E3A">
            <w:pPr>
              <w:pStyle w:val="Default"/>
              <w:rPr>
                <w:rFonts w:ascii="Century Gothic" w:hAnsi="Century Gothic"/>
                <w:sz w:val="18"/>
                <w:szCs w:val="18"/>
              </w:rPr>
            </w:pPr>
            <w:r w:rsidRPr="00757832">
              <w:rPr>
                <w:rFonts w:ascii="Century Gothic" w:hAnsi="Century Gothic"/>
                <w:sz w:val="18"/>
                <w:szCs w:val="18"/>
                <w:highlight w:val="green"/>
              </w:rPr>
              <w:t>Planning and provisions based around the KPIs – use of classroom monitor and teaching and learning tools</w:t>
            </w:r>
          </w:p>
          <w:p w:rsidR="00CD1E3A" w:rsidRPr="00757832" w:rsidRDefault="00CD1E3A" w:rsidP="00CD1E3A">
            <w:pPr>
              <w:rPr>
                <w:rFonts w:ascii="Century Gothic" w:hAnsi="Century Gothic" w:cs="Arial"/>
                <w:sz w:val="18"/>
                <w:szCs w:val="18"/>
              </w:rPr>
            </w:pPr>
            <w:r w:rsidRPr="00757832">
              <w:rPr>
                <w:rFonts w:ascii="Century Gothic" w:hAnsi="Century Gothic" w:cs="Arial"/>
                <w:sz w:val="18"/>
                <w:szCs w:val="18"/>
                <w:highlight w:val="green"/>
              </w:rPr>
              <w:t xml:space="preserve">Accurate and challenging </w:t>
            </w:r>
            <w:proofErr w:type="spellStart"/>
            <w:r w:rsidRPr="00757832">
              <w:rPr>
                <w:rFonts w:ascii="Century Gothic" w:hAnsi="Century Gothic" w:cs="Arial"/>
                <w:sz w:val="18"/>
                <w:szCs w:val="18"/>
                <w:highlight w:val="green"/>
              </w:rPr>
              <w:t>Maths</w:t>
            </w:r>
            <w:proofErr w:type="spellEnd"/>
            <w:r w:rsidRPr="00757832">
              <w:rPr>
                <w:rFonts w:ascii="Century Gothic" w:hAnsi="Century Gothic" w:cs="Arial"/>
                <w:sz w:val="18"/>
                <w:szCs w:val="18"/>
                <w:highlight w:val="green"/>
              </w:rPr>
              <w:t xml:space="preserve"> planning and teaching that focuses on the needs of all children.</w:t>
            </w:r>
          </w:p>
          <w:p w:rsidR="00CD1E3A" w:rsidRPr="00757832" w:rsidRDefault="00CD1E3A" w:rsidP="00CD1E3A">
            <w:pPr>
              <w:rPr>
                <w:rFonts w:ascii="Century Gothic" w:hAnsi="Century Gothic" w:cs="Arial"/>
                <w:sz w:val="18"/>
                <w:szCs w:val="18"/>
              </w:rPr>
            </w:pPr>
          </w:p>
          <w:p w:rsidR="00CD1E3A" w:rsidRPr="00757832" w:rsidRDefault="00CD1E3A" w:rsidP="00CD1E3A">
            <w:pPr>
              <w:rPr>
                <w:rFonts w:ascii="Century Gothic" w:hAnsi="Century Gothic" w:cs="Arial"/>
                <w:sz w:val="18"/>
                <w:szCs w:val="18"/>
              </w:rPr>
            </w:pPr>
          </w:p>
          <w:p w:rsidR="00CD1E3A" w:rsidRPr="00757832" w:rsidRDefault="00CD1E3A" w:rsidP="00CD1E3A">
            <w:pPr>
              <w:rPr>
                <w:rFonts w:ascii="Century Gothic" w:hAnsi="Century Gothic" w:cs="Arial"/>
                <w:sz w:val="18"/>
                <w:szCs w:val="18"/>
              </w:rPr>
            </w:pPr>
          </w:p>
          <w:p w:rsidR="00CD1E3A" w:rsidRPr="00757832" w:rsidRDefault="00CD1E3A" w:rsidP="00CD1E3A">
            <w:pPr>
              <w:rPr>
                <w:rFonts w:ascii="Century Gothic" w:hAnsi="Century Gothic" w:cs="Arial"/>
                <w:sz w:val="18"/>
                <w:szCs w:val="18"/>
              </w:rPr>
            </w:pPr>
          </w:p>
        </w:tc>
        <w:tc>
          <w:tcPr>
            <w:tcW w:w="3969" w:type="dxa"/>
          </w:tcPr>
          <w:p w:rsidR="00CD1E3A" w:rsidRPr="00757832" w:rsidRDefault="00CD1E3A" w:rsidP="00CD1E3A">
            <w:pPr>
              <w:rPr>
                <w:rFonts w:ascii="Century Gothic" w:hAnsi="Century Gothic" w:cs="Arial"/>
                <w:sz w:val="18"/>
                <w:szCs w:val="18"/>
              </w:rPr>
            </w:pPr>
            <w:r w:rsidRPr="00757832">
              <w:rPr>
                <w:rFonts w:ascii="Century Gothic" w:hAnsi="Century Gothic" w:cs="Arial"/>
                <w:sz w:val="18"/>
                <w:szCs w:val="18"/>
              </w:rPr>
              <w:t>As above</w:t>
            </w:r>
          </w:p>
          <w:p w:rsidR="00CD1E3A" w:rsidRPr="00757832" w:rsidRDefault="00CD1E3A" w:rsidP="00CD1E3A">
            <w:pPr>
              <w:rPr>
                <w:rFonts w:ascii="Century Gothic" w:hAnsi="Century Gothic" w:cs="Arial"/>
                <w:sz w:val="18"/>
                <w:szCs w:val="18"/>
              </w:rPr>
            </w:pPr>
            <w:r w:rsidRPr="003F5B06">
              <w:rPr>
                <w:rFonts w:ascii="Century Gothic" w:hAnsi="Century Gothic" w:cs="Arial"/>
                <w:sz w:val="18"/>
                <w:szCs w:val="18"/>
                <w:highlight w:val="green"/>
              </w:rPr>
              <w:t>Appropriate resources, differentiation, challenge for all, team teaching monitoring and evaluation cycle, modelling by SLT.</w:t>
            </w:r>
          </w:p>
          <w:p w:rsidR="00CD1E3A" w:rsidRPr="00757832" w:rsidRDefault="00CD1E3A" w:rsidP="00CD1E3A">
            <w:pPr>
              <w:rPr>
                <w:rFonts w:ascii="Century Gothic" w:hAnsi="Century Gothic" w:cs="Arial"/>
                <w:sz w:val="18"/>
                <w:szCs w:val="18"/>
              </w:rPr>
            </w:pPr>
          </w:p>
          <w:p w:rsidR="00CD1E3A" w:rsidRPr="00757832" w:rsidRDefault="00CD1E3A" w:rsidP="00CD1E3A">
            <w:pPr>
              <w:rPr>
                <w:rFonts w:ascii="Century Gothic" w:hAnsi="Century Gothic" w:cs="Arial"/>
                <w:sz w:val="18"/>
                <w:szCs w:val="18"/>
              </w:rPr>
            </w:pPr>
          </w:p>
          <w:p w:rsidR="00CD1E3A" w:rsidRPr="00757832" w:rsidRDefault="00CD1E3A" w:rsidP="00CD1E3A">
            <w:pPr>
              <w:rPr>
                <w:rFonts w:ascii="Century Gothic" w:hAnsi="Century Gothic" w:cs="Arial"/>
                <w:sz w:val="18"/>
                <w:szCs w:val="18"/>
              </w:rPr>
            </w:pPr>
          </w:p>
        </w:tc>
        <w:tc>
          <w:tcPr>
            <w:tcW w:w="3197" w:type="dxa"/>
          </w:tcPr>
          <w:p w:rsidR="00CD1E3A" w:rsidRPr="003F5B06" w:rsidRDefault="00CD1E3A" w:rsidP="00CD1E3A">
            <w:pPr>
              <w:pStyle w:val="NoSpacing"/>
              <w:rPr>
                <w:rFonts w:ascii="Century Gothic" w:hAnsi="Century Gothic"/>
                <w:sz w:val="18"/>
                <w:szCs w:val="18"/>
              </w:rPr>
            </w:pPr>
            <w:r w:rsidRPr="003F5B06">
              <w:rPr>
                <w:rFonts w:ascii="Century Gothic" w:hAnsi="Century Gothic"/>
                <w:sz w:val="18"/>
                <w:szCs w:val="18"/>
              </w:rPr>
              <w:t>Monitoring and tracking system in place at beginning of year and given to each member of staff indicating previous levels and starting point.</w:t>
            </w:r>
          </w:p>
          <w:p w:rsidR="00CD1E3A" w:rsidRPr="003F5B06" w:rsidRDefault="00CD1E3A" w:rsidP="00CD1E3A">
            <w:pPr>
              <w:pStyle w:val="NoSpacing"/>
              <w:rPr>
                <w:rFonts w:ascii="Century Gothic" w:hAnsi="Century Gothic"/>
                <w:color w:val="00B050"/>
                <w:sz w:val="18"/>
                <w:szCs w:val="18"/>
              </w:rPr>
            </w:pPr>
            <w:r w:rsidRPr="003F5B06">
              <w:rPr>
                <w:rFonts w:ascii="Century Gothic" w:hAnsi="Century Gothic"/>
                <w:color w:val="00B050"/>
                <w:sz w:val="18"/>
                <w:szCs w:val="18"/>
              </w:rPr>
              <w:t>Use of provisions, planning and assessment all ongoing.</w:t>
            </w:r>
          </w:p>
          <w:p w:rsidR="00CD1E3A" w:rsidRPr="003F5B06" w:rsidRDefault="00CD1E3A" w:rsidP="00CD1E3A">
            <w:pPr>
              <w:pStyle w:val="NoSpacing"/>
              <w:rPr>
                <w:rFonts w:ascii="Century Gothic" w:hAnsi="Century Gothic"/>
                <w:color w:val="00B050"/>
                <w:sz w:val="18"/>
                <w:szCs w:val="18"/>
              </w:rPr>
            </w:pPr>
            <w:r w:rsidRPr="003F5B06">
              <w:rPr>
                <w:rFonts w:ascii="Century Gothic" w:hAnsi="Century Gothic"/>
                <w:color w:val="00B050"/>
                <w:sz w:val="18"/>
                <w:szCs w:val="18"/>
              </w:rPr>
              <w:t xml:space="preserve">White Rose used to inform </w:t>
            </w:r>
            <w:proofErr w:type="spellStart"/>
            <w:r w:rsidRPr="003F5B06">
              <w:rPr>
                <w:rFonts w:ascii="Century Gothic" w:hAnsi="Century Gothic"/>
                <w:color w:val="00B050"/>
                <w:sz w:val="18"/>
                <w:szCs w:val="18"/>
              </w:rPr>
              <w:t>maths</w:t>
            </w:r>
            <w:proofErr w:type="spellEnd"/>
            <w:r w:rsidRPr="003F5B06">
              <w:rPr>
                <w:rFonts w:ascii="Century Gothic" w:hAnsi="Century Gothic"/>
                <w:color w:val="00B050"/>
                <w:sz w:val="18"/>
                <w:szCs w:val="18"/>
              </w:rPr>
              <w:t xml:space="preserve"> planning. Monitoring of T&amp;L (through observations, data and book scrutiny) indicates the success criteria.</w:t>
            </w:r>
          </w:p>
          <w:p w:rsidR="00CD1E3A" w:rsidRPr="003F5B06" w:rsidRDefault="00CD1E3A" w:rsidP="00CD1E3A">
            <w:pPr>
              <w:pStyle w:val="NoSpacing"/>
              <w:rPr>
                <w:rFonts w:ascii="Century Gothic" w:hAnsi="Century Gothic"/>
                <w:color w:val="C45911" w:themeColor="accent2" w:themeShade="BF"/>
                <w:sz w:val="18"/>
                <w:szCs w:val="18"/>
              </w:rPr>
            </w:pPr>
            <w:r w:rsidRPr="003F5B06">
              <w:rPr>
                <w:rFonts w:ascii="Century Gothic" w:hAnsi="Century Gothic"/>
                <w:color w:val="C45911" w:themeColor="accent2" w:themeShade="BF"/>
                <w:sz w:val="18"/>
                <w:szCs w:val="18"/>
              </w:rPr>
              <w:t xml:space="preserve">Following PPMs all children not on track to make a good level of progress or ARE </w:t>
            </w:r>
            <w:proofErr w:type="spellStart"/>
            <w:r w:rsidRPr="003F5B06">
              <w:rPr>
                <w:rFonts w:ascii="Century Gothic" w:hAnsi="Century Gothic"/>
                <w:color w:val="C45911" w:themeColor="accent2" w:themeShade="BF"/>
                <w:sz w:val="18"/>
                <w:szCs w:val="18"/>
              </w:rPr>
              <w:t>are</w:t>
            </w:r>
            <w:proofErr w:type="spellEnd"/>
            <w:r w:rsidRPr="003F5B06">
              <w:rPr>
                <w:rFonts w:ascii="Century Gothic" w:hAnsi="Century Gothic"/>
                <w:color w:val="C45911" w:themeColor="accent2" w:themeShade="BF"/>
                <w:sz w:val="18"/>
                <w:szCs w:val="18"/>
              </w:rPr>
              <w:t xml:space="preserve"> added to provisions. </w:t>
            </w:r>
          </w:p>
          <w:p w:rsidR="00CD1E3A" w:rsidRPr="00757832" w:rsidRDefault="00CD1E3A" w:rsidP="00CD1E3A">
            <w:pPr>
              <w:pStyle w:val="NoSpacing"/>
              <w:rPr>
                <w:rFonts w:ascii="Century Gothic" w:hAnsi="Century Gothic"/>
                <w:color w:val="C45911" w:themeColor="accent2" w:themeShade="BF"/>
                <w:sz w:val="16"/>
                <w:szCs w:val="16"/>
              </w:rPr>
            </w:pPr>
            <w:r w:rsidRPr="003F5B06">
              <w:rPr>
                <w:rFonts w:ascii="Century Gothic" w:hAnsi="Century Gothic"/>
                <w:color w:val="C45911" w:themeColor="accent2" w:themeShade="BF"/>
                <w:sz w:val="18"/>
                <w:szCs w:val="18"/>
              </w:rPr>
              <w:t>Provisions are monitored for impact by the DH and disseminated to staff with key questions following analysis. Monitoring of T&amp;L (through observations, data and book scrutiny) continues to</w:t>
            </w:r>
            <w:r>
              <w:rPr>
                <w:rFonts w:ascii="Century Gothic" w:hAnsi="Century Gothic"/>
                <w:color w:val="C45911" w:themeColor="accent2" w:themeShade="BF"/>
                <w:sz w:val="18"/>
                <w:szCs w:val="18"/>
              </w:rPr>
              <w:t xml:space="preserve"> indicate </w:t>
            </w:r>
            <w:r w:rsidRPr="003F5B06">
              <w:rPr>
                <w:rFonts w:ascii="Century Gothic" w:hAnsi="Century Gothic"/>
                <w:color w:val="C45911" w:themeColor="accent2" w:themeShade="BF"/>
                <w:sz w:val="18"/>
                <w:szCs w:val="18"/>
              </w:rPr>
              <w:t>the success criteria.</w:t>
            </w:r>
          </w:p>
          <w:p w:rsidR="00CD1E3A" w:rsidRPr="00757832" w:rsidRDefault="00CD1E3A" w:rsidP="00CD1E3A">
            <w:pPr>
              <w:rPr>
                <w:rFonts w:ascii="Century Gothic" w:hAnsi="Century Gothic" w:cs="Arial"/>
                <w:sz w:val="18"/>
                <w:szCs w:val="18"/>
              </w:rPr>
            </w:pPr>
          </w:p>
        </w:tc>
      </w:tr>
      <w:tr w:rsidR="00CD1E3A" w:rsidRPr="00757832" w:rsidTr="00CD1E3A">
        <w:trPr>
          <w:trHeight w:hRule="exact" w:val="8431"/>
        </w:trPr>
        <w:tc>
          <w:tcPr>
            <w:tcW w:w="652" w:type="dxa"/>
            <w:tcMar>
              <w:top w:w="57" w:type="dxa"/>
              <w:bottom w:w="57" w:type="dxa"/>
            </w:tcMar>
          </w:tcPr>
          <w:p w:rsidR="00CD1E3A" w:rsidRPr="00757832" w:rsidRDefault="00CD1E3A" w:rsidP="00CD1E3A">
            <w:pPr>
              <w:pStyle w:val="ListParagraph"/>
              <w:numPr>
                <w:ilvl w:val="0"/>
                <w:numId w:val="6"/>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CD1E3A" w:rsidRPr="00757832" w:rsidRDefault="00CD1E3A" w:rsidP="00CD1E3A">
            <w:pPr>
              <w:pStyle w:val="Default"/>
              <w:rPr>
                <w:rFonts w:ascii="Century Gothic" w:hAnsi="Century Gothic"/>
                <w:sz w:val="18"/>
                <w:szCs w:val="18"/>
              </w:rPr>
            </w:pPr>
            <w:r w:rsidRPr="00757832">
              <w:rPr>
                <w:rFonts w:ascii="Century Gothic" w:hAnsi="Century Gothic"/>
                <w:sz w:val="18"/>
                <w:szCs w:val="18"/>
                <w:highlight w:val="yellow"/>
              </w:rPr>
              <w:t>To ensure all provisions in place are SMART and effective.</w:t>
            </w:r>
            <w:r w:rsidRPr="00757832">
              <w:rPr>
                <w:rFonts w:ascii="Century Gothic" w:hAnsi="Century Gothic"/>
                <w:sz w:val="18"/>
                <w:szCs w:val="18"/>
              </w:rPr>
              <w:t xml:space="preserve"> </w:t>
            </w:r>
          </w:p>
          <w:p w:rsidR="00CD1E3A" w:rsidRPr="00757832" w:rsidRDefault="00CD1E3A" w:rsidP="00CD1E3A">
            <w:pPr>
              <w:pStyle w:val="Default"/>
              <w:rPr>
                <w:rFonts w:ascii="Century Gothic" w:hAnsi="Century Gothic"/>
                <w:sz w:val="18"/>
                <w:szCs w:val="18"/>
              </w:rPr>
            </w:pPr>
            <w:r w:rsidRPr="00757832">
              <w:rPr>
                <w:rFonts w:ascii="Century Gothic" w:hAnsi="Century Gothic"/>
                <w:sz w:val="18"/>
                <w:szCs w:val="18"/>
                <w:highlight w:val="yellow"/>
              </w:rPr>
              <w:t>Clear planning in place for provisions.</w:t>
            </w:r>
          </w:p>
          <w:p w:rsidR="00CD1E3A" w:rsidRPr="00757832" w:rsidRDefault="00CD1E3A" w:rsidP="00CD1E3A">
            <w:pPr>
              <w:pStyle w:val="Default"/>
              <w:rPr>
                <w:rFonts w:ascii="Century Gothic" w:hAnsi="Century Gothic"/>
                <w:sz w:val="18"/>
                <w:szCs w:val="18"/>
              </w:rPr>
            </w:pPr>
            <w:r w:rsidRPr="003F5B06">
              <w:rPr>
                <w:rFonts w:ascii="Century Gothic" w:hAnsi="Century Gothic"/>
                <w:sz w:val="18"/>
                <w:szCs w:val="18"/>
                <w:highlight w:val="green"/>
              </w:rPr>
              <w:t>Detailed analysis of Pupil Premium provision impact.</w:t>
            </w:r>
          </w:p>
          <w:p w:rsidR="00CD1E3A" w:rsidRPr="00757832" w:rsidRDefault="00CD1E3A" w:rsidP="00CD1E3A">
            <w:pPr>
              <w:pStyle w:val="Default"/>
              <w:rPr>
                <w:rFonts w:ascii="Century Gothic" w:hAnsi="Century Gothic"/>
                <w:sz w:val="18"/>
                <w:szCs w:val="18"/>
              </w:rPr>
            </w:pPr>
            <w:r w:rsidRPr="00757832">
              <w:rPr>
                <w:rFonts w:ascii="Century Gothic" w:hAnsi="Century Gothic"/>
                <w:sz w:val="18"/>
                <w:szCs w:val="18"/>
                <w:highlight w:val="yellow"/>
              </w:rPr>
              <w:t>To develop the role of the pastoral support worker</w:t>
            </w:r>
          </w:p>
          <w:p w:rsidR="00CD1E3A" w:rsidRPr="00757832" w:rsidRDefault="00CD1E3A" w:rsidP="00CD1E3A">
            <w:pPr>
              <w:pStyle w:val="Default"/>
              <w:rPr>
                <w:rFonts w:ascii="Century Gothic" w:hAnsi="Century Gothic"/>
                <w:sz w:val="18"/>
                <w:szCs w:val="18"/>
              </w:rPr>
            </w:pPr>
            <w:r w:rsidRPr="003F5B06">
              <w:rPr>
                <w:rFonts w:ascii="Century Gothic" w:hAnsi="Century Gothic"/>
                <w:sz w:val="18"/>
                <w:szCs w:val="18"/>
                <w:highlight w:val="green"/>
              </w:rPr>
              <w:t>To develop the role of the intervention leaders</w:t>
            </w:r>
          </w:p>
          <w:p w:rsidR="00CD1E3A" w:rsidRPr="00757832" w:rsidRDefault="00CD1E3A" w:rsidP="00CD1E3A">
            <w:pPr>
              <w:pStyle w:val="Default"/>
              <w:rPr>
                <w:rFonts w:ascii="Century Gothic" w:hAnsi="Century Gothic"/>
                <w:sz w:val="18"/>
                <w:szCs w:val="18"/>
              </w:rPr>
            </w:pPr>
            <w:r w:rsidRPr="00757832">
              <w:rPr>
                <w:rFonts w:ascii="Century Gothic" w:hAnsi="Century Gothic"/>
                <w:sz w:val="18"/>
                <w:szCs w:val="18"/>
                <w:highlight w:val="yellow"/>
              </w:rPr>
              <w:t xml:space="preserve">To increase the use of research based provisions within the school – specially within </w:t>
            </w:r>
            <w:proofErr w:type="spellStart"/>
            <w:r w:rsidRPr="00757832">
              <w:rPr>
                <w:rFonts w:ascii="Century Gothic" w:hAnsi="Century Gothic"/>
                <w:sz w:val="18"/>
                <w:szCs w:val="18"/>
                <w:highlight w:val="yellow"/>
              </w:rPr>
              <w:t>maths</w:t>
            </w:r>
            <w:proofErr w:type="spellEnd"/>
          </w:p>
          <w:p w:rsidR="00CD1E3A" w:rsidRPr="00757832" w:rsidRDefault="00CD1E3A" w:rsidP="00CD1E3A">
            <w:pPr>
              <w:rPr>
                <w:rFonts w:ascii="Century Gothic" w:hAnsi="Century Gothic" w:cs="Arial"/>
                <w:sz w:val="18"/>
                <w:szCs w:val="18"/>
              </w:rPr>
            </w:pPr>
          </w:p>
          <w:p w:rsidR="00CD1E3A" w:rsidRPr="00757832" w:rsidRDefault="00CD1E3A" w:rsidP="00CD1E3A">
            <w:pPr>
              <w:rPr>
                <w:rFonts w:ascii="Century Gothic" w:hAnsi="Century Gothic" w:cs="Arial"/>
                <w:sz w:val="18"/>
                <w:szCs w:val="18"/>
              </w:rPr>
            </w:pPr>
          </w:p>
          <w:p w:rsidR="00CD1E3A" w:rsidRPr="00757832" w:rsidRDefault="00CD1E3A" w:rsidP="00CD1E3A">
            <w:pPr>
              <w:rPr>
                <w:rFonts w:ascii="Century Gothic" w:hAnsi="Century Gothic" w:cs="Arial"/>
                <w:sz w:val="18"/>
                <w:szCs w:val="18"/>
              </w:rPr>
            </w:pPr>
          </w:p>
          <w:p w:rsidR="00CD1E3A" w:rsidRPr="00757832" w:rsidRDefault="00CD1E3A" w:rsidP="00CD1E3A">
            <w:pPr>
              <w:rPr>
                <w:rFonts w:ascii="Century Gothic" w:hAnsi="Century Gothic" w:cs="Arial"/>
                <w:sz w:val="18"/>
                <w:szCs w:val="18"/>
              </w:rPr>
            </w:pPr>
          </w:p>
        </w:tc>
        <w:tc>
          <w:tcPr>
            <w:tcW w:w="3969" w:type="dxa"/>
          </w:tcPr>
          <w:p w:rsidR="00CD1E3A" w:rsidRPr="00757832" w:rsidRDefault="00CD1E3A" w:rsidP="00CD1E3A">
            <w:pPr>
              <w:pStyle w:val="NoSpacing"/>
              <w:rPr>
                <w:rFonts w:ascii="Century Gothic" w:hAnsi="Century Gothic"/>
                <w:sz w:val="18"/>
                <w:szCs w:val="18"/>
              </w:rPr>
            </w:pPr>
            <w:r w:rsidRPr="00757832">
              <w:rPr>
                <w:rFonts w:ascii="Century Gothic" w:hAnsi="Century Gothic"/>
                <w:sz w:val="18"/>
                <w:szCs w:val="18"/>
                <w:highlight w:val="green"/>
              </w:rPr>
              <w:t>SDM on effective target setting</w:t>
            </w:r>
          </w:p>
          <w:p w:rsidR="00CD1E3A" w:rsidRPr="00757832" w:rsidRDefault="00CD1E3A" w:rsidP="00CD1E3A">
            <w:pPr>
              <w:pStyle w:val="NoSpacing"/>
              <w:rPr>
                <w:rFonts w:ascii="Century Gothic" w:hAnsi="Century Gothic"/>
                <w:sz w:val="18"/>
                <w:szCs w:val="18"/>
              </w:rPr>
            </w:pPr>
            <w:r w:rsidRPr="00757832">
              <w:rPr>
                <w:rFonts w:ascii="Century Gothic" w:hAnsi="Century Gothic"/>
                <w:sz w:val="18"/>
                <w:szCs w:val="18"/>
                <w:highlight w:val="yellow"/>
              </w:rPr>
              <w:t>Planning to be saved on the LP</w:t>
            </w:r>
          </w:p>
          <w:p w:rsidR="00CD1E3A" w:rsidRPr="00757832" w:rsidRDefault="00CD1E3A" w:rsidP="00CD1E3A">
            <w:pPr>
              <w:pStyle w:val="NoSpacing"/>
              <w:rPr>
                <w:rFonts w:ascii="Century Gothic" w:hAnsi="Century Gothic"/>
                <w:sz w:val="18"/>
                <w:szCs w:val="18"/>
              </w:rPr>
            </w:pPr>
            <w:r w:rsidRPr="00757832">
              <w:rPr>
                <w:rFonts w:ascii="Century Gothic" w:hAnsi="Century Gothic"/>
                <w:sz w:val="18"/>
                <w:szCs w:val="18"/>
                <w:highlight w:val="yellow"/>
              </w:rPr>
              <w:t>Monitoring of provisions on provision mapping tool</w:t>
            </w:r>
          </w:p>
          <w:p w:rsidR="00CD1E3A" w:rsidRPr="00757832" w:rsidRDefault="00CD1E3A" w:rsidP="00CD1E3A">
            <w:pPr>
              <w:pStyle w:val="NoSpacing"/>
              <w:rPr>
                <w:rFonts w:ascii="Century Gothic" w:hAnsi="Century Gothic"/>
                <w:sz w:val="18"/>
                <w:szCs w:val="18"/>
              </w:rPr>
            </w:pPr>
            <w:r w:rsidRPr="00757832">
              <w:rPr>
                <w:rFonts w:ascii="Century Gothic" w:hAnsi="Century Gothic"/>
                <w:sz w:val="18"/>
                <w:szCs w:val="18"/>
              </w:rPr>
              <w:t>Phase leaders to share effective provisions being used.</w:t>
            </w:r>
          </w:p>
          <w:p w:rsidR="00CD1E3A" w:rsidRPr="00757832" w:rsidRDefault="00CD1E3A" w:rsidP="00CD1E3A">
            <w:pPr>
              <w:pStyle w:val="NoSpacing"/>
              <w:rPr>
                <w:rFonts w:ascii="Century Gothic" w:hAnsi="Century Gothic"/>
                <w:sz w:val="18"/>
                <w:szCs w:val="18"/>
              </w:rPr>
            </w:pPr>
            <w:r w:rsidRPr="00757832">
              <w:rPr>
                <w:rFonts w:ascii="Century Gothic" w:hAnsi="Century Gothic"/>
                <w:sz w:val="18"/>
                <w:szCs w:val="18"/>
                <w:highlight w:val="yellow"/>
              </w:rPr>
              <w:t>Training opportunities and planning time given.</w:t>
            </w:r>
          </w:p>
          <w:p w:rsidR="00CD1E3A" w:rsidRPr="00757832" w:rsidRDefault="00CD1E3A" w:rsidP="00CD1E3A">
            <w:pPr>
              <w:rPr>
                <w:rFonts w:ascii="Century Gothic" w:hAnsi="Century Gothic" w:cs="Arial"/>
                <w:sz w:val="18"/>
                <w:szCs w:val="18"/>
              </w:rPr>
            </w:pPr>
            <w:r w:rsidRPr="00757832">
              <w:rPr>
                <w:rFonts w:ascii="Century Gothic" w:hAnsi="Century Gothic" w:cs="Arial"/>
                <w:sz w:val="18"/>
                <w:szCs w:val="18"/>
                <w:highlight w:val="yellow"/>
              </w:rPr>
              <w:t xml:space="preserve">To introduce a research based </w:t>
            </w:r>
            <w:proofErr w:type="spellStart"/>
            <w:r w:rsidRPr="00757832">
              <w:rPr>
                <w:rFonts w:ascii="Century Gothic" w:hAnsi="Century Gothic" w:cs="Arial"/>
                <w:sz w:val="18"/>
                <w:szCs w:val="18"/>
                <w:highlight w:val="yellow"/>
              </w:rPr>
              <w:t>maths</w:t>
            </w:r>
            <w:proofErr w:type="spellEnd"/>
            <w:r w:rsidRPr="00757832">
              <w:rPr>
                <w:rFonts w:ascii="Century Gothic" w:hAnsi="Century Gothic" w:cs="Arial"/>
                <w:sz w:val="18"/>
                <w:szCs w:val="18"/>
                <w:highlight w:val="yellow"/>
              </w:rPr>
              <w:t xml:space="preserve"> provision</w:t>
            </w:r>
          </w:p>
        </w:tc>
        <w:tc>
          <w:tcPr>
            <w:tcW w:w="3197" w:type="dxa"/>
          </w:tcPr>
          <w:p w:rsidR="00CD1E3A" w:rsidRPr="003F5B06" w:rsidRDefault="00CD1E3A" w:rsidP="00CD1E3A">
            <w:pPr>
              <w:pStyle w:val="NoSpacing"/>
              <w:rPr>
                <w:rFonts w:ascii="Century Gothic" w:hAnsi="Century Gothic"/>
                <w:sz w:val="16"/>
                <w:szCs w:val="16"/>
              </w:rPr>
            </w:pPr>
            <w:r w:rsidRPr="003F5B06">
              <w:rPr>
                <w:rFonts w:ascii="Century Gothic" w:hAnsi="Century Gothic"/>
                <w:sz w:val="16"/>
                <w:szCs w:val="16"/>
              </w:rPr>
              <w:t>SDM took place but some work still needed on ensuring planning for all provisions is happening prior to the provision being carried out.</w:t>
            </w:r>
          </w:p>
          <w:p w:rsidR="00CD1E3A" w:rsidRPr="003F5B06" w:rsidRDefault="00CD1E3A" w:rsidP="00CD1E3A">
            <w:pPr>
              <w:pStyle w:val="NoSpacing"/>
              <w:rPr>
                <w:rFonts w:ascii="Century Gothic" w:hAnsi="Century Gothic"/>
                <w:sz w:val="16"/>
                <w:szCs w:val="16"/>
              </w:rPr>
            </w:pPr>
            <w:r w:rsidRPr="003F5B06">
              <w:rPr>
                <w:rFonts w:ascii="Century Gothic" w:hAnsi="Century Gothic"/>
                <w:sz w:val="16"/>
                <w:szCs w:val="16"/>
              </w:rPr>
              <w:t>Staff expected to review provisions this enables LW to compile a list of effective provisions.</w:t>
            </w:r>
          </w:p>
          <w:p w:rsidR="00CD1E3A" w:rsidRPr="003F5B06" w:rsidRDefault="00CD1E3A" w:rsidP="00CD1E3A">
            <w:pPr>
              <w:pStyle w:val="NoSpacing"/>
              <w:rPr>
                <w:rFonts w:ascii="Century Gothic" w:hAnsi="Century Gothic"/>
                <w:sz w:val="16"/>
                <w:szCs w:val="16"/>
              </w:rPr>
            </w:pPr>
            <w:r w:rsidRPr="003F5B06">
              <w:rPr>
                <w:rFonts w:ascii="Century Gothic" w:hAnsi="Century Gothic"/>
                <w:sz w:val="16"/>
                <w:szCs w:val="16"/>
              </w:rPr>
              <w:t>Pastoral support worker has spent time with both the HT and DH to develop her role further and ensure what she is doing has impact. This has been around information gathering and planning.</w:t>
            </w:r>
          </w:p>
          <w:p w:rsidR="00CD1E3A" w:rsidRPr="003F5B06" w:rsidRDefault="00CD1E3A" w:rsidP="00CD1E3A">
            <w:pPr>
              <w:pStyle w:val="NoSpacing"/>
              <w:rPr>
                <w:rFonts w:ascii="Century Gothic" w:hAnsi="Century Gothic"/>
                <w:sz w:val="16"/>
                <w:szCs w:val="16"/>
              </w:rPr>
            </w:pPr>
            <w:r w:rsidRPr="003F5B06">
              <w:rPr>
                <w:rFonts w:ascii="Century Gothic" w:hAnsi="Century Gothic"/>
                <w:sz w:val="16"/>
                <w:szCs w:val="16"/>
              </w:rPr>
              <w:t>Time has been given to intervention leads in order to plan, however this needs reviewing to ensure it is sufficient/ they are happy to plan for provisions they are carrying out.</w:t>
            </w:r>
          </w:p>
          <w:p w:rsidR="00CD1E3A" w:rsidRPr="003F5B06" w:rsidRDefault="00CD1E3A" w:rsidP="00CD1E3A">
            <w:pPr>
              <w:pStyle w:val="NoSpacing"/>
              <w:rPr>
                <w:rFonts w:ascii="Century Gothic" w:hAnsi="Century Gothic"/>
                <w:sz w:val="16"/>
                <w:szCs w:val="16"/>
              </w:rPr>
            </w:pPr>
            <w:r w:rsidRPr="003F5B06">
              <w:rPr>
                <w:rFonts w:ascii="Century Gothic" w:hAnsi="Century Gothic"/>
                <w:sz w:val="16"/>
                <w:szCs w:val="16"/>
              </w:rPr>
              <w:t xml:space="preserve">DH has spoken to EP regarding </w:t>
            </w:r>
            <w:proofErr w:type="spellStart"/>
            <w:r w:rsidRPr="003F5B06">
              <w:rPr>
                <w:rFonts w:ascii="Century Gothic" w:hAnsi="Century Gothic"/>
                <w:sz w:val="16"/>
                <w:szCs w:val="16"/>
              </w:rPr>
              <w:t>maths</w:t>
            </w:r>
            <w:proofErr w:type="spellEnd"/>
            <w:r w:rsidRPr="003F5B06">
              <w:rPr>
                <w:rFonts w:ascii="Century Gothic" w:hAnsi="Century Gothic"/>
                <w:sz w:val="16"/>
                <w:szCs w:val="16"/>
              </w:rPr>
              <w:t xml:space="preserve"> provision but very little out there.</w:t>
            </w:r>
          </w:p>
          <w:p w:rsidR="00CD1E3A" w:rsidRPr="003F5B06" w:rsidRDefault="00CD1E3A" w:rsidP="00CD1E3A">
            <w:pPr>
              <w:pStyle w:val="NoSpacing"/>
              <w:rPr>
                <w:rFonts w:ascii="Century Gothic" w:hAnsi="Century Gothic"/>
                <w:color w:val="00B050"/>
                <w:sz w:val="16"/>
                <w:szCs w:val="16"/>
              </w:rPr>
            </w:pPr>
            <w:r w:rsidRPr="003F5B06">
              <w:rPr>
                <w:rFonts w:ascii="Century Gothic" w:hAnsi="Century Gothic"/>
                <w:color w:val="00B050"/>
                <w:sz w:val="16"/>
                <w:szCs w:val="16"/>
              </w:rPr>
              <w:t xml:space="preserve">Provisions continue to be monitored by the DH – this is then </w:t>
            </w:r>
            <w:proofErr w:type="spellStart"/>
            <w:r w:rsidRPr="003F5B06">
              <w:rPr>
                <w:rFonts w:ascii="Century Gothic" w:hAnsi="Century Gothic"/>
                <w:color w:val="00B050"/>
                <w:sz w:val="16"/>
                <w:szCs w:val="16"/>
              </w:rPr>
              <w:t>analysed</w:t>
            </w:r>
            <w:proofErr w:type="spellEnd"/>
            <w:r w:rsidRPr="003F5B06">
              <w:rPr>
                <w:rFonts w:ascii="Century Gothic" w:hAnsi="Century Gothic"/>
                <w:color w:val="00B050"/>
                <w:sz w:val="16"/>
                <w:szCs w:val="16"/>
              </w:rPr>
              <w:t xml:space="preserve"> and feedback to staff to respond to. </w:t>
            </w:r>
          </w:p>
          <w:p w:rsidR="00CD1E3A" w:rsidRPr="003F5B06" w:rsidRDefault="00CD1E3A" w:rsidP="00CD1E3A">
            <w:pPr>
              <w:pStyle w:val="NoSpacing"/>
              <w:rPr>
                <w:rFonts w:ascii="Century Gothic" w:hAnsi="Century Gothic"/>
                <w:color w:val="00B050"/>
                <w:sz w:val="16"/>
                <w:szCs w:val="16"/>
              </w:rPr>
            </w:pPr>
            <w:r w:rsidRPr="003F5B06">
              <w:rPr>
                <w:rFonts w:ascii="Century Gothic" w:hAnsi="Century Gothic"/>
                <w:color w:val="00B050"/>
                <w:sz w:val="16"/>
                <w:szCs w:val="16"/>
              </w:rPr>
              <w:t>Some staff are beginning to use the planning template but this is to varying degrees – SDM to be held in the Summer term around this.</w:t>
            </w:r>
          </w:p>
          <w:p w:rsidR="00CD1E3A" w:rsidRPr="003F5B06" w:rsidRDefault="00CD1E3A" w:rsidP="00CD1E3A">
            <w:pPr>
              <w:pStyle w:val="NoSpacing"/>
              <w:rPr>
                <w:rFonts w:ascii="Century Gothic" w:hAnsi="Century Gothic"/>
                <w:color w:val="00B050"/>
                <w:sz w:val="16"/>
                <w:szCs w:val="16"/>
              </w:rPr>
            </w:pPr>
            <w:r w:rsidRPr="003F5B06">
              <w:rPr>
                <w:rFonts w:ascii="Century Gothic" w:hAnsi="Century Gothic"/>
                <w:color w:val="00B050"/>
                <w:sz w:val="16"/>
                <w:szCs w:val="16"/>
              </w:rPr>
              <w:t>Not all PP provisions are on the provision mapping tool especially non-academic ones.</w:t>
            </w:r>
          </w:p>
          <w:p w:rsidR="00CD1E3A" w:rsidRPr="003F5B06" w:rsidRDefault="00CD1E3A" w:rsidP="00CD1E3A">
            <w:pPr>
              <w:pStyle w:val="NoSpacing"/>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Provisions are now much more SMART ensuring staff can review them accurately. Some of the barriers to100% effective provisions have been children not being of a suitable level to access or groups that are too big. Some of our SEN children also did not make as much progress as hoped.</w:t>
            </w:r>
          </w:p>
        </w:tc>
      </w:tr>
      <w:tr w:rsidR="00137FED" w:rsidRPr="00757832" w:rsidTr="00CD1E3A">
        <w:trPr>
          <w:trHeight w:hRule="exact" w:val="8431"/>
        </w:trPr>
        <w:tc>
          <w:tcPr>
            <w:tcW w:w="652" w:type="dxa"/>
            <w:tcMar>
              <w:top w:w="57" w:type="dxa"/>
              <w:bottom w:w="57" w:type="dxa"/>
            </w:tcMar>
          </w:tcPr>
          <w:p w:rsidR="00137FED" w:rsidRPr="00757832" w:rsidRDefault="00137FED" w:rsidP="00137FED">
            <w:pPr>
              <w:pStyle w:val="ListParagraph"/>
              <w:numPr>
                <w:ilvl w:val="0"/>
                <w:numId w:val="6"/>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137FED" w:rsidRPr="002C3804" w:rsidRDefault="00137FED" w:rsidP="00137FED">
            <w:pPr>
              <w:pStyle w:val="NoSpacing"/>
              <w:rPr>
                <w:rFonts w:ascii="Century Gothic" w:hAnsi="Century Gothic"/>
                <w:sz w:val="22"/>
                <w:szCs w:val="22"/>
              </w:rPr>
            </w:pPr>
            <w:r w:rsidRPr="009F13F4">
              <w:rPr>
                <w:rFonts w:ascii="Century Gothic" w:hAnsi="Century Gothic"/>
                <w:sz w:val="22"/>
                <w:szCs w:val="22"/>
                <w:highlight w:val="green"/>
              </w:rPr>
              <w:t>For the ‘your view’ questionnaire to be completed by as many parents as possible</w:t>
            </w:r>
            <w:r>
              <w:rPr>
                <w:rFonts w:ascii="Century Gothic" w:hAnsi="Century Gothic"/>
                <w:sz w:val="22"/>
                <w:szCs w:val="22"/>
              </w:rPr>
              <w:t>.</w:t>
            </w:r>
          </w:p>
          <w:p w:rsidR="00137FED" w:rsidRPr="002C3804" w:rsidRDefault="00137FED" w:rsidP="00137FED">
            <w:pPr>
              <w:pStyle w:val="NoSpacing"/>
              <w:rPr>
                <w:rFonts w:ascii="Century Gothic" w:hAnsi="Century Gothic"/>
                <w:sz w:val="22"/>
                <w:szCs w:val="22"/>
              </w:rPr>
            </w:pPr>
            <w:r w:rsidRPr="009F13F4">
              <w:rPr>
                <w:rFonts w:ascii="Century Gothic" w:hAnsi="Century Gothic"/>
                <w:sz w:val="22"/>
                <w:szCs w:val="22"/>
                <w:highlight w:val="green"/>
              </w:rPr>
              <w:t>Home learning procedures to be clear to parents.</w:t>
            </w:r>
          </w:p>
          <w:p w:rsidR="00137FED" w:rsidRPr="002C3804" w:rsidRDefault="00137FED" w:rsidP="00137FED">
            <w:pPr>
              <w:pStyle w:val="NoSpacing"/>
              <w:rPr>
                <w:rFonts w:ascii="Century Gothic" w:hAnsi="Century Gothic"/>
                <w:sz w:val="22"/>
                <w:szCs w:val="22"/>
              </w:rPr>
            </w:pPr>
            <w:r w:rsidRPr="009F13F4">
              <w:rPr>
                <w:rFonts w:ascii="Century Gothic" w:hAnsi="Century Gothic"/>
                <w:sz w:val="22"/>
                <w:szCs w:val="22"/>
                <w:highlight w:val="yellow"/>
              </w:rPr>
              <w:t>Parents to be fully aware of the provisions their children are receiving</w:t>
            </w:r>
          </w:p>
          <w:p w:rsidR="00137FED" w:rsidRPr="002C3804" w:rsidRDefault="00137FED" w:rsidP="00137FED">
            <w:pPr>
              <w:pStyle w:val="NoSpacing"/>
              <w:rPr>
                <w:rFonts w:ascii="Century Gothic" w:hAnsi="Century Gothic"/>
                <w:sz w:val="22"/>
                <w:szCs w:val="22"/>
              </w:rPr>
            </w:pPr>
            <w:r w:rsidRPr="00B24F64">
              <w:rPr>
                <w:rFonts w:ascii="Century Gothic" w:hAnsi="Century Gothic"/>
                <w:sz w:val="22"/>
                <w:szCs w:val="22"/>
              </w:rPr>
              <w:t>Parents to attend parent workshops to be more aware of school strategies</w:t>
            </w:r>
            <w:r>
              <w:rPr>
                <w:rFonts w:ascii="Century Gothic" w:hAnsi="Century Gothic"/>
                <w:sz w:val="22"/>
                <w:szCs w:val="22"/>
              </w:rPr>
              <w:t>.</w:t>
            </w:r>
          </w:p>
          <w:p w:rsidR="00137FED" w:rsidRPr="002C3804" w:rsidRDefault="00137FED" w:rsidP="00137FED">
            <w:pPr>
              <w:rPr>
                <w:rFonts w:ascii="Century Gothic" w:hAnsi="Century Gothic" w:cs="Arial"/>
                <w:sz w:val="22"/>
                <w:szCs w:val="22"/>
              </w:rPr>
            </w:pPr>
          </w:p>
          <w:p w:rsidR="00137FED" w:rsidRDefault="00137FED" w:rsidP="00137FED">
            <w:pPr>
              <w:rPr>
                <w:rFonts w:ascii="Century Gothic" w:hAnsi="Century Gothic" w:cs="Arial"/>
                <w:sz w:val="22"/>
                <w:szCs w:val="22"/>
              </w:rPr>
            </w:pPr>
          </w:p>
          <w:p w:rsidR="00137FED" w:rsidRDefault="00137FED" w:rsidP="00137FED">
            <w:pPr>
              <w:rPr>
                <w:rFonts w:ascii="Century Gothic" w:hAnsi="Century Gothic" w:cs="Arial"/>
                <w:sz w:val="22"/>
                <w:szCs w:val="22"/>
              </w:rPr>
            </w:pPr>
          </w:p>
          <w:p w:rsidR="00137FED" w:rsidRDefault="00137FED" w:rsidP="00137FED">
            <w:pPr>
              <w:rPr>
                <w:rFonts w:ascii="Century Gothic" w:hAnsi="Century Gothic" w:cs="Arial"/>
                <w:sz w:val="22"/>
                <w:szCs w:val="22"/>
              </w:rPr>
            </w:pPr>
          </w:p>
          <w:p w:rsidR="00137FED" w:rsidRDefault="00137FED" w:rsidP="00137FED">
            <w:pPr>
              <w:rPr>
                <w:rFonts w:ascii="Century Gothic" w:hAnsi="Century Gothic" w:cs="Arial"/>
                <w:sz w:val="22"/>
                <w:szCs w:val="22"/>
              </w:rPr>
            </w:pPr>
          </w:p>
          <w:p w:rsidR="00137FED" w:rsidRDefault="00137FED" w:rsidP="00137FED">
            <w:pPr>
              <w:rPr>
                <w:rFonts w:ascii="Century Gothic" w:hAnsi="Century Gothic" w:cs="Arial"/>
                <w:sz w:val="22"/>
                <w:szCs w:val="22"/>
              </w:rPr>
            </w:pPr>
          </w:p>
          <w:p w:rsidR="00137FED" w:rsidRDefault="00137FED" w:rsidP="00137FED">
            <w:pPr>
              <w:rPr>
                <w:rFonts w:ascii="Century Gothic" w:hAnsi="Century Gothic" w:cs="Arial"/>
                <w:sz w:val="22"/>
                <w:szCs w:val="22"/>
              </w:rPr>
            </w:pPr>
          </w:p>
          <w:p w:rsidR="00137FED" w:rsidRDefault="00137FED" w:rsidP="00137FED">
            <w:pPr>
              <w:rPr>
                <w:rFonts w:ascii="Century Gothic" w:hAnsi="Century Gothic" w:cs="Arial"/>
                <w:sz w:val="22"/>
                <w:szCs w:val="22"/>
              </w:rPr>
            </w:pPr>
          </w:p>
          <w:p w:rsidR="00137FED" w:rsidRDefault="00137FED" w:rsidP="00137FED">
            <w:pPr>
              <w:rPr>
                <w:rFonts w:ascii="Century Gothic" w:hAnsi="Century Gothic" w:cs="Arial"/>
                <w:sz w:val="22"/>
                <w:szCs w:val="22"/>
              </w:rPr>
            </w:pPr>
          </w:p>
          <w:p w:rsidR="00137FED" w:rsidRPr="002C3804" w:rsidRDefault="00137FED" w:rsidP="00137FED">
            <w:pPr>
              <w:rPr>
                <w:rFonts w:ascii="Century Gothic" w:hAnsi="Century Gothic" w:cs="Arial"/>
                <w:sz w:val="22"/>
                <w:szCs w:val="22"/>
              </w:rPr>
            </w:pPr>
          </w:p>
          <w:p w:rsidR="00137FED" w:rsidRPr="002C3804" w:rsidRDefault="00137FED" w:rsidP="00137FED">
            <w:pPr>
              <w:rPr>
                <w:rFonts w:ascii="Century Gothic" w:hAnsi="Century Gothic" w:cs="Arial"/>
                <w:sz w:val="22"/>
                <w:szCs w:val="22"/>
              </w:rPr>
            </w:pPr>
          </w:p>
          <w:p w:rsidR="00137FED" w:rsidRPr="002C3804" w:rsidRDefault="00137FED" w:rsidP="00137FED">
            <w:pPr>
              <w:rPr>
                <w:rFonts w:ascii="Century Gothic" w:hAnsi="Century Gothic" w:cs="Arial"/>
                <w:sz w:val="22"/>
                <w:szCs w:val="22"/>
              </w:rPr>
            </w:pPr>
          </w:p>
          <w:p w:rsidR="00137FED" w:rsidRPr="002C3804" w:rsidRDefault="00137FED" w:rsidP="00137FED">
            <w:pPr>
              <w:rPr>
                <w:rFonts w:ascii="Century Gothic" w:hAnsi="Century Gothic" w:cs="Arial"/>
                <w:sz w:val="22"/>
                <w:szCs w:val="22"/>
              </w:rPr>
            </w:pPr>
          </w:p>
        </w:tc>
        <w:tc>
          <w:tcPr>
            <w:tcW w:w="3969" w:type="dxa"/>
          </w:tcPr>
          <w:p w:rsidR="00137FED" w:rsidRPr="002C3804" w:rsidRDefault="00137FED" w:rsidP="00137FED">
            <w:pPr>
              <w:pStyle w:val="NoSpacing"/>
              <w:rPr>
                <w:rFonts w:ascii="Century Gothic" w:hAnsi="Century Gothic"/>
                <w:sz w:val="22"/>
                <w:szCs w:val="22"/>
              </w:rPr>
            </w:pPr>
            <w:r w:rsidRPr="009F13F4">
              <w:rPr>
                <w:rFonts w:ascii="Century Gothic" w:hAnsi="Century Gothic"/>
                <w:sz w:val="22"/>
                <w:szCs w:val="22"/>
                <w:highlight w:val="green"/>
              </w:rPr>
              <w:t>Parents to be encouraged to complete the questionnaire</w:t>
            </w:r>
          </w:p>
          <w:p w:rsidR="00137FED" w:rsidRPr="002C3804" w:rsidRDefault="00137FED" w:rsidP="00137FED">
            <w:pPr>
              <w:pStyle w:val="NoSpacing"/>
              <w:rPr>
                <w:rFonts w:ascii="Century Gothic" w:hAnsi="Century Gothic"/>
                <w:sz w:val="22"/>
                <w:szCs w:val="22"/>
              </w:rPr>
            </w:pPr>
            <w:r w:rsidRPr="009F13F4">
              <w:rPr>
                <w:rFonts w:ascii="Century Gothic" w:hAnsi="Century Gothic"/>
                <w:sz w:val="22"/>
                <w:szCs w:val="22"/>
                <w:highlight w:val="green"/>
              </w:rPr>
              <w:t>Communication to go out to parents about home learning and the expectations</w:t>
            </w:r>
          </w:p>
          <w:p w:rsidR="00137FED" w:rsidRPr="002C3804" w:rsidRDefault="00137FED" w:rsidP="00137FED">
            <w:pPr>
              <w:pStyle w:val="NoSpacing"/>
              <w:rPr>
                <w:rFonts w:ascii="Century Gothic" w:hAnsi="Century Gothic"/>
                <w:sz w:val="22"/>
                <w:szCs w:val="22"/>
              </w:rPr>
            </w:pPr>
            <w:r w:rsidRPr="009F13F4">
              <w:rPr>
                <w:rFonts w:ascii="Century Gothic" w:hAnsi="Century Gothic"/>
                <w:sz w:val="22"/>
                <w:szCs w:val="22"/>
                <w:highlight w:val="yellow"/>
              </w:rPr>
              <w:t>Teachers to ensure parents are aware of how their child’s PPG is being spent and the impact this is having.</w:t>
            </w:r>
          </w:p>
          <w:p w:rsidR="00137FED" w:rsidRPr="002C3804" w:rsidRDefault="00137FED" w:rsidP="00137FED">
            <w:pPr>
              <w:pStyle w:val="NoSpacing"/>
              <w:rPr>
                <w:rFonts w:ascii="Century Gothic" w:hAnsi="Century Gothic"/>
                <w:sz w:val="22"/>
                <w:szCs w:val="22"/>
              </w:rPr>
            </w:pPr>
            <w:r w:rsidRPr="004D1673">
              <w:rPr>
                <w:rFonts w:ascii="Century Gothic" w:hAnsi="Century Gothic"/>
                <w:sz w:val="22"/>
                <w:szCs w:val="22"/>
                <w:highlight w:val="green"/>
              </w:rPr>
              <w:t>Workshops to be advertised.</w:t>
            </w:r>
          </w:p>
          <w:p w:rsidR="00137FED" w:rsidRPr="002C3804" w:rsidRDefault="00137FED" w:rsidP="00137FED">
            <w:pPr>
              <w:pStyle w:val="NoSpacing"/>
              <w:rPr>
                <w:rFonts w:ascii="Century Gothic" w:hAnsi="Century Gothic"/>
                <w:sz w:val="22"/>
                <w:szCs w:val="22"/>
              </w:rPr>
            </w:pPr>
          </w:p>
          <w:p w:rsidR="00137FED" w:rsidRPr="002C3804" w:rsidRDefault="00137FED" w:rsidP="00137FED">
            <w:pPr>
              <w:pStyle w:val="NoSpacing"/>
              <w:rPr>
                <w:rFonts w:ascii="Century Gothic" w:hAnsi="Century Gothic"/>
                <w:sz w:val="22"/>
                <w:szCs w:val="22"/>
              </w:rPr>
            </w:pPr>
          </w:p>
          <w:p w:rsidR="00137FED" w:rsidRPr="002C3804" w:rsidRDefault="00137FED" w:rsidP="00137FED">
            <w:pPr>
              <w:pStyle w:val="NoSpacing"/>
              <w:rPr>
                <w:rFonts w:ascii="Century Gothic" w:hAnsi="Century Gothic"/>
                <w:sz w:val="22"/>
                <w:szCs w:val="22"/>
              </w:rPr>
            </w:pPr>
          </w:p>
          <w:p w:rsidR="00137FED" w:rsidRPr="002C3804" w:rsidRDefault="00137FED" w:rsidP="00137FED">
            <w:pPr>
              <w:pStyle w:val="NoSpacing"/>
              <w:rPr>
                <w:rFonts w:ascii="Century Gothic" w:hAnsi="Century Gothic"/>
                <w:sz w:val="22"/>
                <w:szCs w:val="22"/>
              </w:rPr>
            </w:pPr>
          </w:p>
          <w:p w:rsidR="00137FED" w:rsidRPr="002C3804" w:rsidRDefault="00137FED" w:rsidP="00137FED">
            <w:pPr>
              <w:pStyle w:val="NoSpacing"/>
              <w:rPr>
                <w:rFonts w:ascii="Century Gothic" w:hAnsi="Century Gothic"/>
                <w:sz w:val="22"/>
                <w:szCs w:val="22"/>
              </w:rPr>
            </w:pPr>
          </w:p>
          <w:p w:rsidR="00137FED" w:rsidRPr="002C3804" w:rsidRDefault="00137FED" w:rsidP="00137FED">
            <w:pPr>
              <w:pStyle w:val="NoSpacing"/>
              <w:rPr>
                <w:rFonts w:ascii="Century Gothic" w:hAnsi="Century Gothic"/>
                <w:sz w:val="22"/>
                <w:szCs w:val="22"/>
              </w:rPr>
            </w:pPr>
          </w:p>
          <w:p w:rsidR="00137FED" w:rsidRPr="002C3804" w:rsidRDefault="00137FED" w:rsidP="00137FED">
            <w:pPr>
              <w:rPr>
                <w:rFonts w:ascii="Century Gothic" w:hAnsi="Century Gothic" w:cs="Arial"/>
                <w:sz w:val="22"/>
                <w:szCs w:val="22"/>
              </w:rPr>
            </w:pPr>
          </w:p>
          <w:p w:rsidR="00137FED" w:rsidRPr="002C3804" w:rsidRDefault="00137FED" w:rsidP="00137FED">
            <w:pPr>
              <w:rPr>
                <w:rFonts w:ascii="Century Gothic" w:hAnsi="Century Gothic" w:cs="Arial"/>
                <w:sz w:val="22"/>
                <w:szCs w:val="22"/>
              </w:rPr>
            </w:pPr>
          </w:p>
        </w:tc>
        <w:tc>
          <w:tcPr>
            <w:tcW w:w="3197" w:type="dxa"/>
          </w:tcPr>
          <w:p w:rsidR="00137FED" w:rsidRPr="00B24F64" w:rsidRDefault="00137FED" w:rsidP="00137FED">
            <w:pPr>
              <w:pStyle w:val="NoSpacing"/>
              <w:rPr>
                <w:rFonts w:ascii="Century Gothic" w:hAnsi="Century Gothic"/>
                <w:sz w:val="18"/>
                <w:szCs w:val="18"/>
              </w:rPr>
            </w:pPr>
            <w:r w:rsidRPr="00B24F64">
              <w:rPr>
                <w:rFonts w:ascii="Century Gothic" w:hAnsi="Century Gothic"/>
                <w:sz w:val="18"/>
                <w:szCs w:val="18"/>
              </w:rPr>
              <w:t>14 responses received.</w:t>
            </w:r>
          </w:p>
          <w:p w:rsidR="00137FED" w:rsidRPr="00B24F64" w:rsidRDefault="00137FED" w:rsidP="00137FED">
            <w:pPr>
              <w:pStyle w:val="NoSpacing"/>
              <w:rPr>
                <w:rFonts w:ascii="Century Gothic" w:hAnsi="Century Gothic"/>
                <w:sz w:val="18"/>
                <w:szCs w:val="18"/>
              </w:rPr>
            </w:pPr>
            <w:r w:rsidRPr="00B24F64">
              <w:rPr>
                <w:rFonts w:ascii="Century Gothic" w:hAnsi="Century Gothic"/>
                <w:sz w:val="18"/>
                <w:szCs w:val="18"/>
              </w:rPr>
              <w:t>This has gone out to parents regarding all homework.</w:t>
            </w:r>
          </w:p>
          <w:p w:rsidR="00137FED" w:rsidRDefault="00137FED" w:rsidP="00137FED">
            <w:pPr>
              <w:pStyle w:val="NoSpacing"/>
              <w:rPr>
                <w:rFonts w:ascii="Century Gothic" w:hAnsi="Century Gothic"/>
                <w:sz w:val="18"/>
                <w:szCs w:val="18"/>
              </w:rPr>
            </w:pPr>
            <w:r w:rsidRPr="00B24F64">
              <w:rPr>
                <w:rFonts w:ascii="Century Gothic" w:hAnsi="Century Gothic"/>
                <w:sz w:val="18"/>
                <w:szCs w:val="18"/>
              </w:rPr>
              <w:t>Staff need to ensure they inform parents at appropriate opportunity i.e. parents evening how the PPG is being used for each child.</w:t>
            </w:r>
          </w:p>
          <w:p w:rsidR="00137FED" w:rsidRDefault="00137FED" w:rsidP="00137FED">
            <w:pPr>
              <w:pStyle w:val="NoSpacing"/>
              <w:rPr>
                <w:rFonts w:ascii="Century Gothic" w:hAnsi="Century Gothic"/>
                <w:sz w:val="18"/>
                <w:szCs w:val="18"/>
              </w:rPr>
            </w:pPr>
          </w:p>
          <w:p w:rsidR="00137FED" w:rsidRPr="00DA2C87" w:rsidRDefault="00137FED" w:rsidP="00137FED">
            <w:pPr>
              <w:pStyle w:val="NoSpacing"/>
              <w:rPr>
                <w:rFonts w:ascii="Century Gothic" w:hAnsi="Century Gothic"/>
                <w:color w:val="00B050"/>
                <w:sz w:val="18"/>
                <w:szCs w:val="18"/>
              </w:rPr>
            </w:pPr>
            <w:r w:rsidRPr="00DA2C87">
              <w:rPr>
                <w:rFonts w:ascii="Century Gothic" w:hAnsi="Century Gothic"/>
                <w:color w:val="00B050"/>
                <w:sz w:val="18"/>
                <w:szCs w:val="18"/>
              </w:rPr>
              <w:t xml:space="preserve">A signing in sheet will now be present at all workshops in order to monitor PP parent attendance. </w:t>
            </w:r>
          </w:p>
          <w:p w:rsidR="00137FED" w:rsidRPr="00B24F64" w:rsidRDefault="00137FED" w:rsidP="00137FED">
            <w:pPr>
              <w:pStyle w:val="NoSpacing"/>
              <w:rPr>
                <w:rFonts w:ascii="Century Gothic" w:hAnsi="Century Gothic"/>
                <w:sz w:val="18"/>
                <w:szCs w:val="18"/>
              </w:rPr>
            </w:pPr>
          </w:p>
        </w:tc>
      </w:tr>
    </w:tbl>
    <w:p w:rsidR="00CD1E3A" w:rsidRDefault="00CD1E3A" w:rsidP="0071414B">
      <w:pPr>
        <w:rPr>
          <w:rFonts w:ascii="Century Gothic" w:eastAsia="Arial" w:hAnsi="Century Gothic"/>
          <w:b/>
          <w:sz w:val="18"/>
          <w:szCs w:val="18"/>
        </w:rPr>
        <w:sectPr w:rsidR="00CD1E3A" w:rsidSect="00FB4ECF">
          <w:pgSz w:w="16838" w:h="11906" w:orient="landscape"/>
          <w:pgMar w:top="720" w:right="720" w:bottom="720" w:left="720" w:header="708" w:footer="708" w:gutter="0"/>
          <w:cols w:space="708"/>
          <w:docGrid w:linePitch="360"/>
        </w:sectPr>
      </w:pPr>
    </w:p>
    <w:tbl>
      <w:tblPr>
        <w:tblStyle w:val="TableGrid"/>
        <w:tblW w:w="15021" w:type="dxa"/>
        <w:tblLayout w:type="fixed"/>
        <w:tblLook w:val="04A0" w:firstRow="1" w:lastRow="0" w:firstColumn="1" w:lastColumn="0" w:noHBand="0" w:noVBand="1"/>
      </w:tblPr>
      <w:tblGrid>
        <w:gridCol w:w="2026"/>
        <w:gridCol w:w="386"/>
        <w:gridCol w:w="3820"/>
        <w:gridCol w:w="2410"/>
        <w:gridCol w:w="2410"/>
        <w:gridCol w:w="1417"/>
        <w:gridCol w:w="2552"/>
      </w:tblGrid>
      <w:tr w:rsidR="00137FED" w:rsidRPr="00757832" w:rsidTr="007D511C">
        <w:trPr>
          <w:trHeight w:hRule="exact" w:val="336"/>
        </w:trPr>
        <w:tc>
          <w:tcPr>
            <w:tcW w:w="15021" w:type="dxa"/>
            <w:gridSpan w:val="7"/>
            <w:shd w:val="clear" w:color="auto" w:fill="CFDCE3"/>
            <w:tcMar>
              <w:top w:w="57" w:type="dxa"/>
              <w:bottom w:w="57" w:type="dxa"/>
            </w:tcMar>
          </w:tcPr>
          <w:p w:rsidR="00137FED" w:rsidRPr="00757832" w:rsidRDefault="00137FED" w:rsidP="007D511C">
            <w:pPr>
              <w:pStyle w:val="ListParagraph"/>
              <w:numPr>
                <w:ilvl w:val="0"/>
                <w:numId w:val="18"/>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lastRenderedPageBreak/>
              <w:t xml:space="preserve">Planned expenditure </w:t>
            </w:r>
          </w:p>
        </w:tc>
      </w:tr>
      <w:tr w:rsidR="00137FED" w:rsidRPr="00757832" w:rsidTr="007D511C">
        <w:trPr>
          <w:trHeight w:hRule="exact" w:val="336"/>
        </w:trPr>
        <w:tc>
          <w:tcPr>
            <w:tcW w:w="2412" w:type="dxa"/>
            <w:gridSpan w:val="2"/>
            <w:shd w:val="clear" w:color="auto" w:fill="auto"/>
            <w:tcMar>
              <w:top w:w="57" w:type="dxa"/>
              <w:bottom w:w="57" w:type="dxa"/>
            </w:tcMar>
          </w:tcPr>
          <w:p w:rsidR="00137FED" w:rsidRPr="00757832" w:rsidRDefault="00137FED" w:rsidP="007D511C">
            <w:pPr>
              <w:pStyle w:val="ListParagraph"/>
              <w:ind w:left="0"/>
              <w:rPr>
                <w:rFonts w:ascii="Century Gothic" w:hAnsi="Century Gothic" w:cs="Arial"/>
                <w:b/>
                <w:sz w:val="18"/>
                <w:szCs w:val="18"/>
              </w:rPr>
            </w:pPr>
            <w:r w:rsidRPr="00757832">
              <w:rPr>
                <w:rFonts w:ascii="Century Gothic" w:hAnsi="Century Gothic" w:cs="Arial"/>
                <w:b/>
                <w:sz w:val="18"/>
                <w:szCs w:val="18"/>
              </w:rPr>
              <w:t>Academic year</w:t>
            </w:r>
          </w:p>
        </w:tc>
        <w:tc>
          <w:tcPr>
            <w:tcW w:w="12609" w:type="dxa"/>
            <w:gridSpan w:val="5"/>
            <w:shd w:val="clear" w:color="auto" w:fill="auto"/>
          </w:tcPr>
          <w:p w:rsidR="00137FED" w:rsidRPr="00757832" w:rsidRDefault="00137FED" w:rsidP="007D511C">
            <w:pPr>
              <w:pStyle w:val="ListParagraph"/>
              <w:numPr>
                <w:ilvl w:val="0"/>
                <w:numId w:val="0"/>
              </w:numPr>
              <w:ind w:left="426"/>
              <w:rPr>
                <w:rFonts w:ascii="Century Gothic" w:hAnsi="Century Gothic" w:cs="Arial"/>
                <w:b/>
                <w:sz w:val="18"/>
                <w:szCs w:val="18"/>
              </w:rPr>
            </w:pPr>
            <w:r w:rsidRPr="00757832">
              <w:rPr>
                <w:rFonts w:ascii="Century Gothic" w:hAnsi="Century Gothic" w:cs="Arial"/>
                <w:b/>
                <w:sz w:val="18"/>
                <w:szCs w:val="18"/>
              </w:rPr>
              <w:t>2017-2018</w:t>
            </w:r>
          </w:p>
        </w:tc>
      </w:tr>
      <w:tr w:rsidR="00137FED" w:rsidRPr="00757832" w:rsidTr="007D511C">
        <w:trPr>
          <w:trHeight w:hRule="exact" w:val="815"/>
        </w:trPr>
        <w:tc>
          <w:tcPr>
            <w:tcW w:w="15021" w:type="dxa"/>
            <w:gridSpan w:val="7"/>
            <w:shd w:val="clear" w:color="auto" w:fill="CFDCE3"/>
            <w:tcMar>
              <w:top w:w="57" w:type="dxa"/>
              <w:bottom w:w="57" w:type="dxa"/>
            </w:tcMar>
          </w:tcPr>
          <w:p w:rsidR="00137FED" w:rsidRPr="00757832" w:rsidRDefault="00137FED" w:rsidP="007D511C">
            <w:pPr>
              <w:rPr>
                <w:rFonts w:ascii="Century Gothic" w:hAnsi="Century Gothic" w:cs="Arial"/>
                <w:sz w:val="18"/>
                <w:szCs w:val="18"/>
              </w:rPr>
            </w:pPr>
            <w:r w:rsidRPr="00757832">
              <w:rPr>
                <w:rFonts w:ascii="Century Gothic" w:hAnsi="Century Gothic" w:cs="Arial"/>
                <w:sz w:val="18"/>
                <w:szCs w:val="18"/>
              </w:rPr>
              <w:t>The three headings below enable schools to demonstrate how they are using the Pupil Premium to improve classroom pedagogy, provide targeted support and support whole school strategies</w:t>
            </w:r>
          </w:p>
        </w:tc>
      </w:tr>
      <w:tr w:rsidR="00137FED" w:rsidRPr="00757832" w:rsidTr="007D511C">
        <w:trPr>
          <w:trHeight w:hRule="exact" w:val="336"/>
        </w:trPr>
        <w:tc>
          <w:tcPr>
            <w:tcW w:w="15021" w:type="dxa"/>
            <w:gridSpan w:val="7"/>
            <w:shd w:val="clear" w:color="auto" w:fill="FFFFFF" w:themeFill="background1"/>
            <w:tcMar>
              <w:top w:w="57" w:type="dxa"/>
              <w:bottom w:w="57" w:type="dxa"/>
            </w:tcMar>
          </w:tcPr>
          <w:p w:rsidR="00137FED" w:rsidRPr="00757832" w:rsidRDefault="00137FED" w:rsidP="007D511C">
            <w:pPr>
              <w:pStyle w:val="ListParagraph"/>
              <w:numPr>
                <w:ilvl w:val="0"/>
                <w:numId w:val="3"/>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Quality of teaching for all</w:t>
            </w:r>
          </w:p>
        </w:tc>
      </w:tr>
      <w:tr w:rsidR="00137FED" w:rsidRPr="00757832" w:rsidTr="00B07721">
        <w:trPr>
          <w:trHeight w:hRule="exact" w:val="1440"/>
        </w:trPr>
        <w:tc>
          <w:tcPr>
            <w:tcW w:w="2026" w:type="dxa"/>
            <w:tcMar>
              <w:top w:w="57" w:type="dxa"/>
              <w:bottom w:w="57" w:type="dxa"/>
            </w:tcMar>
          </w:tcPr>
          <w:p w:rsidR="00137FED" w:rsidRPr="00757832" w:rsidRDefault="00137FED" w:rsidP="007D511C">
            <w:pPr>
              <w:spacing w:after="0"/>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gridSpan w:val="2"/>
            <w:tcMar>
              <w:top w:w="57" w:type="dxa"/>
              <w:bottom w:w="57" w:type="dxa"/>
            </w:tcMar>
          </w:tcPr>
          <w:p w:rsidR="00137FED" w:rsidRPr="00757832" w:rsidRDefault="00137FED" w:rsidP="007D511C">
            <w:pPr>
              <w:spacing w:after="0"/>
              <w:rPr>
                <w:rFonts w:ascii="Century Gothic" w:hAnsi="Century Gothic" w:cs="Arial"/>
                <w:b/>
                <w:sz w:val="18"/>
                <w:szCs w:val="18"/>
              </w:rPr>
            </w:pPr>
            <w:r w:rsidRPr="00757832">
              <w:rPr>
                <w:rFonts w:ascii="Century Gothic" w:hAnsi="Century Gothic" w:cs="Arial"/>
                <w:b/>
                <w:sz w:val="18"/>
                <w:szCs w:val="18"/>
              </w:rPr>
              <w:t>Chosen action / approach</w:t>
            </w:r>
          </w:p>
        </w:tc>
        <w:tc>
          <w:tcPr>
            <w:tcW w:w="2410" w:type="dxa"/>
            <w:shd w:val="clear" w:color="auto" w:fill="auto"/>
            <w:tcMar>
              <w:top w:w="57" w:type="dxa"/>
              <w:bottom w:w="57" w:type="dxa"/>
            </w:tcMar>
          </w:tcPr>
          <w:p w:rsidR="00137FED" w:rsidRPr="00757832" w:rsidRDefault="00137FED" w:rsidP="007D511C">
            <w:pPr>
              <w:spacing w:after="0"/>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410" w:type="dxa"/>
            <w:shd w:val="clear" w:color="auto" w:fill="auto"/>
            <w:tcMar>
              <w:top w:w="57" w:type="dxa"/>
              <w:bottom w:w="57" w:type="dxa"/>
            </w:tcMar>
          </w:tcPr>
          <w:p w:rsidR="00137FED" w:rsidRPr="00757832" w:rsidRDefault="00137FED" w:rsidP="007D511C">
            <w:pPr>
              <w:spacing w:after="0"/>
              <w:rPr>
                <w:rFonts w:ascii="Century Gothic" w:hAnsi="Century Gothic" w:cs="Arial"/>
                <w:b/>
                <w:sz w:val="18"/>
                <w:szCs w:val="18"/>
              </w:rPr>
            </w:pPr>
            <w:r w:rsidRPr="00757832">
              <w:rPr>
                <w:rFonts w:ascii="Century Gothic" w:hAnsi="Century Gothic" w:cs="Arial"/>
                <w:b/>
                <w:sz w:val="18"/>
                <w:szCs w:val="18"/>
              </w:rPr>
              <w:t>How will you ensure it is implemented well?</w:t>
            </w:r>
          </w:p>
          <w:p w:rsidR="00137FED" w:rsidRPr="00757832" w:rsidRDefault="00137FED" w:rsidP="007D511C">
            <w:pPr>
              <w:spacing w:after="0"/>
              <w:rPr>
                <w:rFonts w:ascii="Century Gothic" w:hAnsi="Century Gothic" w:cs="Arial"/>
                <w:b/>
                <w:sz w:val="18"/>
                <w:szCs w:val="18"/>
              </w:rPr>
            </w:pP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1417" w:type="dxa"/>
            <w:shd w:val="clear" w:color="auto" w:fill="auto"/>
          </w:tcPr>
          <w:p w:rsidR="00137FED" w:rsidRPr="00757832" w:rsidRDefault="00137FED" w:rsidP="007D511C">
            <w:pPr>
              <w:spacing w:after="0"/>
              <w:rPr>
                <w:rFonts w:ascii="Century Gothic" w:hAnsi="Century Gothic" w:cs="Arial"/>
                <w:b/>
                <w:sz w:val="18"/>
                <w:szCs w:val="18"/>
              </w:rPr>
            </w:pPr>
            <w:r w:rsidRPr="00757832">
              <w:rPr>
                <w:rFonts w:ascii="Century Gothic" w:hAnsi="Century Gothic" w:cs="Arial"/>
                <w:b/>
                <w:sz w:val="18"/>
                <w:szCs w:val="18"/>
              </w:rPr>
              <w:t>Staff lead</w:t>
            </w:r>
          </w:p>
        </w:tc>
        <w:tc>
          <w:tcPr>
            <w:tcW w:w="2552" w:type="dxa"/>
          </w:tcPr>
          <w:p w:rsidR="00137FED" w:rsidRPr="00757832" w:rsidRDefault="00137FED" w:rsidP="007D511C">
            <w:pPr>
              <w:spacing w:after="0"/>
              <w:rPr>
                <w:rFonts w:ascii="Century Gothic" w:hAnsi="Century Gothic" w:cs="Arial"/>
                <w:b/>
                <w:sz w:val="18"/>
                <w:szCs w:val="18"/>
              </w:rPr>
            </w:pPr>
            <w:r w:rsidRPr="00757832">
              <w:rPr>
                <w:rFonts w:ascii="Century Gothic" w:hAnsi="Century Gothic" w:cs="Arial"/>
                <w:b/>
                <w:sz w:val="18"/>
                <w:szCs w:val="18"/>
              </w:rPr>
              <w:t xml:space="preserve">Review – Autumn, </w:t>
            </w:r>
            <w:r w:rsidRPr="00757832">
              <w:rPr>
                <w:rFonts w:ascii="Century Gothic" w:hAnsi="Century Gothic" w:cs="Arial"/>
                <w:b/>
                <w:color w:val="00B050"/>
                <w:sz w:val="18"/>
                <w:szCs w:val="18"/>
              </w:rPr>
              <w:t>Spring</w:t>
            </w:r>
            <w:r w:rsidRPr="00757832">
              <w:rPr>
                <w:rFonts w:ascii="Century Gothic" w:hAnsi="Century Gothic" w:cs="Arial"/>
                <w:b/>
                <w:sz w:val="18"/>
                <w:szCs w:val="18"/>
              </w:rPr>
              <w:t xml:space="preserve">, </w:t>
            </w:r>
            <w:r w:rsidRPr="00757832">
              <w:rPr>
                <w:rFonts w:ascii="Century Gothic" w:hAnsi="Century Gothic" w:cs="Arial"/>
                <w:b/>
                <w:color w:val="C45911" w:themeColor="accent2" w:themeShade="BF"/>
                <w:sz w:val="18"/>
                <w:szCs w:val="18"/>
              </w:rPr>
              <w:t>Summer</w:t>
            </w:r>
          </w:p>
        </w:tc>
      </w:tr>
      <w:tr w:rsidR="00137FED" w:rsidRPr="00757832" w:rsidTr="00B07721">
        <w:trPr>
          <w:trHeight w:hRule="exact" w:val="4603"/>
        </w:trPr>
        <w:tc>
          <w:tcPr>
            <w:tcW w:w="2026" w:type="dxa"/>
            <w:tcMar>
              <w:top w:w="57" w:type="dxa"/>
              <w:bottom w:w="57" w:type="dxa"/>
            </w:tcMar>
          </w:tcPr>
          <w:p w:rsidR="00137FED" w:rsidRPr="00757832" w:rsidRDefault="00137FED" w:rsidP="007D511C">
            <w:pPr>
              <w:spacing w:after="0"/>
              <w:rPr>
                <w:rFonts w:ascii="Century Gothic" w:hAnsi="Century Gothic" w:cs="Arial"/>
                <w:b/>
                <w:sz w:val="18"/>
                <w:szCs w:val="18"/>
              </w:rPr>
            </w:pPr>
            <w:r w:rsidRPr="00757832">
              <w:rPr>
                <w:rFonts w:ascii="Century Gothic" w:hAnsi="Century Gothic"/>
                <w:sz w:val="18"/>
                <w:szCs w:val="18"/>
              </w:rPr>
              <w:t>Teachers to be fully aware of previous attainment levels</w:t>
            </w:r>
          </w:p>
        </w:tc>
        <w:tc>
          <w:tcPr>
            <w:tcW w:w="4206" w:type="dxa"/>
            <w:gridSpan w:val="2"/>
            <w:tcMar>
              <w:top w:w="57" w:type="dxa"/>
              <w:bottom w:w="57" w:type="dxa"/>
            </w:tcMar>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highlight w:val="green"/>
              </w:rPr>
              <w:t>Tracking sheets produced for teachers indicating whole school and in year data, provisions and pastoral support.</w:t>
            </w:r>
          </w:p>
        </w:tc>
        <w:tc>
          <w:tcPr>
            <w:tcW w:w="2410" w:type="dxa"/>
            <w:shd w:val="clear" w:color="auto" w:fill="auto"/>
            <w:tcMar>
              <w:top w:w="57" w:type="dxa"/>
              <w:bottom w:w="57" w:type="dxa"/>
            </w:tcMar>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Previous year’s poor levels of attainment.</w:t>
            </w:r>
          </w:p>
          <w:p w:rsidR="00137FED" w:rsidRPr="00757832" w:rsidRDefault="00137FED" w:rsidP="007D511C">
            <w:pPr>
              <w:spacing w:after="0"/>
              <w:rPr>
                <w:rFonts w:ascii="Century Gothic" w:hAnsi="Century Gothic" w:cs="Arial"/>
                <w:sz w:val="18"/>
                <w:szCs w:val="18"/>
              </w:rPr>
            </w:pP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 xml:space="preserve">SDP priority 1 </w:t>
            </w:r>
          </w:p>
        </w:tc>
        <w:tc>
          <w:tcPr>
            <w:tcW w:w="2410" w:type="dxa"/>
            <w:shd w:val="clear" w:color="auto" w:fill="auto"/>
            <w:tcMar>
              <w:top w:w="57" w:type="dxa"/>
              <w:bottom w:w="57" w:type="dxa"/>
            </w:tcMar>
          </w:tcPr>
          <w:p w:rsidR="00137FED" w:rsidRPr="00757832" w:rsidRDefault="00137FED" w:rsidP="007D511C">
            <w:pPr>
              <w:spacing w:after="0"/>
              <w:rPr>
                <w:rFonts w:ascii="Century Gothic" w:hAnsi="Century Gothic" w:cs="Arial"/>
                <w:sz w:val="18"/>
                <w:szCs w:val="18"/>
                <w:highlight w:val="yellow"/>
              </w:rPr>
            </w:pPr>
            <w:r w:rsidRPr="00757832">
              <w:rPr>
                <w:rFonts w:ascii="Century Gothic" w:hAnsi="Century Gothic" w:cs="Arial"/>
                <w:sz w:val="18"/>
                <w:szCs w:val="18"/>
                <w:highlight w:val="green"/>
              </w:rPr>
              <w:t xml:space="preserve">Tracking sheets sent to the class teachers at the beginning of the year. </w:t>
            </w: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highlight w:val="yellow"/>
              </w:rPr>
              <w:t>Dates set within the school calendar for them to be completed and sent to SLT.</w:t>
            </w:r>
          </w:p>
          <w:p w:rsidR="00137FED" w:rsidRPr="00757832" w:rsidRDefault="00137FED" w:rsidP="007D511C">
            <w:pPr>
              <w:spacing w:after="0"/>
              <w:rPr>
                <w:rFonts w:ascii="Century Gothic" w:hAnsi="Century Gothic" w:cs="Arial"/>
                <w:sz w:val="18"/>
                <w:szCs w:val="18"/>
              </w:rPr>
            </w:pPr>
            <w:r w:rsidRPr="007D511C">
              <w:rPr>
                <w:rFonts w:ascii="Century Gothic" w:hAnsi="Century Gothic" w:cs="Arial"/>
                <w:sz w:val="18"/>
                <w:szCs w:val="18"/>
                <w:highlight w:val="yellow"/>
              </w:rPr>
              <w:t>Phase leaders to monitor within set dates.</w:t>
            </w:r>
          </w:p>
        </w:tc>
        <w:tc>
          <w:tcPr>
            <w:tcW w:w="1417" w:type="dxa"/>
            <w:shd w:val="clear" w:color="auto" w:fill="auto"/>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CT</w:t>
            </w: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PL</w:t>
            </w:r>
          </w:p>
          <w:p w:rsidR="00137FED" w:rsidRPr="00757832" w:rsidRDefault="00137FED" w:rsidP="007D511C">
            <w:pPr>
              <w:spacing w:after="0"/>
              <w:rPr>
                <w:rFonts w:ascii="Century Gothic" w:hAnsi="Century Gothic" w:cs="Arial"/>
                <w:b/>
                <w:sz w:val="18"/>
                <w:szCs w:val="18"/>
              </w:rPr>
            </w:pPr>
            <w:r w:rsidRPr="00757832">
              <w:rPr>
                <w:rFonts w:ascii="Century Gothic" w:hAnsi="Century Gothic" w:cs="Arial"/>
                <w:sz w:val="18"/>
                <w:szCs w:val="18"/>
              </w:rPr>
              <w:t>SLT</w:t>
            </w:r>
          </w:p>
        </w:tc>
        <w:tc>
          <w:tcPr>
            <w:tcW w:w="2552" w:type="dxa"/>
          </w:tcPr>
          <w:p w:rsidR="00137FED" w:rsidRDefault="00137FED" w:rsidP="007D511C">
            <w:pPr>
              <w:spacing w:after="0"/>
              <w:rPr>
                <w:rFonts w:ascii="Century Gothic" w:hAnsi="Century Gothic" w:cs="Arial"/>
                <w:sz w:val="18"/>
                <w:szCs w:val="18"/>
              </w:rPr>
            </w:pPr>
            <w:r w:rsidRPr="00757832">
              <w:rPr>
                <w:rFonts w:ascii="Century Gothic" w:hAnsi="Century Gothic" w:cs="Arial"/>
                <w:sz w:val="18"/>
                <w:szCs w:val="18"/>
              </w:rPr>
              <w:t>Sent out at the beginning of the year and updated at each PPM.</w:t>
            </w:r>
          </w:p>
          <w:p w:rsidR="007D511C" w:rsidRDefault="007D511C" w:rsidP="007D511C">
            <w:pPr>
              <w:spacing w:after="0"/>
              <w:rPr>
                <w:rFonts w:ascii="Century Gothic" w:hAnsi="Century Gothic" w:cs="Arial"/>
                <w:sz w:val="18"/>
                <w:szCs w:val="18"/>
              </w:rPr>
            </w:pPr>
          </w:p>
          <w:p w:rsidR="007D511C" w:rsidRDefault="007D511C" w:rsidP="007D511C">
            <w:pPr>
              <w:spacing w:after="0"/>
              <w:rPr>
                <w:rFonts w:ascii="Century Gothic" w:hAnsi="Century Gothic" w:cs="Arial"/>
                <w:color w:val="00B050"/>
                <w:sz w:val="18"/>
                <w:szCs w:val="18"/>
              </w:rPr>
            </w:pPr>
            <w:r w:rsidRPr="007D511C">
              <w:rPr>
                <w:rFonts w:ascii="Century Gothic" w:hAnsi="Century Gothic" w:cs="Arial"/>
                <w:color w:val="00B050"/>
                <w:sz w:val="18"/>
                <w:szCs w:val="18"/>
              </w:rPr>
              <w:t>Phase leaders have been asked to monitor the progress of PP children within their phase.</w:t>
            </w:r>
          </w:p>
          <w:p w:rsidR="007D511C" w:rsidRDefault="007D511C" w:rsidP="007D511C">
            <w:pPr>
              <w:spacing w:after="0"/>
              <w:rPr>
                <w:rFonts w:ascii="Century Gothic" w:hAnsi="Century Gothic" w:cs="Arial"/>
                <w:color w:val="00B050"/>
                <w:sz w:val="18"/>
                <w:szCs w:val="18"/>
              </w:rPr>
            </w:pPr>
          </w:p>
          <w:p w:rsidR="007D511C" w:rsidRPr="00757832" w:rsidRDefault="007D511C" w:rsidP="007D511C">
            <w:pPr>
              <w:spacing w:after="0"/>
              <w:rPr>
                <w:rFonts w:ascii="Century Gothic" w:hAnsi="Century Gothic" w:cs="Arial"/>
                <w:sz w:val="18"/>
                <w:szCs w:val="18"/>
              </w:rPr>
            </w:pPr>
            <w:r w:rsidRPr="007D511C">
              <w:rPr>
                <w:rFonts w:ascii="Century Gothic" w:hAnsi="Century Gothic" w:cs="Arial"/>
                <w:color w:val="C45911" w:themeColor="accent2" w:themeShade="BF"/>
                <w:sz w:val="18"/>
                <w:szCs w:val="18"/>
              </w:rPr>
              <w:t>Staff have been very good at sending back the last set of tracking girds these also include P Levels where appropriate.</w:t>
            </w:r>
          </w:p>
        </w:tc>
      </w:tr>
      <w:tr w:rsidR="00137FED" w:rsidRPr="00757832" w:rsidTr="00B07721">
        <w:trPr>
          <w:trHeight w:hRule="exact" w:val="8006"/>
        </w:trPr>
        <w:tc>
          <w:tcPr>
            <w:tcW w:w="2026" w:type="dxa"/>
            <w:tcMar>
              <w:top w:w="57" w:type="dxa"/>
              <w:bottom w:w="57" w:type="dxa"/>
            </w:tcMar>
          </w:tcPr>
          <w:p w:rsidR="00137FED" w:rsidRPr="00757832" w:rsidRDefault="00137FED" w:rsidP="007D511C">
            <w:pPr>
              <w:pStyle w:val="Default"/>
              <w:rPr>
                <w:rFonts w:ascii="Century Gothic" w:hAnsi="Century Gothic"/>
                <w:sz w:val="18"/>
                <w:szCs w:val="18"/>
              </w:rPr>
            </w:pPr>
            <w:r w:rsidRPr="00757832">
              <w:rPr>
                <w:rFonts w:ascii="Century Gothic" w:hAnsi="Century Gothic"/>
                <w:sz w:val="18"/>
                <w:szCs w:val="18"/>
              </w:rPr>
              <w:lastRenderedPageBreak/>
              <w:t>Clear understanding of the ‘gaps’ in learning – analysis of classroom monitor (summative from previous year)</w:t>
            </w:r>
          </w:p>
          <w:p w:rsidR="00137FED" w:rsidRPr="00757832" w:rsidRDefault="00137FED" w:rsidP="007D511C">
            <w:pPr>
              <w:spacing w:after="0"/>
              <w:rPr>
                <w:rFonts w:ascii="Century Gothic" w:hAnsi="Century Gothic"/>
                <w:sz w:val="18"/>
                <w:szCs w:val="18"/>
              </w:rPr>
            </w:pPr>
          </w:p>
        </w:tc>
        <w:tc>
          <w:tcPr>
            <w:tcW w:w="4206" w:type="dxa"/>
            <w:gridSpan w:val="2"/>
            <w:tcMar>
              <w:top w:w="57" w:type="dxa"/>
              <w:bottom w:w="57" w:type="dxa"/>
            </w:tcMar>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highlight w:val="green"/>
              </w:rPr>
              <w:t>Teachers to access the summative section of CM from the previous year to identify ‘gaps’ in learning in order to quickly and effectively set up provisions.</w:t>
            </w:r>
            <w:r w:rsidRPr="00757832">
              <w:rPr>
                <w:rFonts w:ascii="Century Gothic" w:hAnsi="Century Gothic" w:cs="Arial"/>
                <w:sz w:val="18"/>
                <w:szCs w:val="18"/>
              </w:rPr>
              <w:t xml:space="preserve"> </w:t>
            </w:r>
          </w:p>
        </w:tc>
        <w:tc>
          <w:tcPr>
            <w:tcW w:w="2410" w:type="dxa"/>
            <w:shd w:val="clear" w:color="auto" w:fill="auto"/>
            <w:tcMar>
              <w:top w:w="57" w:type="dxa"/>
              <w:bottom w:w="57" w:type="dxa"/>
            </w:tcMar>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 xml:space="preserve">‘Gaps’ in learning not being identified quickly enough and some use of ineffective provisions in the previous year. </w:t>
            </w: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SDP priority 1 and 2</w:t>
            </w:r>
          </w:p>
          <w:p w:rsidR="00137FED" w:rsidRPr="00757832" w:rsidRDefault="00137FED" w:rsidP="007D511C">
            <w:pPr>
              <w:spacing w:after="0"/>
              <w:rPr>
                <w:rFonts w:ascii="Century Gothic" w:hAnsi="Century Gothic" w:cs="Arial"/>
                <w:sz w:val="18"/>
                <w:szCs w:val="18"/>
              </w:rPr>
            </w:pPr>
          </w:p>
          <w:p w:rsidR="00FF0DA0" w:rsidRDefault="00137FED" w:rsidP="007D511C">
            <w:pPr>
              <w:spacing w:after="0"/>
              <w:rPr>
                <w:rFonts w:ascii="Century Gothic" w:hAnsi="Century Gothic" w:cs="Arial"/>
                <w:sz w:val="18"/>
                <w:szCs w:val="18"/>
              </w:rPr>
            </w:pPr>
            <w:r w:rsidRPr="00757832">
              <w:rPr>
                <w:rFonts w:ascii="Century Gothic" w:hAnsi="Century Gothic" w:cs="Arial"/>
                <w:sz w:val="18"/>
                <w:szCs w:val="18"/>
              </w:rPr>
              <w:t>To ensure all provisions being used are effective</w:t>
            </w:r>
          </w:p>
          <w:p w:rsidR="00FF0DA0" w:rsidRDefault="00FF0DA0" w:rsidP="007D511C">
            <w:pPr>
              <w:spacing w:after="0"/>
              <w:rPr>
                <w:rFonts w:ascii="Century Gothic" w:hAnsi="Century Gothic" w:cs="Arial"/>
                <w:sz w:val="18"/>
                <w:szCs w:val="18"/>
              </w:rPr>
            </w:pPr>
          </w:p>
          <w:p w:rsidR="00FF0DA0" w:rsidRDefault="00FF0DA0" w:rsidP="007D511C">
            <w:pPr>
              <w:spacing w:after="0"/>
              <w:rPr>
                <w:rFonts w:ascii="Century Gothic" w:hAnsi="Century Gothic" w:cs="Arial"/>
                <w:sz w:val="18"/>
                <w:szCs w:val="18"/>
              </w:rPr>
            </w:pPr>
          </w:p>
          <w:p w:rsidR="00FF0DA0" w:rsidRDefault="00FF0DA0" w:rsidP="007D511C">
            <w:pPr>
              <w:spacing w:after="0"/>
              <w:rPr>
                <w:rFonts w:ascii="Century Gothic" w:hAnsi="Century Gothic" w:cs="Arial"/>
                <w:sz w:val="18"/>
                <w:szCs w:val="18"/>
              </w:rPr>
            </w:pP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 xml:space="preserve"> </w:t>
            </w:r>
          </w:p>
        </w:tc>
        <w:tc>
          <w:tcPr>
            <w:tcW w:w="2410" w:type="dxa"/>
            <w:shd w:val="clear" w:color="auto" w:fill="auto"/>
            <w:tcMar>
              <w:top w:w="57" w:type="dxa"/>
              <w:bottom w:w="57" w:type="dxa"/>
            </w:tcMar>
          </w:tcPr>
          <w:p w:rsidR="00137FED" w:rsidRDefault="00137FED" w:rsidP="007D511C">
            <w:pPr>
              <w:spacing w:after="0"/>
              <w:rPr>
                <w:rFonts w:ascii="Century Gothic" w:hAnsi="Century Gothic" w:cs="Arial"/>
                <w:sz w:val="18"/>
                <w:szCs w:val="18"/>
              </w:rPr>
            </w:pPr>
            <w:r w:rsidRPr="007D511C">
              <w:rPr>
                <w:rFonts w:ascii="Century Gothic" w:hAnsi="Century Gothic" w:cs="Arial"/>
                <w:sz w:val="18"/>
                <w:szCs w:val="18"/>
                <w:highlight w:val="green"/>
              </w:rPr>
              <w:t>To ensure specific provisions are created quickly with a clear focus on ‘gaps’ in learning.</w:t>
            </w:r>
          </w:p>
          <w:p w:rsidR="00FF0DA0" w:rsidRDefault="00FF0DA0" w:rsidP="007D511C">
            <w:pPr>
              <w:spacing w:after="0"/>
              <w:rPr>
                <w:rFonts w:ascii="Century Gothic" w:hAnsi="Century Gothic" w:cs="Arial"/>
                <w:sz w:val="18"/>
                <w:szCs w:val="18"/>
              </w:rPr>
            </w:pPr>
          </w:p>
          <w:p w:rsidR="00FF0DA0" w:rsidRDefault="00FF0DA0" w:rsidP="007D511C">
            <w:pPr>
              <w:spacing w:after="0"/>
              <w:rPr>
                <w:rFonts w:ascii="Century Gothic" w:hAnsi="Century Gothic" w:cs="Arial"/>
                <w:sz w:val="18"/>
                <w:szCs w:val="18"/>
              </w:rPr>
            </w:pPr>
          </w:p>
          <w:p w:rsidR="00FF0DA0" w:rsidRDefault="00FF0DA0" w:rsidP="007D511C">
            <w:pPr>
              <w:spacing w:after="0"/>
              <w:rPr>
                <w:rFonts w:ascii="Century Gothic" w:hAnsi="Century Gothic" w:cs="Arial"/>
                <w:sz w:val="18"/>
                <w:szCs w:val="18"/>
              </w:rPr>
            </w:pPr>
          </w:p>
          <w:p w:rsidR="00FF0DA0" w:rsidRDefault="00FF0DA0" w:rsidP="007D511C">
            <w:pPr>
              <w:spacing w:after="0"/>
              <w:rPr>
                <w:rFonts w:ascii="Century Gothic" w:hAnsi="Century Gothic" w:cs="Arial"/>
                <w:sz w:val="18"/>
                <w:szCs w:val="18"/>
              </w:rPr>
            </w:pPr>
          </w:p>
          <w:p w:rsidR="00FF0DA0" w:rsidRDefault="00FF0DA0" w:rsidP="007D511C">
            <w:pPr>
              <w:spacing w:after="0"/>
              <w:rPr>
                <w:rFonts w:ascii="Century Gothic" w:hAnsi="Century Gothic" w:cs="Arial"/>
                <w:sz w:val="18"/>
                <w:szCs w:val="18"/>
              </w:rPr>
            </w:pPr>
          </w:p>
          <w:p w:rsidR="00FF0DA0" w:rsidRDefault="00FF0DA0" w:rsidP="007D511C">
            <w:pPr>
              <w:spacing w:after="0"/>
              <w:rPr>
                <w:rFonts w:ascii="Century Gothic" w:hAnsi="Century Gothic" w:cs="Arial"/>
                <w:sz w:val="18"/>
                <w:szCs w:val="18"/>
              </w:rPr>
            </w:pPr>
          </w:p>
          <w:p w:rsidR="00FF0DA0" w:rsidRDefault="00FF0DA0" w:rsidP="007D511C">
            <w:pPr>
              <w:spacing w:after="0"/>
              <w:rPr>
                <w:rFonts w:ascii="Century Gothic" w:hAnsi="Century Gothic" w:cs="Arial"/>
                <w:sz w:val="18"/>
                <w:szCs w:val="18"/>
              </w:rPr>
            </w:pPr>
          </w:p>
          <w:p w:rsidR="00FF0DA0" w:rsidRDefault="00FF0DA0" w:rsidP="007D511C">
            <w:pPr>
              <w:spacing w:after="0"/>
              <w:rPr>
                <w:rFonts w:ascii="Century Gothic" w:hAnsi="Century Gothic" w:cs="Arial"/>
                <w:sz w:val="18"/>
                <w:szCs w:val="18"/>
              </w:rPr>
            </w:pPr>
          </w:p>
          <w:p w:rsidR="00FF0DA0" w:rsidRDefault="00FF0DA0" w:rsidP="007D511C">
            <w:pPr>
              <w:spacing w:after="0"/>
              <w:rPr>
                <w:rFonts w:ascii="Century Gothic" w:hAnsi="Century Gothic" w:cs="Arial"/>
                <w:sz w:val="18"/>
                <w:szCs w:val="18"/>
              </w:rPr>
            </w:pPr>
          </w:p>
          <w:p w:rsidR="00FF0DA0" w:rsidRPr="00757832" w:rsidRDefault="00FF0DA0" w:rsidP="007D511C">
            <w:pPr>
              <w:spacing w:after="0"/>
              <w:rPr>
                <w:rFonts w:ascii="Century Gothic" w:hAnsi="Century Gothic" w:cs="Arial"/>
                <w:sz w:val="18"/>
                <w:szCs w:val="18"/>
              </w:rPr>
            </w:pPr>
          </w:p>
        </w:tc>
        <w:tc>
          <w:tcPr>
            <w:tcW w:w="1417" w:type="dxa"/>
            <w:shd w:val="clear" w:color="auto" w:fill="auto"/>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CT</w:t>
            </w: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SLT</w:t>
            </w:r>
          </w:p>
        </w:tc>
        <w:tc>
          <w:tcPr>
            <w:tcW w:w="2552" w:type="dxa"/>
          </w:tcPr>
          <w:p w:rsidR="00137FED" w:rsidRPr="007D511C" w:rsidRDefault="00137FED" w:rsidP="007D511C">
            <w:pPr>
              <w:spacing w:after="0"/>
              <w:rPr>
                <w:rFonts w:ascii="Century Gothic" w:hAnsi="Century Gothic" w:cs="Arial"/>
                <w:sz w:val="18"/>
                <w:szCs w:val="18"/>
              </w:rPr>
            </w:pPr>
            <w:r w:rsidRPr="007D511C">
              <w:rPr>
                <w:rFonts w:ascii="Century Gothic" w:hAnsi="Century Gothic" w:cs="Arial"/>
                <w:sz w:val="18"/>
                <w:szCs w:val="18"/>
              </w:rPr>
              <w:t xml:space="preserve">Provisions now seem to be much </w:t>
            </w:r>
            <w:proofErr w:type="gramStart"/>
            <w:r w:rsidRPr="007D511C">
              <w:rPr>
                <w:rFonts w:ascii="Century Gothic" w:hAnsi="Century Gothic" w:cs="Arial"/>
                <w:sz w:val="18"/>
                <w:szCs w:val="18"/>
              </w:rPr>
              <w:t>more SMART</w:t>
            </w:r>
            <w:proofErr w:type="gramEnd"/>
            <w:r w:rsidRPr="007D511C">
              <w:rPr>
                <w:rFonts w:ascii="Century Gothic" w:hAnsi="Century Gothic" w:cs="Arial"/>
                <w:sz w:val="18"/>
                <w:szCs w:val="18"/>
              </w:rPr>
              <w:t xml:space="preserve">. </w:t>
            </w:r>
          </w:p>
          <w:p w:rsidR="00137FED" w:rsidRPr="007D511C" w:rsidRDefault="00137FED" w:rsidP="007D511C">
            <w:pPr>
              <w:spacing w:after="0"/>
              <w:rPr>
                <w:rFonts w:ascii="Century Gothic" w:hAnsi="Century Gothic" w:cs="Arial"/>
                <w:sz w:val="18"/>
                <w:szCs w:val="18"/>
              </w:rPr>
            </w:pPr>
            <w:r w:rsidRPr="007D511C">
              <w:rPr>
                <w:rFonts w:ascii="Century Gothic" w:hAnsi="Century Gothic" w:cs="Arial"/>
                <w:sz w:val="18"/>
                <w:szCs w:val="18"/>
              </w:rPr>
              <w:t xml:space="preserve">18.9 </w:t>
            </w:r>
            <w:r w:rsidRPr="007D511C">
              <w:rPr>
                <w:rFonts w:ascii="Century Gothic" w:hAnsi="Century Gothic"/>
                <w:sz w:val="18"/>
                <w:szCs w:val="18"/>
              </w:rPr>
              <w:t>Performance Management/ SMART targets for MAPS and Interventions/</w:t>
            </w:r>
            <w:r w:rsidRPr="007D511C">
              <w:rPr>
                <w:rFonts w:ascii="Century Gothic" w:hAnsi="Century Gothic"/>
                <w:color w:val="0070C0"/>
                <w:sz w:val="18"/>
                <w:szCs w:val="18"/>
              </w:rPr>
              <w:t>Evolve Refresher</w:t>
            </w:r>
          </w:p>
          <w:p w:rsidR="00137FED" w:rsidRPr="007D511C" w:rsidRDefault="00137FED" w:rsidP="007D511C">
            <w:pPr>
              <w:spacing w:after="0"/>
              <w:rPr>
                <w:rFonts w:ascii="Century Gothic" w:hAnsi="Century Gothic" w:cs="Arial"/>
                <w:sz w:val="18"/>
                <w:szCs w:val="18"/>
              </w:rPr>
            </w:pPr>
            <w:r w:rsidRPr="007D511C">
              <w:rPr>
                <w:rFonts w:ascii="Century Gothic" w:hAnsi="Century Gothic" w:cs="Arial"/>
                <w:sz w:val="18"/>
                <w:szCs w:val="18"/>
              </w:rPr>
              <w:t>Monitored by DH each term and effective provisions list sent to all staff members. Planning for provisions now expected and in place.</w:t>
            </w:r>
          </w:p>
          <w:p w:rsidR="007D511C" w:rsidRPr="007D511C" w:rsidRDefault="007D511C" w:rsidP="007D511C">
            <w:pPr>
              <w:spacing w:after="0"/>
              <w:rPr>
                <w:rFonts w:ascii="Century Gothic" w:hAnsi="Century Gothic" w:cs="Arial"/>
                <w:color w:val="00B050"/>
                <w:sz w:val="18"/>
                <w:szCs w:val="18"/>
              </w:rPr>
            </w:pPr>
            <w:r w:rsidRPr="007D511C">
              <w:rPr>
                <w:rFonts w:ascii="Century Gothic" w:hAnsi="Century Gothic" w:cs="Arial"/>
                <w:color w:val="00B050"/>
                <w:sz w:val="18"/>
                <w:szCs w:val="18"/>
              </w:rPr>
              <w:t xml:space="preserve">Provisions are still being monitored in all areas, setting up, planning and outcome. Phase leaders have been asked to monitor this moving forward. </w:t>
            </w:r>
          </w:p>
          <w:p w:rsidR="007D511C" w:rsidRPr="00757832" w:rsidRDefault="007D511C" w:rsidP="007D511C">
            <w:pPr>
              <w:spacing w:after="0"/>
              <w:rPr>
                <w:rFonts w:ascii="Century Gothic" w:hAnsi="Century Gothic" w:cs="Arial"/>
                <w:sz w:val="18"/>
                <w:szCs w:val="18"/>
              </w:rPr>
            </w:pPr>
            <w:r w:rsidRPr="007D511C">
              <w:rPr>
                <w:rFonts w:ascii="Century Gothic" w:hAnsi="Century Gothic" w:cs="Arial"/>
                <w:color w:val="C45911" w:themeColor="accent2" w:themeShade="BF"/>
                <w:sz w:val="16"/>
                <w:szCs w:val="16"/>
              </w:rPr>
              <w:t xml:space="preserve">SDM on provisions so staff are clear on the expectation in terms of planning and delivery. This will need to be monitored further next year. Staff are now quicker at setting up provisions, discussion have also been had around the need for a provision or </w:t>
            </w:r>
            <w:r>
              <w:rPr>
                <w:rFonts w:ascii="Century Gothic" w:hAnsi="Century Gothic" w:cs="Arial"/>
                <w:color w:val="C45911" w:themeColor="accent2" w:themeShade="BF"/>
                <w:sz w:val="16"/>
                <w:szCs w:val="16"/>
              </w:rPr>
              <w:t xml:space="preserve">continued </w:t>
            </w:r>
            <w:r w:rsidRPr="007D511C">
              <w:rPr>
                <w:rFonts w:ascii="Century Gothic" w:hAnsi="Century Gothic" w:cs="Arial"/>
                <w:color w:val="C45911" w:themeColor="accent2" w:themeShade="BF"/>
                <w:sz w:val="16"/>
                <w:szCs w:val="16"/>
              </w:rPr>
              <w:t>QFT</w:t>
            </w:r>
            <w:r>
              <w:rPr>
                <w:rFonts w:ascii="Century Gothic" w:hAnsi="Century Gothic" w:cs="Arial"/>
                <w:color w:val="C45911" w:themeColor="accent2" w:themeShade="BF"/>
                <w:sz w:val="16"/>
                <w:szCs w:val="16"/>
              </w:rPr>
              <w:t>.</w:t>
            </w:r>
          </w:p>
        </w:tc>
      </w:tr>
      <w:tr w:rsidR="00137FED" w:rsidRPr="00757832" w:rsidTr="00B07721">
        <w:trPr>
          <w:trHeight w:hRule="exact" w:val="2983"/>
        </w:trPr>
        <w:tc>
          <w:tcPr>
            <w:tcW w:w="2026" w:type="dxa"/>
            <w:tcMar>
              <w:top w:w="57" w:type="dxa"/>
              <w:bottom w:w="57" w:type="dxa"/>
            </w:tcMar>
          </w:tcPr>
          <w:p w:rsidR="00137FED" w:rsidRPr="00757832" w:rsidRDefault="00137FED" w:rsidP="007D511C">
            <w:pPr>
              <w:pStyle w:val="Default"/>
              <w:rPr>
                <w:rFonts w:ascii="Century Gothic" w:hAnsi="Century Gothic"/>
                <w:sz w:val="18"/>
                <w:szCs w:val="18"/>
              </w:rPr>
            </w:pPr>
            <w:r w:rsidRPr="00757832">
              <w:rPr>
                <w:rFonts w:ascii="Century Gothic" w:hAnsi="Century Gothic"/>
                <w:sz w:val="18"/>
                <w:szCs w:val="18"/>
              </w:rPr>
              <w:lastRenderedPageBreak/>
              <w:t>Planning and provisions based around the KPIs – use of classroom monitor and teaching and learning tools</w:t>
            </w:r>
          </w:p>
          <w:p w:rsidR="00137FED" w:rsidRPr="00757832" w:rsidRDefault="00137FED" w:rsidP="007D511C">
            <w:pPr>
              <w:pStyle w:val="Default"/>
              <w:rPr>
                <w:rFonts w:ascii="Century Gothic" w:hAnsi="Century Gothic"/>
                <w:sz w:val="18"/>
                <w:szCs w:val="18"/>
              </w:rPr>
            </w:pPr>
          </w:p>
        </w:tc>
        <w:tc>
          <w:tcPr>
            <w:tcW w:w="4206" w:type="dxa"/>
            <w:gridSpan w:val="2"/>
            <w:tcMar>
              <w:top w:w="57" w:type="dxa"/>
              <w:bottom w:w="57" w:type="dxa"/>
            </w:tcMar>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highlight w:val="green"/>
              </w:rPr>
              <w:t>Teachers to ensure that all whole class planning and provision planning is based around the KPIs</w:t>
            </w:r>
          </w:p>
          <w:p w:rsidR="00137FED" w:rsidRPr="00757832" w:rsidRDefault="00137FED" w:rsidP="007D511C">
            <w:pPr>
              <w:spacing w:after="0"/>
              <w:rPr>
                <w:rFonts w:ascii="Century Gothic" w:hAnsi="Century Gothic" w:cs="Arial"/>
                <w:sz w:val="18"/>
                <w:szCs w:val="18"/>
              </w:rPr>
            </w:pPr>
          </w:p>
        </w:tc>
        <w:tc>
          <w:tcPr>
            <w:tcW w:w="2410" w:type="dxa"/>
            <w:shd w:val="clear" w:color="auto" w:fill="auto"/>
            <w:tcMar>
              <w:top w:w="57" w:type="dxa"/>
              <w:bottom w:w="57" w:type="dxa"/>
            </w:tcMar>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 xml:space="preserve">Some planning not focusing on drawing from KPIs in the previous year. </w:t>
            </w: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To ensure what is being taught matches what is being assessed.</w:t>
            </w: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SDP priority 1 and 2</w:t>
            </w:r>
          </w:p>
        </w:tc>
        <w:tc>
          <w:tcPr>
            <w:tcW w:w="2410" w:type="dxa"/>
            <w:shd w:val="clear" w:color="auto" w:fill="auto"/>
            <w:tcMar>
              <w:top w:w="57" w:type="dxa"/>
              <w:bottom w:w="57" w:type="dxa"/>
            </w:tcMar>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highlight w:val="yellow"/>
              </w:rPr>
              <w:t>Phase leaders to monitor whole class planning.</w:t>
            </w: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highlight w:val="green"/>
              </w:rPr>
              <w:t>DH to monitor provision planning</w:t>
            </w:r>
          </w:p>
        </w:tc>
        <w:tc>
          <w:tcPr>
            <w:tcW w:w="1417" w:type="dxa"/>
            <w:shd w:val="clear" w:color="auto" w:fill="auto"/>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PL DH</w:t>
            </w:r>
          </w:p>
        </w:tc>
        <w:tc>
          <w:tcPr>
            <w:tcW w:w="2552" w:type="dxa"/>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 xml:space="preserve">Evidence from monitoring of A&amp;L would indicate this is now happening. </w:t>
            </w: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 xml:space="preserve">Provision planning and effectiveness monitored at least termly. </w:t>
            </w:r>
          </w:p>
        </w:tc>
      </w:tr>
      <w:tr w:rsidR="00137FED" w:rsidRPr="00757832" w:rsidTr="00B07721">
        <w:trPr>
          <w:trHeight w:hRule="exact" w:val="5171"/>
        </w:trPr>
        <w:tc>
          <w:tcPr>
            <w:tcW w:w="2026" w:type="dxa"/>
            <w:tcMar>
              <w:top w:w="57" w:type="dxa"/>
              <w:bottom w:w="57" w:type="dxa"/>
            </w:tcMar>
          </w:tcPr>
          <w:p w:rsidR="00137FED" w:rsidRPr="00757832" w:rsidRDefault="00137FED" w:rsidP="007D511C">
            <w:pPr>
              <w:pStyle w:val="Default"/>
              <w:rPr>
                <w:rFonts w:ascii="Century Gothic" w:hAnsi="Century Gothic"/>
                <w:sz w:val="18"/>
                <w:szCs w:val="18"/>
              </w:rPr>
            </w:pPr>
            <w:r w:rsidRPr="00757832">
              <w:rPr>
                <w:rFonts w:ascii="Century Gothic" w:hAnsi="Century Gothic"/>
                <w:sz w:val="18"/>
                <w:szCs w:val="18"/>
              </w:rPr>
              <w:t>High expectations across all areas of the school for all abilities of children</w:t>
            </w:r>
          </w:p>
        </w:tc>
        <w:tc>
          <w:tcPr>
            <w:tcW w:w="4206" w:type="dxa"/>
            <w:gridSpan w:val="2"/>
            <w:tcMar>
              <w:top w:w="57" w:type="dxa"/>
              <w:bottom w:w="57" w:type="dxa"/>
            </w:tcMar>
          </w:tcPr>
          <w:p w:rsidR="00137FED" w:rsidRPr="00757832" w:rsidRDefault="00137FED" w:rsidP="007D511C">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To further develop high expectations across the school.</w:t>
            </w:r>
            <w:r w:rsidRPr="00757832">
              <w:rPr>
                <w:rFonts w:ascii="Century Gothic" w:hAnsi="Century Gothic" w:cs="Arial"/>
                <w:sz w:val="18"/>
                <w:szCs w:val="18"/>
              </w:rPr>
              <w:t xml:space="preserve"> </w:t>
            </w:r>
          </w:p>
          <w:p w:rsidR="00137FED" w:rsidRPr="00757832" w:rsidRDefault="00137FED" w:rsidP="007D511C">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Lead/organize staff development meetings/INSET.</w:t>
            </w:r>
          </w:p>
          <w:p w:rsidR="00137FED" w:rsidRPr="007D511C" w:rsidRDefault="00137FED" w:rsidP="007D511C">
            <w:pPr>
              <w:spacing w:after="0" w:line="240" w:lineRule="auto"/>
              <w:rPr>
                <w:rFonts w:ascii="Century Gothic" w:hAnsi="Century Gothic" w:cs="Arial"/>
                <w:sz w:val="18"/>
                <w:szCs w:val="18"/>
                <w:highlight w:val="green"/>
              </w:rPr>
            </w:pPr>
            <w:r w:rsidRPr="007D511C">
              <w:rPr>
                <w:rFonts w:ascii="Century Gothic" w:hAnsi="Century Gothic" w:cs="Arial"/>
                <w:sz w:val="18"/>
                <w:szCs w:val="18"/>
                <w:highlight w:val="green"/>
              </w:rPr>
              <w:t>Staff be given the opportunity to see effective practice and provide personal support plans, coaching and other support strategies to improve inconsistencies in teaching e.g. differentiation, marking and feedback, challenge and modelling.</w:t>
            </w:r>
          </w:p>
          <w:p w:rsidR="00137FED" w:rsidRPr="00757832" w:rsidRDefault="00137FED" w:rsidP="007D511C">
            <w:pPr>
              <w:spacing w:after="0" w:line="240" w:lineRule="auto"/>
              <w:rPr>
                <w:rFonts w:ascii="Century Gothic" w:hAnsi="Century Gothic" w:cs="Arial"/>
                <w:sz w:val="18"/>
                <w:szCs w:val="18"/>
              </w:rPr>
            </w:pPr>
            <w:r w:rsidRPr="007D511C">
              <w:rPr>
                <w:rFonts w:ascii="Century Gothic" w:hAnsi="Century Gothic" w:cs="Arial"/>
                <w:sz w:val="18"/>
                <w:szCs w:val="18"/>
                <w:highlight w:val="green"/>
              </w:rPr>
              <w:t xml:space="preserve">To ensure planning is pitched at a </w:t>
            </w:r>
            <w:r w:rsidRPr="00757832">
              <w:rPr>
                <w:rFonts w:ascii="Century Gothic" w:hAnsi="Century Gothic" w:cs="Arial"/>
                <w:sz w:val="18"/>
                <w:szCs w:val="18"/>
                <w:highlight w:val="green"/>
              </w:rPr>
              <w:t>high enough level and appropriate scaffolding/resources are in place.</w:t>
            </w:r>
          </w:p>
          <w:p w:rsidR="00137FED" w:rsidRPr="00757832" w:rsidRDefault="00137FED" w:rsidP="007D511C">
            <w:pPr>
              <w:spacing w:after="0"/>
              <w:rPr>
                <w:rFonts w:ascii="Century Gothic" w:hAnsi="Century Gothic" w:cs="Arial"/>
                <w:sz w:val="18"/>
                <w:szCs w:val="18"/>
              </w:rPr>
            </w:pPr>
          </w:p>
        </w:tc>
        <w:tc>
          <w:tcPr>
            <w:tcW w:w="2410" w:type="dxa"/>
            <w:shd w:val="clear" w:color="auto" w:fill="auto"/>
            <w:tcMar>
              <w:top w:w="57" w:type="dxa"/>
              <w:bottom w:w="57" w:type="dxa"/>
            </w:tcMar>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Excellence for All policy</w:t>
            </w:r>
          </w:p>
          <w:p w:rsidR="00137FED" w:rsidRPr="00757832" w:rsidRDefault="00137FED" w:rsidP="007D511C">
            <w:pPr>
              <w:spacing w:after="0"/>
              <w:rPr>
                <w:rFonts w:ascii="Century Gothic" w:hAnsi="Century Gothic" w:cs="Arial"/>
                <w:sz w:val="18"/>
                <w:szCs w:val="18"/>
              </w:rPr>
            </w:pPr>
          </w:p>
          <w:p w:rsidR="00137FED" w:rsidRPr="00757832" w:rsidRDefault="00137FED" w:rsidP="007D511C">
            <w:pPr>
              <w:spacing w:after="0"/>
              <w:rPr>
                <w:rFonts w:ascii="Century Gothic" w:hAnsi="Century Gothic" w:cs="Arial"/>
                <w:sz w:val="18"/>
                <w:szCs w:val="18"/>
              </w:rPr>
            </w:pP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SDP priority 1, 2 and 3</w:t>
            </w:r>
          </w:p>
        </w:tc>
        <w:tc>
          <w:tcPr>
            <w:tcW w:w="2410" w:type="dxa"/>
            <w:shd w:val="clear" w:color="auto" w:fill="auto"/>
            <w:tcMar>
              <w:top w:w="57" w:type="dxa"/>
              <w:bottom w:w="57" w:type="dxa"/>
            </w:tcMar>
          </w:tcPr>
          <w:p w:rsidR="00137FED" w:rsidRPr="00757832" w:rsidRDefault="00137FED" w:rsidP="007D511C">
            <w:pPr>
              <w:spacing w:after="0" w:line="240" w:lineRule="auto"/>
              <w:rPr>
                <w:rFonts w:ascii="Century Gothic" w:hAnsi="Century Gothic" w:cs="Arial"/>
                <w:sz w:val="18"/>
                <w:szCs w:val="18"/>
              </w:rPr>
            </w:pPr>
            <w:r w:rsidRPr="007D511C">
              <w:rPr>
                <w:rFonts w:ascii="Century Gothic" w:hAnsi="Century Gothic" w:cs="Arial"/>
                <w:sz w:val="18"/>
                <w:szCs w:val="18"/>
                <w:highlight w:val="green"/>
              </w:rPr>
              <w:t>Monitoring and evaluation cycle, with individual feedback to staff as appropriate, focusing on raising expectations of what both teachers and pupils can achieve</w:t>
            </w:r>
          </w:p>
          <w:p w:rsidR="00137FED" w:rsidRPr="00757832" w:rsidRDefault="00137FED" w:rsidP="007D511C">
            <w:pPr>
              <w:spacing w:after="0"/>
              <w:rPr>
                <w:rFonts w:ascii="Century Gothic" w:hAnsi="Century Gothic" w:cs="Arial"/>
                <w:sz w:val="18"/>
                <w:szCs w:val="18"/>
              </w:rPr>
            </w:pPr>
          </w:p>
        </w:tc>
        <w:tc>
          <w:tcPr>
            <w:tcW w:w="1417" w:type="dxa"/>
            <w:shd w:val="clear" w:color="auto" w:fill="auto"/>
          </w:tcPr>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CT</w:t>
            </w:r>
          </w:p>
          <w:p w:rsidR="00137FED" w:rsidRPr="00757832" w:rsidRDefault="00137FED" w:rsidP="007D511C">
            <w:pPr>
              <w:spacing w:after="0"/>
              <w:rPr>
                <w:rFonts w:ascii="Century Gothic" w:hAnsi="Century Gothic" w:cs="Arial"/>
                <w:sz w:val="18"/>
                <w:szCs w:val="18"/>
              </w:rPr>
            </w:pPr>
            <w:r w:rsidRPr="00757832">
              <w:rPr>
                <w:rFonts w:ascii="Century Gothic" w:hAnsi="Century Gothic" w:cs="Arial"/>
                <w:sz w:val="18"/>
                <w:szCs w:val="18"/>
              </w:rPr>
              <w:t>PH SLT</w:t>
            </w:r>
          </w:p>
        </w:tc>
        <w:tc>
          <w:tcPr>
            <w:tcW w:w="2552" w:type="dxa"/>
          </w:tcPr>
          <w:p w:rsidR="00137FED" w:rsidRPr="00757832" w:rsidRDefault="00137FED" w:rsidP="007D511C">
            <w:pPr>
              <w:pStyle w:val="NoSpacing"/>
              <w:rPr>
                <w:rFonts w:ascii="Century Gothic" w:hAnsi="Century Gothic"/>
                <w:sz w:val="18"/>
                <w:szCs w:val="18"/>
              </w:rPr>
            </w:pPr>
            <w:r w:rsidRPr="00757832">
              <w:rPr>
                <w:rFonts w:ascii="Century Gothic" w:hAnsi="Century Gothic"/>
                <w:sz w:val="18"/>
                <w:szCs w:val="18"/>
              </w:rPr>
              <w:t>Evidence from monitoring of T&amp;L would indicate high expectations are present with three levels of clear differentiation and star challenge present. Staff book scrutiny carried out.</w:t>
            </w:r>
          </w:p>
          <w:p w:rsidR="00137FED" w:rsidRPr="00757832" w:rsidRDefault="00137FED" w:rsidP="007D511C">
            <w:pPr>
              <w:pStyle w:val="NoSpacing"/>
              <w:rPr>
                <w:rFonts w:ascii="Century Gothic" w:eastAsiaTheme="minorHAnsi" w:hAnsi="Century Gothic"/>
                <w:sz w:val="18"/>
                <w:szCs w:val="18"/>
              </w:rPr>
            </w:pPr>
            <w:r w:rsidRPr="00757832">
              <w:rPr>
                <w:rFonts w:ascii="Century Gothic" w:hAnsi="Century Gothic"/>
                <w:sz w:val="18"/>
                <w:szCs w:val="18"/>
              </w:rPr>
              <w:t xml:space="preserve">11.9 Effective practice in </w:t>
            </w:r>
            <w:proofErr w:type="spellStart"/>
            <w:r w:rsidRPr="00757832">
              <w:rPr>
                <w:rFonts w:ascii="Century Gothic" w:hAnsi="Century Gothic"/>
                <w:sz w:val="18"/>
                <w:szCs w:val="18"/>
              </w:rPr>
              <w:t>Maths</w:t>
            </w:r>
            <w:proofErr w:type="spellEnd"/>
            <w:r w:rsidRPr="00757832">
              <w:rPr>
                <w:rFonts w:ascii="Century Gothic" w:hAnsi="Century Gothic"/>
                <w:sz w:val="18"/>
                <w:szCs w:val="18"/>
              </w:rPr>
              <w:t xml:space="preserve"> (link with review of T&amp;L policy and Y2 moderation experience)</w:t>
            </w:r>
          </w:p>
          <w:p w:rsidR="00137FED" w:rsidRPr="00757832" w:rsidRDefault="00137FED" w:rsidP="007D511C">
            <w:pPr>
              <w:pStyle w:val="NoSpacing"/>
              <w:rPr>
                <w:rFonts w:ascii="Century Gothic" w:hAnsi="Century Gothic"/>
                <w:sz w:val="18"/>
                <w:szCs w:val="18"/>
              </w:rPr>
            </w:pPr>
            <w:r w:rsidRPr="00757832">
              <w:rPr>
                <w:rFonts w:ascii="Century Gothic" w:eastAsiaTheme="minorHAnsi" w:hAnsi="Century Gothic"/>
                <w:sz w:val="18"/>
                <w:szCs w:val="18"/>
              </w:rPr>
              <w:t xml:space="preserve">9.10 </w:t>
            </w:r>
            <w:r w:rsidRPr="00757832">
              <w:rPr>
                <w:rFonts w:ascii="Century Gothic" w:hAnsi="Century Gothic"/>
                <w:sz w:val="18"/>
                <w:szCs w:val="18"/>
              </w:rPr>
              <w:t>Phonics and GPS – ideas for games and activities for the ‘teach/</w:t>
            </w:r>
            <w:proofErr w:type="spellStart"/>
            <w:r w:rsidRPr="00757832">
              <w:rPr>
                <w:rFonts w:ascii="Century Gothic" w:hAnsi="Century Gothic"/>
                <w:sz w:val="18"/>
                <w:szCs w:val="18"/>
              </w:rPr>
              <w:t>practise</w:t>
            </w:r>
            <w:proofErr w:type="spellEnd"/>
            <w:r w:rsidRPr="00757832">
              <w:rPr>
                <w:rFonts w:ascii="Century Gothic" w:hAnsi="Century Gothic"/>
                <w:sz w:val="18"/>
                <w:szCs w:val="18"/>
              </w:rPr>
              <w:t>’ section of the lesson</w:t>
            </w:r>
          </w:p>
          <w:p w:rsidR="00137FED" w:rsidRPr="00757832" w:rsidRDefault="00137FED" w:rsidP="007D511C">
            <w:pPr>
              <w:pStyle w:val="NoSpacing"/>
              <w:rPr>
                <w:rFonts w:ascii="Century Gothic" w:hAnsi="Century Gothic"/>
                <w:sz w:val="18"/>
                <w:szCs w:val="18"/>
              </w:rPr>
            </w:pPr>
            <w:r w:rsidRPr="00757832">
              <w:rPr>
                <w:rFonts w:ascii="Century Gothic" w:hAnsi="Century Gothic"/>
                <w:sz w:val="18"/>
                <w:szCs w:val="18"/>
              </w:rPr>
              <w:t>20.11 Outstanding Learning – six step plan – revisit, including effective use of LSAs.  Share daily/weekly plans/ lesson study use of LSA?</w:t>
            </w:r>
          </w:p>
          <w:p w:rsidR="00137FED" w:rsidRPr="007D511C" w:rsidRDefault="007D511C" w:rsidP="007D511C">
            <w:pPr>
              <w:pStyle w:val="NoSpacing"/>
              <w:rPr>
                <w:rFonts w:ascii="Century Gothic" w:hAnsi="Century Gothic"/>
                <w:color w:val="00B050"/>
                <w:sz w:val="18"/>
                <w:szCs w:val="18"/>
              </w:rPr>
            </w:pPr>
            <w:r w:rsidRPr="007D511C">
              <w:rPr>
                <w:rFonts w:ascii="Century Gothic" w:hAnsi="Century Gothic"/>
                <w:color w:val="00B050"/>
                <w:sz w:val="18"/>
                <w:szCs w:val="18"/>
              </w:rPr>
              <w:t>Phase leaders continue to</w:t>
            </w:r>
          </w:p>
          <w:p w:rsidR="007D511C" w:rsidRDefault="007D511C" w:rsidP="007D511C">
            <w:pPr>
              <w:pStyle w:val="NoSpacing"/>
              <w:rPr>
                <w:rFonts w:ascii="Century Gothic" w:hAnsi="Century Gothic"/>
                <w:sz w:val="18"/>
                <w:szCs w:val="18"/>
              </w:rPr>
            </w:pPr>
          </w:p>
          <w:p w:rsidR="007D511C" w:rsidRPr="00757832" w:rsidRDefault="007D511C" w:rsidP="007D511C">
            <w:pPr>
              <w:pStyle w:val="NoSpacing"/>
              <w:rPr>
                <w:rFonts w:ascii="Century Gothic" w:hAnsi="Century Gothic"/>
                <w:sz w:val="18"/>
                <w:szCs w:val="18"/>
              </w:rPr>
            </w:pPr>
          </w:p>
          <w:p w:rsidR="00137FED" w:rsidRPr="00757832" w:rsidRDefault="00137FED" w:rsidP="007D511C">
            <w:pPr>
              <w:spacing w:after="0"/>
              <w:rPr>
                <w:rFonts w:ascii="Century Gothic" w:hAnsi="Century Gothic" w:cs="Arial"/>
                <w:sz w:val="18"/>
                <w:szCs w:val="18"/>
              </w:rPr>
            </w:pPr>
          </w:p>
          <w:p w:rsidR="00137FED" w:rsidRPr="00757832" w:rsidRDefault="00137FED" w:rsidP="007D511C">
            <w:pPr>
              <w:spacing w:after="0"/>
              <w:rPr>
                <w:rFonts w:ascii="Century Gothic" w:hAnsi="Century Gothic" w:cs="Arial"/>
                <w:b/>
                <w:sz w:val="18"/>
                <w:szCs w:val="18"/>
              </w:rPr>
            </w:pPr>
          </w:p>
        </w:tc>
      </w:tr>
      <w:tr w:rsidR="007D511C" w:rsidRPr="00757832" w:rsidTr="00B07721">
        <w:trPr>
          <w:trHeight w:hRule="exact" w:val="2477"/>
        </w:trPr>
        <w:tc>
          <w:tcPr>
            <w:tcW w:w="2026" w:type="dxa"/>
            <w:tcMar>
              <w:top w:w="57" w:type="dxa"/>
              <w:bottom w:w="57" w:type="dxa"/>
            </w:tcMar>
          </w:tcPr>
          <w:p w:rsidR="007D511C" w:rsidRPr="00757832" w:rsidRDefault="007D511C" w:rsidP="007D511C">
            <w:pPr>
              <w:pStyle w:val="Default"/>
              <w:rPr>
                <w:rFonts w:ascii="Century Gothic" w:hAnsi="Century Gothic"/>
                <w:sz w:val="18"/>
                <w:szCs w:val="18"/>
              </w:rPr>
            </w:pPr>
          </w:p>
        </w:tc>
        <w:tc>
          <w:tcPr>
            <w:tcW w:w="4206" w:type="dxa"/>
            <w:gridSpan w:val="2"/>
            <w:tcMar>
              <w:top w:w="57" w:type="dxa"/>
              <w:bottom w:w="57" w:type="dxa"/>
            </w:tcMar>
          </w:tcPr>
          <w:p w:rsidR="007D511C" w:rsidRPr="00757832" w:rsidRDefault="007D511C" w:rsidP="007D511C">
            <w:pPr>
              <w:spacing w:after="0" w:line="240" w:lineRule="auto"/>
              <w:rPr>
                <w:rFonts w:ascii="Century Gothic" w:hAnsi="Century Gothic" w:cs="Arial"/>
                <w:sz w:val="18"/>
                <w:szCs w:val="18"/>
                <w:highlight w:val="green"/>
              </w:rPr>
            </w:pPr>
          </w:p>
        </w:tc>
        <w:tc>
          <w:tcPr>
            <w:tcW w:w="2410" w:type="dxa"/>
            <w:shd w:val="clear" w:color="auto" w:fill="auto"/>
            <w:tcMar>
              <w:top w:w="57" w:type="dxa"/>
              <w:bottom w:w="57" w:type="dxa"/>
            </w:tcMar>
          </w:tcPr>
          <w:p w:rsidR="007D511C" w:rsidRPr="00757832" w:rsidRDefault="007D511C" w:rsidP="007D511C">
            <w:pPr>
              <w:spacing w:after="0"/>
              <w:rPr>
                <w:rFonts w:ascii="Century Gothic" w:hAnsi="Century Gothic" w:cs="Arial"/>
                <w:sz w:val="18"/>
                <w:szCs w:val="18"/>
              </w:rPr>
            </w:pPr>
          </w:p>
        </w:tc>
        <w:tc>
          <w:tcPr>
            <w:tcW w:w="2410" w:type="dxa"/>
            <w:shd w:val="clear" w:color="auto" w:fill="auto"/>
            <w:tcMar>
              <w:top w:w="57" w:type="dxa"/>
              <w:bottom w:w="57" w:type="dxa"/>
            </w:tcMar>
          </w:tcPr>
          <w:p w:rsidR="007D511C" w:rsidRPr="007D511C" w:rsidRDefault="007D511C" w:rsidP="007D511C">
            <w:pPr>
              <w:spacing w:after="0" w:line="240" w:lineRule="auto"/>
              <w:rPr>
                <w:rFonts w:ascii="Century Gothic" w:hAnsi="Century Gothic" w:cs="Arial"/>
                <w:sz w:val="18"/>
                <w:szCs w:val="18"/>
                <w:highlight w:val="green"/>
              </w:rPr>
            </w:pPr>
          </w:p>
        </w:tc>
        <w:tc>
          <w:tcPr>
            <w:tcW w:w="1417" w:type="dxa"/>
            <w:shd w:val="clear" w:color="auto" w:fill="auto"/>
          </w:tcPr>
          <w:p w:rsidR="007D511C" w:rsidRPr="00757832" w:rsidRDefault="007D511C" w:rsidP="007D511C">
            <w:pPr>
              <w:spacing w:after="0"/>
              <w:rPr>
                <w:rFonts w:ascii="Century Gothic" w:hAnsi="Century Gothic" w:cs="Arial"/>
                <w:sz w:val="18"/>
                <w:szCs w:val="18"/>
              </w:rPr>
            </w:pPr>
          </w:p>
        </w:tc>
        <w:tc>
          <w:tcPr>
            <w:tcW w:w="2552" w:type="dxa"/>
          </w:tcPr>
          <w:p w:rsidR="007D511C" w:rsidRPr="00A15951" w:rsidRDefault="007D511C" w:rsidP="007D511C">
            <w:pPr>
              <w:pStyle w:val="NoSpacing"/>
              <w:rPr>
                <w:rFonts w:ascii="Century Gothic" w:hAnsi="Century Gothic"/>
                <w:color w:val="00B050"/>
                <w:sz w:val="16"/>
                <w:szCs w:val="16"/>
              </w:rPr>
            </w:pPr>
            <w:r w:rsidRPr="00A15951">
              <w:rPr>
                <w:rFonts w:ascii="Century Gothic" w:hAnsi="Century Gothic"/>
                <w:color w:val="00B050"/>
                <w:sz w:val="16"/>
                <w:szCs w:val="16"/>
              </w:rPr>
              <w:t>Involved in the monitoring of T&amp;L cycle and provide feedback to teachers which they then support with as needed.</w:t>
            </w:r>
          </w:p>
          <w:p w:rsidR="007D511C" w:rsidRPr="00A15951" w:rsidRDefault="007D511C" w:rsidP="007D511C">
            <w:pPr>
              <w:pStyle w:val="NoSpacing"/>
              <w:rPr>
                <w:rFonts w:ascii="Century Gothic" w:hAnsi="Century Gothic"/>
                <w:color w:val="00B050"/>
                <w:sz w:val="16"/>
                <w:szCs w:val="16"/>
              </w:rPr>
            </w:pPr>
          </w:p>
          <w:p w:rsidR="007D511C" w:rsidRPr="00757832" w:rsidRDefault="007D511C" w:rsidP="007D511C">
            <w:pPr>
              <w:pStyle w:val="NoSpacing"/>
              <w:rPr>
                <w:rFonts w:ascii="Century Gothic" w:hAnsi="Century Gothic"/>
                <w:sz w:val="18"/>
                <w:szCs w:val="18"/>
              </w:rPr>
            </w:pPr>
            <w:r w:rsidRPr="00A15951">
              <w:rPr>
                <w:rFonts w:ascii="Century Gothic" w:hAnsi="Century Gothic"/>
                <w:color w:val="C45911" w:themeColor="accent2" w:themeShade="BF"/>
                <w:sz w:val="16"/>
                <w:szCs w:val="16"/>
              </w:rPr>
              <w:t>During the summer term all teaching staff were involved in observations of colleagues in order to further share good practice and support one another.</w:t>
            </w:r>
          </w:p>
        </w:tc>
      </w:tr>
      <w:tr w:rsidR="00A15951" w:rsidRPr="00757832" w:rsidTr="00B07721">
        <w:trPr>
          <w:trHeight w:hRule="exact" w:val="6900"/>
        </w:trPr>
        <w:tc>
          <w:tcPr>
            <w:tcW w:w="2026" w:type="dxa"/>
            <w:tcMar>
              <w:top w:w="57" w:type="dxa"/>
              <w:bottom w:w="57" w:type="dxa"/>
            </w:tcMar>
          </w:tcPr>
          <w:p w:rsidR="00A15951" w:rsidRPr="00757832" w:rsidRDefault="00A15951" w:rsidP="00A15951">
            <w:pPr>
              <w:pStyle w:val="Default"/>
              <w:rPr>
                <w:rFonts w:ascii="Century Gothic" w:hAnsi="Century Gothic"/>
                <w:sz w:val="18"/>
                <w:szCs w:val="18"/>
              </w:rPr>
            </w:pPr>
            <w:r w:rsidRPr="00757832">
              <w:rPr>
                <w:rFonts w:ascii="Century Gothic" w:hAnsi="Century Gothic"/>
                <w:sz w:val="18"/>
                <w:szCs w:val="18"/>
              </w:rPr>
              <w:t>Effective and timely feedback</w:t>
            </w:r>
          </w:p>
        </w:tc>
        <w:tc>
          <w:tcPr>
            <w:tcW w:w="4206" w:type="dxa"/>
            <w:gridSpan w:val="2"/>
            <w:tcMar>
              <w:top w:w="57" w:type="dxa"/>
              <w:bottom w:w="57" w:type="dxa"/>
            </w:tcMar>
          </w:tcPr>
          <w:p w:rsidR="00A15951" w:rsidRPr="00757832" w:rsidRDefault="00A15951" w:rsidP="00A15951">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Provide feedback at the right time, with a specific purpose and desired outcome.</w:t>
            </w:r>
          </w:p>
          <w:p w:rsidR="00A15951" w:rsidRPr="00757832" w:rsidRDefault="00A15951" w:rsidP="00A15951">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Ensure it is specific, accurate and clear e.g. “It was good because you...</w:t>
            </w:r>
            <w:proofErr w:type="gramStart"/>
            <w:r w:rsidRPr="00757832">
              <w:rPr>
                <w:rFonts w:ascii="Century Gothic" w:hAnsi="Century Gothic"/>
                <w:color w:val="000000" w:themeColor="text1"/>
                <w:sz w:val="18"/>
                <w:szCs w:val="18"/>
                <w:highlight w:val="green"/>
              </w:rPr>
              <w:t>”.</w:t>
            </w:r>
            <w:proofErr w:type="gramEnd"/>
          </w:p>
          <w:p w:rsidR="00A15951" w:rsidRPr="00757832" w:rsidRDefault="00A15951" w:rsidP="00A15951">
            <w:pPr>
              <w:pStyle w:val="NormalWeb"/>
              <w:spacing w:before="0" w:beforeAutospacing="0" w:after="0" w:afterAutospacing="0"/>
              <w:textAlignment w:val="baseline"/>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Provide specific guidance on how to improve and not just tell students where they have gone wrong.</w:t>
            </w:r>
          </w:p>
          <w:p w:rsidR="00A15951" w:rsidRPr="00757832" w:rsidRDefault="00A15951" w:rsidP="00A15951">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Model correct work/ processes where possible and appropriate.</w:t>
            </w:r>
            <w:r w:rsidRPr="00757832">
              <w:rPr>
                <w:rFonts w:ascii="Century Gothic" w:hAnsi="Century Gothic"/>
                <w:color w:val="000000" w:themeColor="text1"/>
                <w:sz w:val="18"/>
                <w:szCs w:val="18"/>
              </w:rPr>
              <w:t xml:space="preserve"> </w:t>
            </w:r>
          </w:p>
          <w:p w:rsidR="00A15951" w:rsidRPr="00757832" w:rsidRDefault="00A15951" w:rsidP="00A15951">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yellow"/>
              </w:rPr>
              <w:t>Encourage peer and self-assessment.</w:t>
            </w:r>
          </w:p>
          <w:p w:rsidR="00A15951" w:rsidRPr="00757832" w:rsidRDefault="00A15951" w:rsidP="00A15951">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yellow"/>
              </w:rPr>
              <w:t>Provide opportunities for pupils to make improvements following feedback.</w:t>
            </w:r>
          </w:p>
          <w:p w:rsidR="00A15951" w:rsidRPr="00757832" w:rsidRDefault="00A15951" w:rsidP="00A15951">
            <w:pPr>
              <w:pStyle w:val="NormalWeb"/>
              <w:spacing w:before="0" w:beforeAutospacing="0" w:after="0" w:afterAutospacing="0"/>
              <w:textAlignment w:val="baseline"/>
              <w:rPr>
                <w:rFonts w:ascii="Century Gothic" w:hAnsi="Century Gothic"/>
                <w:sz w:val="18"/>
                <w:szCs w:val="18"/>
              </w:rPr>
            </w:pPr>
            <w:r w:rsidRPr="00A15951">
              <w:rPr>
                <w:rFonts w:ascii="Century Gothic" w:hAnsi="Century Gothic"/>
                <w:color w:val="000000" w:themeColor="text1"/>
                <w:sz w:val="18"/>
                <w:szCs w:val="18"/>
                <w:highlight w:val="green"/>
              </w:rPr>
              <w:t>LSA training around effective feedback (Nov 17)</w:t>
            </w:r>
          </w:p>
        </w:tc>
        <w:tc>
          <w:tcPr>
            <w:tcW w:w="2410" w:type="dxa"/>
            <w:shd w:val="clear" w:color="auto" w:fill="auto"/>
            <w:tcMar>
              <w:top w:w="57" w:type="dxa"/>
              <w:bottom w:w="57" w:type="dxa"/>
            </w:tcMar>
          </w:tcPr>
          <w:p w:rsidR="00A15951" w:rsidRPr="00757832" w:rsidRDefault="00A15951" w:rsidP="00A15951">
            <w:pPr>
              <w:spacing w:after="0"/>
              <w:rPr>
                <w:rFonts w:ascii="Century Gothic" w:hAnsi="Century Gothic" w:cs="Arial"/>
                <w:sz w:val="18"/>
                <w:szCs w:val="18"/>
              </w:rPr>
            </w:pPr>
            <w:r w:rsidRPr="00757832">
              <w:rPr>
                <w:rFonts w:ascii="Century Gothic" w:hAnsi="Century Gothic" w:cs="Arial"/>
                <w:sz w:val="18"/>
                <w:szCs w:val="18"/>
              </w:rPr>
              <w:t>Proven strategy for closing the gap – Sutton Trust.</w:t>
            </w:r>
          </w:p>
        </w:tc>
        <w:tc>
          <w:tcPr>
            <w:tcW w:w="2410" w:type="dxa"/>
            <w:shd w:val="clear" w:color="auto" w:fill="auto"/>
            <w:tcMar>
              <w:top w:w="57" w:type="dxa"/>
              <w:bottom w:w="57" w:type="dxa"/>
            </w:tcMar>
          </w:tcPr>
          <w:p w:rsidR="00A15951" w:rsidRPr="00A15951" w:rsidRDefault="00A15951" w:rsidP="00A15951">
            <w:pPr>
              <w:spacing w:after="0" w:line="240" w:lineRule="auto"/>
              <w:rPr>
                <w:rFonts w:ascii="Century Gothic" w:hAnsi="Century Gothic" w:cs="Arial"/>
                <w:sz w:val="18"/>
                <w:szCs w:val="18"/>
                <w:highlight w:val="green"/>
              </w:rPr>
            </w:pPr>
            <w:r w:rsidRPr="00A15951">
              <w:rPr>
                <w:rFonts w:ascii="Century Gothic" w:hAnsi="Century Gothic" w:cs="Arial"/>
                <w:sz w:val="18"/>
                <w:szCs w:val="18"/>
                <w:highlight w:val="green"/>
              </w:rPr>
              <w:t>Monitoring and evaluation cycle.</w:t>
            </w:r>
          </w:p>
          <w:p w:rsidR="00A15951" w:rsidRPr="00757832" w:rsidRDefault="00A15951" w:rsidP="00A15951">
            <w:pPr>
              <w:spacing w:after="0" w:line="240" w:lineRule="auto"/>
              <w:rPr>
                <w:rFonts w:ascii="Century Gothic" w:hAnsi="Century Gothic" w:cs="Arial"/>
                <w:sz w:val="18"/>
                <w:szCs w:val="18"/>
              </w:rPr>
            </w:pPr>
            <w:r w:rsidRPr="00A15951">
              <w:rPr>
                <w:rFonts w:ascii="Century Gothic" w:hAnsi="Century Gothic" w:cs="Arial"/>
                <w:sz w:val="18"/>
                <w:szCs w:val="18"/>
                <w:highlight w:val="green"/>
              </w:rPr>
              <w:t>Book scrutiny</w:t>
            </w:r>
            <w:r w:rsidRPr="00757832">
              <w:rPr>
                <w:rFonts w:ascii="Century Gothic" w:hAnsi="Century Gothic" w:cs="Arial"/>
                <w:sz w:val="18"/>
                <w:szCs w:val="18"/>
              </w:rPr>
              <w:t xml:space="preserve"> </w:t>
            </w:r>
          </w:p>
        </w:tc>
        <w:tc>
          <w:tcPr>
            <w:tcW w:w="1417" w:type="dxa"/>
            <w:shd w:val="clear" w:color="auto" w:fill="auto"/>
          </w:tcPr>
          <w:p w:rsidR="00A15951" w:rsidRPr="00757832" w:rsidRDefault="00A15951" w:rsidP="00A15951">
            <w:pPr>
              <w:spacing w:after="0"/>
              <w:rPr>
                <w:rFonts w:ascii="Century Gothic" w:hAnsi="Century Gothic" w:cs="Arial"/>
                <w:sz w:val="18"/>
                <w:szCs w:val="18"/>
              </w:rPr>
            </w:pPr>
            <w:r w:rsidRPr="00757832">
              <w:rPr>
                <w:rFonts w:ascii="Century Gothic" w:hAnsi="Century Gothic" w:cs="Arial"/>
                <w:sz w:val="18"/>
                <w:szCs w:val="18"/>
              </w:rPr>
              <w:t>CT</w:t>
            </w:r>
          </w:p>
          <w:p w:rsidR="00A15951" w:rsidRPr="00757832" w:rsidRDefault="00A15951" w:rsidP="00A15951">
            <w:pPr>
              <w:spacing w:after="0"/>
              <w:rPr>
                <w:rFonts w:ascii="Century Gothic" w:hAnsi="Century Gothic" w:cs="Arial"/>
                <w:sz w:val="18"/>
                <w:szCs w:val="18"/>
              </w:rPr>
            </w:pPr>
            <w:r w:rsidRPr="00757832">
              <w:rPr>
                <w:rFonts w:ascii="Century Gothic" w:hAnsi="Century Gothic" w:cs="Arial"/>
                <w:sz w:val="18"/>
                <w:szCs w:val="18"/>
              </w:rPr>
              <w:t>PL</w:t>
            </w:r>
          </w:p>
          <w:p w:rsidR="00A15951" w:rsidRPr="00757832" w:rsidRDefault="00A15951" w:rsidP="00A15951">
            <w:pPr>
              <w:spacing w:after="0"/>
              <w:rPr>
                <w:rFonts w:ascii="Century Gothic" w:hAnsi="Century Gothic" w:cs="Arial"/>
                <w:sz w:val="18"/>
                <w:szCs w:val="18"/>
              </w:rPr>
            </w:pPr>
            <w:r w:rsidRPr="00757832">
              <w:rPr>
                <w:rFonts w:ascii="Century Gothic" w:hAnsi="Century Gothic" w:cs="Arial"/>
                <w:sz w:val="18"/>
                <w:szCs w:val="18"/>
              </w:rPr>
              <w:t>SLT</w:t>
            </w:r>
          </w:p>
        </w:tc>
        <w:tc>
          <w:tcPr>
            <w:tcW w:w="2552" w:type="dxa"/>
          </w:tcPr>
          <w:p w:rsidR="00A15951" w:rsidRPr="00A15951" w:rsidRDefault="00A15951" w:rsidP="00A15951">
            <w:pPr>
              <w:spacing w:after="0"/>
              <w:rPr>
                <w:rFonts w:ascii="Century Gothic" w:hAnsi="Century Gothic" w:cs="Arial"/>
                <w:sz w:val="16"/>
                <w:szCs w:val="16"/>
              </w:rPr>
            </w:pPr>
            <w:r w:rsidRPr="00A15951">
              <w:rPr>
                <w:rFonts w:ascii="Century Gothic" w:hAnsi="Century Gothic" w:cs="Arial"/>
                <w:sz w:val="16"/>
                <w:szCs w:val="16"/>
              </w:rPr>
              <w:t>Staff book scrutiny carried out with a focus on marking and feedback, more work needs to be done around next steps.</w:t>
            </w:r>
          </w:p>
          <w:p w:rsidR="00A15951" w:rsidRPr="00A15951" w:rsidRDefault="00A15951" w:rsidP="00A15951">
            <w:pPr>
              <w:spacing w:after="0"/>
              <w:rPr>
                <w:rFonts w:ascii="Century Gothic" w:hAnsi="Century Gothic" w:cs="Arial"/>
                <w:sz w:val="16"/>
                <w:szCs w:val="16"/>
              </w:rPr>
            </w:pPr>
            <w:r w:rsidRPr="00A15951">
              <w:rPr>
                <w:rFonts w:ascii="Century Gothic" w:hAnsi="Century Gothic" w:cs="Arial"/>
                <w:sz w:val="16"/>
                <w:szCs w:val="16"/>
              </w:rPr>
              <w:t>Some of evidence of peer and self-assessment but usually only higher up the school.</w:t>
            </w:r>
          </w:p>
          <w:p w:rsidR="00A15951" w:rsidRPr="00A15951" w:rsidRDefault="00A15951" w:rsidP="00A15951">
            <w:pPr>
              <w:spacing w:after="0"/>
              <w:rPr>
                <w:rFonts w:ascii="Century Gothic" w:hAnsi="Century Gothic" w:cs="Arial"/>
                <w:color w:val="00B050"/>
                <w:sz w:val="16"/>
                <w:szCs w:val="16"/>
              </w:rPr>
            </w:pPr>
            <w:r w:rsidRPr="00A15951">
              <w:rPr>
                <w:rFonts w:ascii="Century Gothic" w:hAnsi="Century Gothic" w:cs="Arial"/>
                <w:color w:val="00B050"/>
                <w:sz w:val="16"/>
                <w:szCs w:val="16"/>
              </w:rPr>
              <w:t>Within observations and learning walks the quality of marking and feedback is good from both teaches and LSAs. Lots of direct feedback happing and children responding within lessons.</w:t>
            </w:r>
          </w:p>
          <w:p w:rsidR="00A15951" w:rsidRPr="00A15951" w:rsidRDefault="00A15951" w:rsidP="00A15951">
            <w:pPr>
              <w:spacing w:after="0"/>
              <w:rPr>
                <w:rFonts w:ascii="Century Gothic" w:hAnsi="Century Gothic" w:cs="Arial"/>
                <w:color w:val="C45911" w:themeColor="accent2" w:themeShade="BF"/>
                <w:sz w:val="18"/>
                <w:szCs w:val="18"/>
              </w:rPr>
            </w:pPr>
            <w:r w:rsidRPr="00A15951">
              <w:rPr>
                <w:rFonts w:ascii="Century Gothic" w:hAnsi="Century Gothic" w:cs="Arial"/>
                <w:color w:val="C45911" w:themeColor="accent2" w:themeShade="BF"/>
                <w:sz w:val="16"/>
                <w:szCs w:val="16"/>
              </w:rPr>
              <w:t xml:space="preserve">Quality marking still happening within lessons but some areas of the school still need to work on providing children with enough time to respond to the feedback given. Evidence of peer and </w:t>
            </w:r>
            <w:r>
              <w:rPr>
                <w:rFonts w:ascii="Century Gothic" w:hAnsi="Century Gothic" w:cs="Arial"/>
                <w:color w:val="C45911" w:themeColor="accent2" w:themeShade="BF"/>
                <w:sz w:val="16"/>
                <w:szCs w:val="16"/>
              </w:rPr>
              <w:t>self-</w:t>
            </w:r>
            <w:r w:rsidRPr="00A15951">
              <w:rPr>
                <w:rFonts w:ascii="Century Gothic" w:hAnsi="Century Gothic" w:cs="Arial"/>
                <w:color w:val="C45911" w:themeColor="accent2" w:themeShade="BF"/>
                <w:sz w:val="16"/>
                <w:szCs w:val="16"/>
              </w:rPr>
              <w:t>assessment</w:t>
            </w:r>
            <w:r>
              <w:rPr>
                <w:rFonts w:ascii="Century Gothic" w:hAnsi="Century Gothic" w:cs="Arial"/>
                <w:color w:val="C45911" w:themeColor="accent2" w:themeShade="BF"/>
                <w:sz w:val="16"/>
                <w:szCs w:val="16"/>
              </w:rPr>
              <w:t xml:space="preserve"> through the use of rubrics.</w:t>
            </w:r>
          </w:p>
        </w:tc>
      </w:tr>
      <w:tr w:rsidR="00A15951" w:rsidRPr="00757832" w:rsidTr="00B07721">
        <w:trPr>
          <w:trHeight w:hRule="exact" w:val="4675"/>
        </w:trPr>
        <w:tc>
          <w:tcPr>
            <w:tcW w:w="2026" w:type="dxa"/>
            <w:tcMar>
              <w:top w:w="57" w:type="dxa"/>
              <w:bottom w:w="57" w:type="dxa"/>
            </w:tcMar>
          </w:tcPr>
          <w:p w:rsidR="00A15951" w:rsidRPr="00757832" w:rsidRDefault="00A15951" w:rsidP="00A15951">
            <w:pPr>
              <w:spacing w:after="0"/>
              <w:rPr>
                <w:rFonts w:ascii="Century Gothic" w:hAnsi="Century Gothic" w:cs="Arial"/>
                <w:sz w:val="18"/>
                <w:szCs w:val="18"/>
              </w:rPr>
            </w:pPr>
            <w:r w:rsidRPr="00757832">
              <w:rPr>
                <w:rFonts w:ascii="Century Gothic" w:hAnsi="Century Gothic" w:cs="Arial"/>
                <w:sz w:val="18"/>
                <w:szCs w:val="18"/>
              </w:rPr>
              <w:lastRenderedPageBreak/>
              <w:t xml:space="preserve">Accurate and challenging </w:t>
            </w:r>
            <w:proofErr w:type="spellStart"/>
            <w:r w:rsidRPr="00757832">
              <w:rPr>
                <w:rFonts w:ascii="Century Gothic" w:hAnsi="Century Gothic" w:cs="Arial"/>
                <w:sz w:val="18"/>
                <w:szCs w:val="18"/>
              </w:rPr>
              <w:t>Maths</w:t>
            </w:r>
            <w:proofErr w:type="spellEnd"/>
            <w:r w:rsidRPr="00757832">
              <w:rPr>
                <w:rFonts w:ascii="Century Gothic" w:hAnsi="Century Gothic" w:cs="Arial"/>
                <w:sz w:val="18"/>
                <w:szCs w:val="18"/>
              </w:rPr>
              <w:t xml:space="preserve"> planning and teaching that focuses on the needs of all children.</w:t>
            </w:r>
          </w:p>
        </w:tc>
        <w:tc>
          <w:tcPr>
            <w:tcW w:w="4206" w:type="dxa"/>
            <w:gridSpan w:val="2"/>
            <w:tcMar>
              <w:top w:w="57" w:type="dxa"/>
              <w:bottom w:w="57" w:type="dxa"/>
            </w:tcMar>
          </w:tcPr>
          <w:p w:rsidR="00A15951" w:rsidRPr="00757832" w:rsidRDefault="00A15951" w:rsidP="00A15951">
            <w:pPr>
              <w:spacing w:after="0" w:line="240" w:lineRule="auto"/>
              <w:rPr>
                <w:rFonts w:ascii="Century Gothic" w:hAnsi="Century Gothic" w:cs="Arial"/>
                <w:sz w:val="18"/>
                <w:szCs w:val="18"/>
              </w:rPr>
            </w:pPr>
            <w:r w:rsidRPr="00A15951">
              <w:rPr>
                <w:rFonts w:ascii="Century Gothic" w:hAnsi="Century Gothic" w:cs="Arial"/>
                <w:sz w:val="18"/>
                <w:szCs w:val="18"/>
                <w:highlight w:val="green"/>
              </w:rPr>
              <w:t>Ensure that teachers plan effectively for all pupils including Pupil Premium pupils in lessons, taking full account of their starting points and use support strategies that are time limited, highly focused and effective.</w:t>
            </w:r>
          </w:p>
          <w:p w:rsidR="00A15951" w:rsidRPr="00757832" w:rsidRDefault="00A15951" w:rsidP="00A15951">
            <w:pPr>
              <w:spacing w:after="0" w:line="240" w:lineRule="auto"/>
              <w:rPr>
                <w:rFonts w:ascii="Century Gothic" w:hAnsi="Century Gothic" w:cs="Arial"/>
                <w:sz w:val="18"/>
                <w:szCs w:val="18"/>
              </w:rPr>
            </w:pPr>
          </w:p>
        </w:tc>
        <w:tc>
          <w:tcPr>
            <w:tcW w:w="2410" w:type="dxa"/>
            <w:tcMar>
              <w:top w:w="57" w:type="dxa"/>
              <w:bottom w:w="57" w:type="dxa"/>
            </w:tcMar>
          </w:tcPr>
          <w:p w:rsidR="00A15951" w:rsidRPr="00757832" w:rsidRDefault="00A15951" w:rsidP="00A15951">
            <w:pPr>
              <w:spacing w:after="0"/>
              <w:rPr>
                <w:rFonts w:ascii="Century Gothic" w:hAnsi="Century Gothic" w:cs="Arial"/>
                <w:sz w:val="18"/>
                <w:szCs w:val="18"/>
              </w:rPr>
            </w:pPr>
            <w:r w:rsidRPr="00757832">
              <w:rPr>
                <w:rFonts w:ascii="Century Gothic" w:hAnsi="Century Gothic" w:cs="Arial"/>
                <w:sz w:val="18"/>
                <w:szCs w:val="18"/>
              </w:rPr>
              <w:t xml:space="preserve">Previous year’s data. </w:t>
            </w:r>
          </w:p>
          <w:p w:rsidR="00A15951" w:rsidRPr="00757832" w:rsidRDefault="00A15951" w:rsidP="00A15951">
            <w:pPr>
              <w:spacing w:after="0"/>
              <w:rPr>
                <w:rFonts w:ascii="Century Gothic" w:hAnsi="Century Gothic" w:cs="Arial"/>
                <w:sz w:val="18"/>
                <w:szCs w:val="18"/>
              </w:rPr>
            </w:pPr>
            <w:r w:rsidRPr="00757832">
              <w:rPr>
                <w:rFonts w:ascii="Century Gothic" w:hAnsi="Century Gothic" w:cs="Arial"/>
                <w:sz w:val="18"/>
                <w:szCs w:val="18"/>
              </w:rPr>
              <w:t>Monitoring over the previous year.</w:t>
            </w:r>
          </w:p>
          <w:p w:rsidR="00A15951" w:rsidRPr="00757832" w:rsidRDefault="00A15951" w:rsidP="00A15951">
            <w:pPr>
              <w:spacing w:after="0" w:line="240" w:lineRule="auto"/>
              <w:rPr>
                <w:rFonts w:ascii="Century Gothic" w:hAnsi="Century Gothic" w:cs="Arial"/>
                <w:sz w:val="18"/>
                <w:szCs w:val="18"/>
              </w:rPr>
            </w:pPr>
            <w:r w:rsidRPr="00757832">
              <w:rPr>
                <w:rFonts w:ascii="Century Gothic" w:hAnsi="Century Gothic" w:cs="Arial"/>
                <w:sz w:val="18"/>
                <w:szCs w:val="18"/>
              </w:rPr>
              <w:t xml:space="preserve">Teacher’s feedback </w:t>
            </w:r>
          </w:p>
        </w:tc>
        <w:tc>
          <w:tcPr>
            <w:tcW w:w="2410" w:type="dxa"/>
            <w:shd w:val="clear" w:color="auto" w:fill="auto"/>
            <w:tcMar>
              <w:top w:w="57" w:type="dxa"/>
              <w:bottom w:w="57" w:type="dxa"/>
            </w:tcMar>
          </w:tcPr>
          <w:p w:rsidR="00A15951" w:rsidRPr="00757832" w:rsidRDefault="00A15951" w:rsidP="00A15951">
            <w:pPr>
              <w:spacing w:after="0" w:line="240" w:lineRule="auto"/>
              <w:rPr>
                <w:rFonts w:ascii="Century Gothic" w:hAnsi="Century Gothic" w:cs="Arial"/>
                <w:sz w:val="18"/>
                <w:szCs w:val="18"/>
              </w:rPr>
            </w:pPr>
            <w:r w:rsidRPr="00A15951">
              <w:rPr>
                <w:rFonts w:ascii="Century Gothic" w:hAnsi="Century Gothic" w:cs="Arial"/>
                <w:sz w:val="18"/>
                <w:szCs w:val="18"/>
                <w:highlight w:val="green"/>
              </w:rPr>
              <w:t>Monitoring and evaluation cycle.</w:t>
            </w:r>
          </w:p>
          <w:p w:rsidR="00A15951" w:rsidRPr="00757832" w:rsidRDefault="00A15951" w:rsidP="00A15951">
            <w:pPr>
              <w:spacing w:after="0" w:line="240" w:lineRule="auto"/>
              <w:rPr>
                <w:rFonts w:ascii="Century Gothic" w:hAnsi="Century Gothic" w:cs="Arial"/>
                <w:sz w:val="18"/>
                <w:szCs w:val="18"/>
              </w:rPr>
            </w:pPr>
          </w:p>
        </w:tc>
        <w:tc>
          <w:tcPr>
            <w:tcW w:w="1417" w:type="dxa"/>
            <w:shd w:val="clear" w:color="auto" w:fill="auto"/>
          </w:tcPr>
          <w:p w:rsidR="00A15951" w:rsidRPr="00757832" w:rsidRDefault="00A15951" w:rsidP="00A15951">
            <w:pPr>
              <w:spacing w:after="0"/>
              <w:rPr>
                <w:rFonts w:ascii="Century Gothic" w:hAnsi="Century Gothic" w:cs="Arial"/>
                <w:sz w:val="18"/>
                <w:szCs w:val="18"/>
              </w:rPr>
            </w:pPr>
            <w:r w:rsidRPr="00757832">
              <w:rPr>
                <w:rFonts w:ascii="Century Gothic" w:hAnsi="Century Gothic" w:cs="Arial"/>
                <w:sz w:val="18"/>
                <w:szCs w:val="18"/>
              </w:rPr>
              <w:t>SLT</w:t>
            </w:r>
          </w:p>
          <w:p w:rsidR="00A15951" w:rsidRPr="00757832" w:rsidRDefault="00A15951" w:rsidP="00A15951">
            <w:pPr>
              <w:spacing w:after="0"/>
              <w:rPr>
                <w:rFonts w:ascii="Century Gothic" w:hAnsi="Century Gothic" w:cs="Arial"/>
                <w:sz w:val="18"/>
                <w:szCs w:val="18"/>
              </w:rPr>
            </w:pPr>
            <w:r w:rsidRPr="00757832">
              <w:rPr>
                <w:rFonts w:ascii="Century Gothic" w:hAnsi="Century Gothic" w:cs="Arial"/>
                <w:sz w:val="18"/>
                <w:szCs w:val="18"/>
              </w:rPr>
              <w:t>CT</w:t>
            </w:r>
          </w:p>
        </w:tc>
        <w:tc>
          <w:tcPr>
            <w:tcW w:w="2552" w:type="dxa"/>
          </w:tcPr>
          <w:p w:rsidR="00A15951" w:rsidRPr="00A15951" w:rsidRDefault="00A15951" w:rsidP="00A15951">
            <w:pPr>
              <w:pStyle w:val="NoSpacing"/>
              <w:rPr>
                <w:rFonts w:ascii="Century Gothic" w:hAnsi="Century Gothic"/>
                <w:color w:val="auto"/>
                <w:sz w:val="18"/>
                <w:szCs w:val="18"/>
              </w:rPr>
            </w:pPr>
            <w:r w:rsidRPr="00A15951">
              <w:rPr>
                <w:rFonts w:ascii="Century Gothic" w:hAnsi="Century Gothic" w:cs="Arial"/>
                <w:sz w:val="18"/>
                <w:szCs w:val="18"/>
              </w:rPr>
              <w:t xml:space="preserve">11.9 </w:t>
            </w:r>
            <w:r w:rsidRPr="00A15951">
              <w:rPr>
                <w:rFonts w:ascii="Century Gothic" w:hAnsi="Century Gothic"/>
                <w:sz w:val="18"/>
                <w:szCs w:val="18"/>
              </w:rPr>
              <w:t xml:space="preserve">Effective practice in </w:t>
            </w:r>
            <w:proofErr w:type="spellStart"/>
            <w:r w:rsidRPr="00A15951">
              <w:rPr>
                <w:rFonts w:ascii="Century Gothic" w:hAnsi="Century Gothic"/>
                <w:sz w:val="18"/>
                <w:szCs w:val="18"/>
              </w:rPr>
              <w:t>Maths</w:t>
            </w:r>
            <w:proofErr w:type="spellEnd"/>
            <w:r w:rsidRPr="00A15951">
              <w:rPr>
                <w:rFonts w:ascii="Century Gothic" w:hAnsi="Century Gothic"/>
                <w:sz w:val="18"/>
                <w:szCs w:val="18"/>
              </w:rPr>
              <w:t xml:space="preserve"> (link with review of T&amp;L policy and Y2 moderation experience)</w:t>
            </w:r>
          </w:p>
          <w:p w:rsidR="00A15951" w:rsidRPr="00A15951" w:rsidRDefault="00A15951" w:rsidP="00A15951">
            <w:pPr>
              <w:pStyle w:val="NoSpacing"/>
              <w:rPr>
                <w:rFonts w:ascii="Century Gothic" w:hAnsi="Century Gothic"/>
                <w:sz w:val="18"/>
                <w:szCs w:val="18"/>
              </w:rPr>
            </w:pPr>
            <w:r w:rsidRPr="00A15951">
              <w:rPr>
                <w:rFonts w:ascii="Century Gothic" w:hAnsi="Century Gothic" w:cs="Arial"/>
                <w:sz w:val="18"/>
                <w:szCs w:val="18"/>
              </w:rPr>
              <w:t xml:space="preserve">13.11 </w:t>
            </w:r>
            <w:r w:rsidRPr="00A15951">
              <w:rPr>
                <w:rFonts w:ascii="Century Gothic" w:hAnsi="Century Gothic"/>
                <w:sz w:val="18"/>
                <w:szCs w:val="18"/>
              </w:rPr>
              <w:t xml:space="preserve">LSA training (2) – </w:t>
            </w:r>
            <w:proofErr w:type="spellStart"/>
            <w:r w:rsidRPr="00A15951">
              <w:rPr>
                <w:rFonts w:ascii="Century Gothic" w:hAnsi="Century Gothic"/>
                <w:sz w:val="18"/>
                <w:szCs w:val="18"/>
              </w:rPr>
              <w:t>Maths</w:t>
            </w:r>
            <w:proofErr w:type="spellEnd"/>
            <w:r w:rsidRPr="00A15951">
              <w:rPr>
                <w:rFonts w:ascii="Century Gothic" w:hAnsi="Century Gothic"/>
                <w:sz w:val="18"/>
                <w:szCs w:val="18"/>
              </w:rPr>
              <w:t xml:space="preserve"> in the classroom – language, methods and resources to use to support progress.</w:t>
            </w:r>
          </w:p>
          <w:p w:rsidR="00A15951" w:rsidRPr="00A15951" w:rsidRDefault="00A15951" w:rsidP="00A15951">
            <w:pPr>
              <w:pStyle w:val="NoSpacing"/>
              <w:rPr>
                <w:rFonts w:ascii="Century Gothic" w:hAnsi="Century Gothic"/>
                <w:sz w:val="18"/>
                <w:szCs w:val="18"/>
              </w:rPr>
            </w:pPr>
            <w:r w:rsidRPr="00A15951">
              <w:rPr>
                <w:rFonts w:ascii="Century Gothic" w:hAnsi="Century Gothic"/>
                <w:sz w:val="18"/>
                <w:szCs w:val="18"/>
              </w:rPr>
              <w:t>Planning from White Rose.</w:t>
            </w:r>
          </w:p>
          <w:p w:rsidR="00A15951" w:rsidRDefault="00A15951" w:rsidP="00A15951">
            <w:pPr>
              <w:pStyle w:val="NoSpacing"/>
              <w:rPr>
                <w:rFonts w:ascii="Century Gothic" w:hAnsi="Century Gothic"/>
                <w:sz w:val="18"/>
                <w:szCs w:val="18"/>
              </w:rPr>
            </w:pPr>
            <w:r w:rsidRPr="00A15951">
              <w:rPr>
                <w:rFonts w:ascii="Century Gothic" w:hAnsi="Century Gothic"/>
                <w:sz w:val="18"/>
                <w:szCs w:val="18"/>
              </w:rPr>
              <w:t>Ongoing.</w:t>
            </w:r>
          </w:p>
          <w:p w:rsidR="00A15951" w:rsidRDefault="00A15951" w:rsidP="00A15951">
            <w:pPr>
              <w:pStyle w:val="NoSpacing"/>
              <w:rPr>
                <w:rFonts w:ascii="Century Gothic" w:hAnsi="Century Gothic"/>
                <w:color w:val="00B050"/>
                <w:sz w:val="18"/>
                <w:szCs w:val="18"/>
              </w:rPr>
            </w:pPr>
            <w:proofErr w:type="spellStart"/>
            <w:r w:rsidRPr="00A15951">
              <w:rPr>
                <w:rFonts w:ascii="Century Gothic" w:hAnsi="Century Gothic"/>
                <w:color w:val="00B050"/>
                <w:sz w:val="18"/>
                <w:szCs w:val="18"/>
              </w:rPr>
              <w:t>Maths</w:t>
            </w:r>
            <w:proofErr w:type="spellEnd"/>
            <w:r w:rsidRPr="00A15951">
              <w:rPr>
                <w:rFonts w:ascii="Century Gothic" w:hAnsi="Century Gothic"/>
                <w:color w:val="00B050"/>
                <w:sz w:val="18"/>
                <w:szCs w:val="18"/>
              </w:rPr>
              <w:t xml:space="preserve"> planning and work is now much more practical and continues to be supported by White Rose. </w:t>
            </w:r>
          </w:p>
          <w:p w:rsidR="00A15951" w:rsidRPr="00757832" w:rsidRDefault="00A15951" w:rsidP="009677F7">
            <w:pPr>
              <w:pStyle w:val="NoSpacing"/>
              <w:rPr>
                <w:color w:val="auto"/>
              </w:rPr>
            </w:pPr>
            <w:proofErr w:type="spellStart"/>
            <w:r w:rsidRPr="009677F7">
              <w:rPr>
                <w:rFonts w:ascii="Century Gothic" w:hAnsi="Century Gothic"/>
                <w:color w:val="C45911" w:themeColor="accent2" w:themeShade="BF"/>
                <w:sz w:val="18"/>
                <w:szCs w:val="18"/>
              </w:rPr>
              <w:t>Maths</w:t>
            </w:r>
            <w:proofErr w:type="spellEnd"/>
            <w:r w:rsidRPr="009677F7">
              <w:rPr>
                <w:rFonts w:ascii="Century Gothic" w:hAnsi="Century Gothic"/>
                <w:color w:val="C45911" w:themeColor="accent2" w:themeShade="BF"/>
                <w:sz w:val="18"/>
                <w:szCs w:val="18"/>
              </w:rPr>
              <w:t xml:space="preserve"> </w:t>
            </w:r>
            <w:r w:rsidR="009677F7" w:rsidRPr="009677F7">
              <w:rPr>
                <w:rFonts w:ascii="Century Gothic" w:hAnsi="Century Gothic"/>
                <w:color w:val="C45911" w:themeColor="accent2" w:themeShade="BF"/>
                <w:sz w:val="18"/>
                <w:szCs w:val="18"/>
              </w:rPr>
              <w:t>p</w:t>
            </w:r>
            <w:r w:rsidRPr="009677F7">
              <w:rPr>
                <w:rFonts w:ascii="Century Gothic" w:hAnsi="Century Gothic"/>
                <w:color w:val="C45911" w:themeColor="accent2" w:themeShade="BF"/>
                <w:sz w:val="18"/>
                <w:szCs w:val="18"/>
              </w:rPr>
              <w:t>rogress is</w:t>
            </w:r>
            <w:r w:rsidR="009677F7" w:rsidRPr="009677F7">
              <w:rPr>
                <w:rFonts w:ascii="Century Gothic" w:hAnsi="Century Gothic"/>
                <w:color w:val="C45911" w:themeColor="accent2" w:themeShade="BF"/>
                <w:sz w:val="18"/>
                <w:szCs w:val="18"/>
              </w:rPr>
              <w:t xml:space="preserve"> 95% average for all children and 93% for PP children.</w:t>
            </w:r>
          </w:p>
        </w:tc>
      </w:tr>
      <w:tr w:rsidR="00A15951" w:rsidRPr="00757832" w:rsidTr="00B07721">
        <w:trPr>
          <w:trHeight w:hRule="exact" w:val="635"/>
        </w:trPr>
        <w:tc>
          <w:tcPr>
            <w:tcW w:w="11052" w:type="dxa"/>
            <w:gridSpan w:val="5"/>
            <w:tcMar>
              <w:top w:w="57" w:type="dxa"/>
              <w:bottom w:w="57" w:type="dxa"/>
            </w:tcMar>
          </w:tcPr>
          <w:p w:rsidR="00A15951" w:rsidRPr="00757832" w:rsidRDefault="00A15951" w:rsidP="00A15951">
            <w:pPr>
              <w:spacing w:after="0"/>
              <w:jc w:val="right"/>
              <w:rPr>
                <w:rFonts w:ascii="Century Gothic" w:hAnsi="Century Gothic" w:cs="Arial"/>
                <w:sz w:val="18"/>
                <w:szCs w:val="18"/>
              </w:rPr>
            </w:pPr>
            <w:r w:rsidRPr="00757832">
              <w:rPr>
                <w:rFonts w:ascii="Century Gothic" w:hAnsi="Century Gothic" w:cs="Arial"/>
                <w:b/>
                <w:sz w:val="18"/>
                <w:szCs w:val="18"/>
              </w:rPr>
              <w:t>Total budgeted cost</w:t>
            </w:r>
          </w:p>
        </w:tc>
        <w:tc>
          <w:tcPr>
            <w:tcW w:w="3969" w:type="dxa"/>
            <w:gridSpan w:val="2"/>
            <w:shd w:val="clear" w:color="auto" w:fill="auto"/>
          </w:tcPr>
          <w:p w:rsidR="00A15951" w:rsidRPr="00757832" w:rsidRDefault="00A15951" w:rsidP="00A15951">
            <w:pPr>
              <w:rPr>
                <w:rFonts w:ascii="Century Gothic" w:hAnsi="Century Gothic" w:cs="Arial"/>
                <w:sz w:val="18"/>
                <w:szCs w:val="18"/>
              </w:rPr>
            </w:pPr>
            <w:r w:rsidRPr="00757832">
              <w:rPr>
                <w:rFonts w:ascii="Century Gothic" w:hAnsi="Century Gothic" w:cs="Arial"/>
                <w:b/>
                <w:sz w:val="18"/>
                <w:szCs w:val="18"/>
              </w:rPr>
              <w:t>£</w:t>
            </w:r>
            <w:r w:rsidR="00B07721" w:rsidRPr="00757832">
              <w:rPr>
                <w:rFonts w:ascii="Century Gothic" w:hAnsi="Century Gothic" w:cs="Arial"/>
                <w:b/>
                <w:sz w:val="18"/>
                <w:szCs w:val="18"/>
              </w:rPr>
              <w:t>£</w:t>
            </w:r>
            <w:r w:rsidR="00B07721">
              <w:rPr>
                <w:rFonts w:ascii="Century Gothic" w:hAnsi="Century Gothic" w:cs="Arial"/>
                <w:b/>
                <w:sz w:val="18"/>
                <w:szCs w:val="18"/>
              </w:rPr>
              <w:t xml:space="preserve"> Remaining PP money after targeted support costs goes on LSA support/QFT</w:t>
            </w:r>
          </w:p>
        </w:tc>
      </w:tr>
    </w:tbl>
    <w:p w:rsidR="00484781" w:rsidRPr="00757832" w:rsidRDefault="00484781" w:rsidP="00484781">
      <w:pPr>
        <w:spacing w:after="0"/>
        <w:rPr>
          <w:rFonts w:ascii="Century Gothic" w:hAnsi="Century Gothic" w:cs="Arial"/>
          <w:sz w:val="18"/>
          <w:szCs w:val="18"/>
        </w:rPr>
      </w:pPr>
    </w:p>
    <w:p w:rsidR="00CD1E3A" w:rsidRDefault="00CD1E3A" w:rsidP="00CD1E3A">
      <w:pPr>
        <w:pStyle w:val="ListParagraph"/>
        <w:numPr>
          <w:ilvl w:val="0"/>
          <w:numId w:val="0"/>
        </w:numPr>
        <w:tabs>
          <w:tab w:val="left" w:pos="142"/>
        </w:tabs>
        <w:spacing w:after="0" w:line="240" w:lineRule="auto"/>
        <w:ind w:left="426"/>
        <w:contextualSpacing w:val="0"/>
        <w:jc w:val="both"/>
      </w:pPr>
      <w:r>
        <w:tab/>
      </w: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Default="00FF0DA0" w:rsidP="00CD1E3A">
      <w:pPr>
        <w:pStyle w:val="ListParagraph"/>
        <w:numPr>
          <w:ilvl w:val="0"/>
          <w:numId w:val="0"/>
        </w:numPr>
        <w:tabs>
          <w:tab w:val="left" w:pos="142"/>
        </w:tabs>
        <w:spacing w:after="0" w:line="240" w:lineRule="auto"/>
        <w:ind w:left="426"/>
        <w:contextualSpacing w:val="0"/>
        <w:jc w:val="both"/>
      </w:pPr>
    </w:p>
    <w:p w:rsidR="00FF0DA0" w:rsidRPr="00CD1E3A" w:rsidRDefault="00FF0DA0" w:rsidP="00CD1E3A">
      <w:pPr>
        <w:pStyle w:val="ListParagraph"/>
        <w:numPr>
          <w:ilvl w:val="0"/>
          <w:numId w:val="0"/>
        </w:numPr>
        <w:tabs>
          <w:tab w:val="left" w:pos="142"/>
        </w:tabs>
        <w:spacing w:after="0" w:line="240" w:lineRule="auto"/>
        <w:ind w:left="426"/>
        <w:contextualSpacing w:val="0"/>
        <w:jc w:val="both"/>
        <w:rPr>
          <w:rFonts w:ascii="Century Gothic" w:hAnsi="Century Gothic" w:cs="Arial"/>
          <w:b/>
          <w:sz w:val="18"/>
          <w:szCs w:val="18"/>
        </w:rPr>
      </w:pPr>
    </w:p>
    <w:tbl>
      <w:tblPr>
        <w:tblStyle w:val="TableGrid"/>
        <w:tblW w:w="15021" w:type="dxa"/>
        <w:tblLayout w:type="fixed"/>
        <w:tblLook w:val="04A0" w:firstRow="1" w:lastRow="0" w:firstColumn="1" w:lastColumn="0" w:noHBand="0" w:noVBand="1"/>
      </w:tblPr>
      <w:tblGrid>
        <w:gridCol w:w="2026"/>
        <w:gridCol w:w="4206"/>
        <w:gridCol w:w="2410"/>
        <w:gridCol w:w="3119"/>
        <w:gridCol w:w="708"/>
        <w:gridCol w:w="2552"/>
      </w:tblGrid>
      <w:tr w:rsidR="007B7D49" w:rsidRPr="00757832" w:rsidTr="007D511C">
        <w:trPr>
          <w:trHeight w:hRule="exact" w:val="336"/>
        </w:trPr>
        <w:tc>
          <w:tcPr>
            <w:tcW w:w="15021" w:type="dxa"/>
            <w:gridSpan w:val="6"/>
            <w:tcMar>
              <w:top w:w="57" w:type="dxa"/>
              <w:bottom w:w="57" w:type="dxa"/>
            </w:tcMar>
          </w:tcPr>
          <w:p w:rsidR="007B7D49" w:rsidRPr="00757832" w:rsidRDefault="007B7D49" w:rsidP="007D511C">
            <w:pPr>
              <w:pStyle w:val="ListParagraph"/>
              <w:numPr>
                <w:ilvl w:val="0"/>
                <w:numId w:val="3"/>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lastRenderedPageBreak/>
              <w:t>Targeted support</w:t>
            </w:r>
          </w:p>
        </w:tc>
      </w:tr>
      <w:tr w:rsidR="007B7D49" w:rsidRPr="00757832" w:rsidTr="007D511C">
        <w:trPr>
          <w:trHeight w:hRule="exact" w:val="995"/>
        </w:trPr>
        <w:tc>
          <w:tcPr>
            <w:tcW w:w="2026" w:type="dxa"/>
            <w:tcMar>
              <w:top w:w="57" w:type="dxa"/>
              <w:bottom w:w="57" w:type="dxa"/>
            </w:tcMar>
          </w:tcPr>
          <w:p w:rsidR="007B7D49" w:rsidRPr="00757832" w:rsidRDefault="007B7D49" w:rsidP="007D511C">
            <w:pPr>
              <w:spacing w:after="0"/>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tcMar>
              <w:top w:w="57" w:type="dxa"/>
              <w:bottom w:w="57" w:type="dxa"/>
            </w:tcMar>
          </w:tcPr>
          <w:p w:rsidR="007B7D49" w:rsidRPr="00757832" w:rsidRDefault="007B7D49" w:rsidP="007D511C">
            <w:pPr>
              <w:spacing w:after="0"/>
              <w:rPr>
                <w:rFonts w:ascii="Century Gothic" w:hAnsi="Century Gothic" w:cs="Arial"/>
                <w:b/>
                <w:sz w:val="18"/>
                <w:szCs w:val="18"/>
              </w:rPr>
            </w:pPr>
            <w:r w:rsidRPr="00757832">
              <w:rPr>
                <w:rFonts w:ascii="Century Gothic" w:hAnsi="Century Gothic" w:cs="Arial"/>
                <w:b/>
                <w:sz w:val="18"/>
                <w:szCs w:val="18"/>
              </w:rPr>
              <w:t>Chosen action / approach</w:t>
            </w:r>
          </w:p>
        </w:tc>
        <w:tc>
          <w:tcPr>
            <w:tcW w:w="2410" w:type="dxa"/>
            <w:tcMar>
              <w:top w:w="57" w:type="dxa"/>
              <w:bottom w:w="57" w:type="dxa"/>
            </w:tcMar>
          </w:tcPr>
          <w:p w:rsidR="007B7D49" w:rsidRPr="00757832" w:rsidRDefault="007B7D49" w:rsidP="007D511C">
            <w:pPr>
              <w:spacing w:after="0"/>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3119" w:type="dxa"/>
            <w:tcMar>
              <w:top w:w="57" w:type="dxa"/>
              <w:bottom w:w="57" w:type="dxa"/>
            </w:tcMar>
          </w:tcPr>
          <w:p w:rsidR="007B7D49" w:rsidRPr="00757832" w:rsidRDefault="007B7D49" w:rsidP="007D511C">
            <w:pPr>
              <w:spacing w:after="0"/>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708" w:type="dxa"/>
          </w:tcPr>
          <w:p w:rsidR="007B7D49" w:rsidRPr="00757832" w:rsidRDefault="007B7D49" w:rsidP="007D511C">
            <w:pPr>
              <w:spacing w:after="0"/>
              <w:rPr>
                <w:rFonts w:ascii="Century Gothic" w:hAnsi="Century Gothic" w:cs="Arial"/>
                <w:b/>
                <w:sz w:val="18"/>
                <w:szCs w:val="18"/>
              </w:rPr>
            </w:pPr>
            <w:r w:rsidRPr="00757832">
              <w:rPr>
                <w:rFonts w:ascii="Century Gothic" w:hAnsi="Century Gothic" w:cs="Arial"/>
                <w:b/>
                <w:sz w:val="18"/>
                <w:szCs w:val="18"/>
              </w:rPr>
              <w:t>Staff lead</w:t>
            </w:r>
          </w:p>
        </w:tc>
        <w:tc>
          <w:tcPr>
            <w:tcW w:w="2552" w:type="dxa"/>
          </w:tcPr>
          <w:p w:rsidR="007B7D49" w:rsidRPr="00757832" w:rsidRDefault="007B7D49" w:rsidP="007D511C">
            <w:pPr>
              <w:spacing w:after="0"/>
              <w:rPr>
                <w:rFonts w:ascii="Century Gothic" w:hAnsi="Century Gothic" w:cs="Arial"/>
                <w:b/>
                <w:sz w:val="18"/>
                <w:szCs w:val="18"/>
              </w:rPr>
            </w:pPr>
            <w:r w:rsidRPr="00757832">
              <w:rPr>
                <w:rFonts w:ascii="Century Gothic" w:hAnsi="Century Gothic" w:cs="Arial"/>
                <w:b/>
                <w:sz w:val="18"/>
                <w:szCs w:val="18"/>
              </w:rPr>
              <w:t>Review</w:t>
            </w:r>
          </w:p>
        </w:tc>
      </w:tr>
      <w:tr w:rsidR="007B7D49" w:rsidRPr="00757832" w:rsidTr="009677F7">
        <w:trPr>
          <w:trHeight w:hRule="exact" w:val="4999"/>
        </w:trPr>
        <w:tc>
          <w:tcPr>
            <w:tcW w:w="2026" w:type="dxa"/>
            <w:tcMar>
              <w:top w:w="57" w:type="dxa"/>
              <w:bottom w:w="57" w:type="dxa"/>
            </w:tcMar>
          </w:tcPr>
          <w:p w:rsidR="007B7D49" w:rsidRPr="00757832" w:rsidRDefault="007B7D49" w:rsidP="007B7D49">
            <w:pPr>
              <w:spacing w:after="0"/>
              <w:rPr>
                <w:rFonts w:ascii="Century Gothic" w:hAnsi="Century Gothic" w:cs="Arial"/>
                <w:sz w:val="18"/>
                <w:szCs w:val="18"/>
              </w:rPr>
            </w:pPr>
            <w:proofErr w:type="spellStart"/>
            <w:r w:rsidRPr="00757832">
              <w:rPr>
                <w:rFonts w:ascii="Century Gothic" w:hAnsi="Century Gothic" w:cs="Arial"/>
                <w:sz w:val="18"/>
                <w:szCs w:val="18"/>
              </w:rPr>
              <w:t>Individualised</w:t>
            </w:r>
            <w:proofErr w:type="spellEnd"/>
            <w:r w:rsidRPr="00757832">
              <w:rPr>
                <w:rFonts w:ascii="Century Gothic" w:hAnsi="Century Gothic" w:cs="Arial"/>
                <w:sz w:val="18"/>
                <w:szCs w:val="18"/>
              </w:rPr>
              <w:t xml:space="preserve"> understanding of PP children</w:t>
            </w:r>
          </w:p>
        </w:tc>
        <w:tc>
          <w:tcPr>
            <w:tcW w:w="4206" w:type="dxa"/>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Letter to parents asking about strengths and difficulties (your views).</w:t>
            </w:r>
          </w:p>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Teachers to also complete the above in order for pastoral support worker to create specific provisions.</w:t>
            </w:r>
          </w:p>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Barriers to learning analysis completed by the pastoral support lead and class teacher (SDQ)</w:t>
            </w:r>
          </w:p>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Transition meetings between years.</w:t>
            </w:r>
          </w:p>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Find out how they prefer to learn and plan accordingly.</w:t>
            </w:r>
          </w:p>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Find out about their hobbies and interests and ask them about them.</w:t>
            </w:r>
          </w:p>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Find out information about their context and background.</w:t>
            </w:r>
            <w:r w:rsidRPr="00757832">
              <w:rPr>
                <w:rFonts w:ascii="Century Gothic" w:hAnsi="Century Gothic" w:cs="Arial"/>
                <w:sz w:val="18"/>
                <w:szCs w:val="18"/>
              </w:rPr>
              <w:t xml:space="preserve"> </w:t>
            </w:r>
          </w:p>
          <w:p w:rsidR="007B7D49" w:rsidRPr="00757832" w:rsidRDefault="007B7D49" w:rsidP="007B7D49">
            <w:pPr>
              <w:spacing w:after="0" w:line="240" w:lineRule="auto"/>
              <w:rPr>
                <w:rFonts w:ascii="Century Gothic" w:hAnsi="Century Gothic" w:cs="Arial"/>
                <w:sz w:val="18"/>
                <w:szCs w:val="18"/>
              </w:rPr>
            </w:pPr>
          </w:p>
        </w:tc>
        <w:tc>
          <w:tcPr>
            <w:tcW w:w="2410" w:type="dxa"/>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rPr>
              <w:t>To better understand the strengths and difficulties of our PP children in order to provide specific and effective provisions.</w:t>
            </w:r>
          </w:p>
        </w:tc>
        <w:tc>
          <w:tcPr>
            <w:tcW w:w="3119"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highlight w:val="green"/>
              </w:rPr>
              <w:t>Letters being given out at the beginning of the year and again at parents evening if not completed.</w:t>
            </w:r>
          </w:p>
          <w:p w:rsidR="007B7D49" w:rsidRPr="00757832" w:rsidRDefault="007B7D49" w:rsidP="007B7D49">
            <w:pPr>
              <w:spacing w:after="0"/>
              <w:rPr>
                <w:rFonts w:ascii="Century Gothic" w:hAnsi="Century Gothic" w:cs="Arial"/>
                <w:sz w:val="18"/>
                <w:szCs w:val="18"/>
              </w:rPr>
            </w:pPr>
          </w:p>
          <w:p w:rsidR="007B7D49" w:rsidRPr="00757832" w:rsidRDefault="007B7D49" w:rsidP="007B7D49">
            <w:pPr>
              <w:spacing w:after="0"/>
              <w:rPr>
                <w:rFonts w:ascii="Century Gothic" w:hAnsi="Century Gothic" w:cs="Arial"/>
                <w:b/>
                <w:sz w:val="18"/>
                <w:szCs w:val="18"/>
              </w:rPr>
            </w:pPr>
            <w:r w:rsidRPr="009677F7">
              <w:rPr>
                <w:rFonts w:ascii="Century Gothic" w:hAnsi="Century Gothic" w:cs="Arial"/>
                <w:sz w:val="18"/>
                <w:szCs w:val="18"/>
                <w:highlight w:val="green"/>
              </w:rPr>
              <w:t>Discuss PP pupils regularly and share good practice.</w:t>
            </w:r>
          </w:p>
        </w:tc>
        <w:tc>
          <w:tcPr>
            <w:tcW w:w="708" w:type="dxa"/>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 xml:space="preserve">CT </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PL</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PS</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SLT</w:t>
            </w:r>
          </w:p>
        </w:tc>
        <w:tc>
          <w:tcPr>
            <w:tcW w:w="2552" w:type="dxa"/>
          </w:tcPr>
          <w:p w:rsidR="007B7D49" w:rsidRDefault="007B7D49" w:rsidP="009677F7">
            <w:pPr>
              <w:pStyle w:val="NoSpacing"/>
              <w:rPr>
                <w:rFonts w:ascii="Century Gothic" w:hAnsi="Century Gothic"/>
                <w:sz w:val="18"/>
                <w:szCs w:val="18"/>
              </w:rPr>
            </w:pPr>
            <w:r w:rsidRPr="009677F7">
              <w:rPr>
                <w:rFonts w:ascii="Century Gothic" w:hAnsi="Century Gothic"/>
                <w:sz w:val="18"/>
                <w:szCs w:val="18"/>
              </w:rPr>
              <w:t xml:space="preserve">14 responses – teachers were also asked to complete. </w:t>
            </w:r>
          </w:p>
          <w:p w:rsidR="009677F7" w:rsidRPr="009677F7" w:rsidRDefault="009677F7" w:rsidP="009677F7">
            <w:pPr>
              <w:pStyle w:val="NoSpacing"/>
              <w:rPr>
                <w:rFonts w:ascii="Century Gothic" w:hAnsi="Century Gothic"/>
                <w:sz w:val="18"/>
                <w:szCs w:val="18"/>
              </w:rPr>
            </w:pPr>
          </w:p>
          <w:p w:rsidR="007B7D49" w:rsidRDefault="007B7D49" w:rsidP="009677F7">
            <w:pPr>
              <w:pStyle w:val="NoSpacing"/>
              <w:rPr>
                <w:rFonts w:ascii="Century Gothic" w:hAnsi="Century Gothic"/>
                <w:color w:val="00B050"/>
                <w:sz w:val="18"/>
                <w:szCs w:val="18"/>
              </w:rPr>
            </w:pPr>
            <w:r w:rsidRPr="009677F7">
              <w:rPr>
                <w:rFonts w:ascii="Century Gothic" w:hAnsi="Century Gothic"/>
                <w:color w:val="00B050"/>
                <w:sz w:val="18"/>
                <w:szCs w:val="18"/>
              </w:rPr>
              <w:t>PP children are discussed first at all PPMs and there are now mid-point review</w:t>
            </w:r>
            <w:r w:rsidRPr="009677F7">
              <w:rPr>
                <w:rFonts w:ascii="Century Gothic" w:hAnsi="Century Gothic"/>
                <w:color w:val="00B050"/>
                <w:sz w:val="18"/>
                <w:szCs w:val="18"/>
              </w:rPr>
              <w:br w:type="textWrapping" w:clear="all"/>
              <w:t>s.</w:t>
            </w:r>
          </w:p>
          <w:p w:rsidR="009677F7" w:rsidRDefault="009677F7" w:rsidP="009677F7">
            <w:pPr>
              <w:pStyle w:val="NoSpacing"/>
              <w:rPr>
                <w:rFonts w:ascii="Century Gothic" w:hAnsi="Century Gothic"/>
                <w:color w:val="00B050"/>
                <w:sz w:val="18"/>
                <w:szCs w:val="18"/>
              </w:rPr>
            </w:pPr>
          </w:p>
          <w:p w:rsidR="009677F7" w:rsidRPr="009677F7" w:rsidRDefault="009677F7" w:rsidP="009677F7">
            <w:pPr>
              <w:pStyle w:val="NoSpacing"/>
              <w:rPr>
                <w:rFonts w:ascii="Century Gothic" w:hAnsi="Century Gothic"/>
                <w:color w:val="C45911" w:themeColor="accent2" w:themeShade="BF"/>
                <w:sz w:val="18"/>
                <w:szCs w:val="18"/>
              </w:rPr>
            </w:pPr>
            <w:r w:rsidRPr="009677F7">
              <w:rPr>
                <w:rFonts w:ascii="Century Gothic" w:hAnsi="Century Gothic"/>
                <w:color w:val="C45911" w:themeColor="accent2" w:themeShade="BF"/>
                <w:sz w:val="18"/>
                <w:szCs w:val="18"/>
              </w:rPr>
              <w:t xml:space="preserve">Mid-point reviews continue to happen and ensure staff are focused on PP children across the whole of the school year and not just at assessment times. </w:t>
            </w:r>
            <w:r>
              <w:rPr>
                <w:rFonts w:ascii="Century Gothic" w:hAnsi="Century Gothic"/>
                <w:color w:val="C45911" w:themeColor="accent2" w:themeShade="BF"/>
                <w:sz w:val="18"/>
                <w:szCs w:val="18"/>
              </w:rPr>
              <w:t xml:space="preserve">The PP lead from the receiving middle school recently comment on how useful these were for them to in order to see all the strategies that have been tried. </w:t>
            </w:r>
          </w:p>
          <w:p w:rsidR="009677F7" w:rsidRPr="00757832" w:rsidRDefault="009677F7" w:rsidP="009677F7">
            <w:pPr>
              <w:pStyle w:val="NoSpacing"/>
            </w:pPr>
          </w:p>
        </w:tc>
      </w:tr>
      <w:tr w:rsidR="007B7D49" w:rsidRPr="00757832" w:rsidTr="00FF0DA0">
        <w:trPr>
          <w:trHeight w:hRule="exact" w:val="3406"/>
        </w:trPr>
        <w:tc>
          <w:tcPr>
            <w:tcW w:w="2026" w:type="dxa"/>
            <w:tcMar>
              <w:top w:w="57" w:type="dxa"/>
              <w:bottom w:w="57" w:type="dxa"/>
            </w:tcMar>
          </w:tcPr>
          <w:p w:rsidR="007B7D49" w:rsidRPr="00757832" w:rsidRDefault="007B7D49" w:rsidP="007B7D49">
            <w:pPr>
              <w:pStyle w:val="Default"/>
              <w:rPr>
                <w:rFonts w:ascii="Century Gothic" w:hAnsi="Century Gothic"/>
                <w:sz w:val="18"/>
                <w:szCs w:val="18"/>
              </w:rPr>
            </w:pPr>
            <w:r w:rsidRPr="00757832">
              <w:rPr>
                <w:rFonts w:ascii="Century Gothic" w:hAnsi="Century Gothic"/>
                <w:sz w:val="18"/>
                <w:szCs w:val="18"/>
              </w:rPr>
              <w:t xml:space="preserve">To ensure all provisions in place are SMART and effective. </w:t>
            </w:r>
          </w:p>
          <w:p w:rsidR="007B7D49" w:rsidRPr="00757832" w:rsidRDefault="007B7D49" w:rsidP="007B7D49">
            <w:pPr>
              <w:spacing w:after="0"/>
              <w:rPr>
                <w:rFonts w:ascii="Century Gothic" w:hAnsi="Century Gothic" w:cs="Arial"/>
                <w:sz w:val="18"/>
                <w:szCs w:val="18"/>
              </w:rPr>
            </w:pPr>
          </w:p>
        </w:tc>
        <w:tc>
          <w:tcPr>
            <w:tcW w:w="4206" w:type="dxa"/>
            <w:shd w:val="clear" w:color="auto" w:fill="auto"/>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4D4EEB">
              <w:rPr>
                <w:rFonts w:ascii="Century Gothic" w:hAnsi="Century Gothic" w:cs="Arial"/>
                <w:sz w:val="18"/>
                <w:szCs w:val="18"/>
                <w:highlight w:val="green"/>
              </w:rPr>
              <w:t>Staff to continue to use the mapping tool to plan appropriate provisions half termly.</w:t>
            </w:r>
          </w:p>
          <w:p w:rsidR="007B7D49" w:rsidRPr="00757832" w:rsidRDefault="007B7D49" w:rsidP="007B7D49">
            <w:pPr>
              <w:spacing w:after="0" w:line="240" w:lineRule="auto"/>
              <w:rPr>
                <w:rFonts w:ascii="Century Gothic" w:hAnsi="Century Gothic" w:cs="Arial"/>
                <w:sz w:val="18"/>
                <w:szCs w:val="18"/>
                <w:highlight w:val="green"/>
              </w:rPr>
            </w:pPr>
            <w:r w:rsidRPr="00757832">
              <w:rPr>
                <w:rFonts w:ascii="Century Gothic" w:hAnsi="Century Gothic" w:cs="Arial"/>
                <w:sz w:val="18"/>
                <w:szCs w:val="18"/>
                <w:highlight w:val="green"/>
              </w:rPr>
              <w:t>Staff to review at least half termly and at pupil progress meetings.</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highlight w:val="green"/>
              </w:rPr>
              <w:t>SDM on SMART targets</w:t>
            </w:r>
            <w:r w:rsidRPr="00757832">
              <w:rPr>
                <w:rFonts w:ascii="Century Gothic" w:hAnsi="Century Gothic" w:cs="Arial"/>
                <w:sz w:val="18"/>
                <w:szCs w:val="18"/>
              </w:rPr>
              <w:t xml:space="preserve"> </w:t>
            </w:r>
          </w:p>
        </w:tc>
        <w:tc>
          <w:tcPr>
            <w:tcW w:w="2410"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To ensure provisions can be accurately measured and evaluated.</w:t>
            </w:r>
          </w:p>
        </w:tc>
        <w:tc>
          <w:tcPr>
            <w:tcW w:w="3119" w:type="dxa"/>
            <w:shd w:val="clear" w:color="auto" w:fill="auto"/>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4D4EEB">
              <w:rPr>
                <w:rFonts w:ascii="Century Gothic" w:hAnsi="Century Gothic" w:cs="Arial"/>
                <w:sz w:val="18"/>
                <w:szCs w:val="18"/>
                <w:highlight w:val="green"/>
              </w:rPr>
              <w:t>Monitoring of mapping tool.</w:t>
            </w:r>
          </w:p>
        </w:tc>
        <w:tc>
          <w:tcPr>
            <w:tcW w:w="708" w:type="dxa"/>
            <w:shd w:val="clear" w:color="auto" w:fill="auto"/>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 xml:space="preserve">CT </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SLT</w:t>
            </w:r>
          </w:p>
        </w:tc>
        <w:tc>
          <w:tcPr>
            <w:tcW w:w="2552" w:type="dxa"/>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All staff now using the provisions planning tool to set up and evaluate provisions. The effectiveness of these provisions is then shared by the DH to all staff.</w:t>
            </w:r>
          </w:p>
          <w:p w:rsidR="007B7D49" w:rsidRDefault="007B7D49" w:rsidP="007B7D49">
            <w:pPr>
              <w:spacing w:after="0"/>
              <w:rPr>
                <w:rFonts w:ascii="Century Gothic" w:hAnsi="Century Gothic" w:cs="Arial"/>
                <w:sz w:val="18"/>
                <w:szCs w:val="18"/>
              </w:rPr>
            </w:pPr>
            <w:r w:rsidRPr="00757832">
              <w:rPr>
                <w:rFonts w:ascii="Century Gothic" w:hAnsi="Century Gothic" w:cs="Arial"/>
                <w:sz w:val="18"/>
                <w:szCs w:val="18"/>
              </w:rPr>
              <w:t xml:space="preserve">Provisions now have much clearer outcomes and the new planning template will ensure the quality of what is being delivered. </w:t>
            </w:r>
          </w:p>
          <w:p w:rsidR="009677F7" w:rsidRDefault="009677F7" w:rsidP="007B7D49">
            <w:pPr>
              <w:spacing w:after="0"/>
              <w:rPr>
                <w:rFonts w:ascii="Century Gothic" w:hAnsi="Century Gothic" w:cs="Arial"/>
                <w:sz w:val="18"/>
                <w:szCs w:val="18"/>
              </w:rPr>
            </w:pPr>
          </w:p>
          <w:p w:rsidR="009677F7" w:rsidRDefault="009677F7" w:rsidP="007B7D49">
            <w:pPr>
              <w:spacing w:after="0"/>
              <w:rPr>
                <w:rFonts w:ascii="Century Gothic" w:hAnsi="Century Gothic" w:cs="Arial"/>
                <w:sz w:val="18"/>
                <w:szCs w:val="18"/>
              </w:rPr>
            </w:pPr>
          </w:p>
          <w:p w:rsidR="009677F7" w:rsidRPr="00757832" w:rsidRDefault="009677F7" w:rsidP="007B7D49">
            <w:pPr>
              <w:spacing w:after="0"/>
              <w:rPr>
                <w:rFonts w:ascii="Century Gothic" w:hAnsi="Century Gothic" w:cs="Arial"/>
                <w:sz w:val="18"/>
                <w:szCs w:val="18"/>
              </w:rPr>
            </w:pPr>
          </w:p>
        </w:tc>
      </w:tr>
      <w:tr w:rsidR="009677F7" w:rsidRPr="00757832" w:rsidTr="004D4EEB">
        <w:trPr>
          <w:trHeight w:hRule="exact" w:val="1910"/>
        </w:trPr>
        <w:tc>
          <w:tcPr>
            <w:tcW w:w="2026" w:type="dxa"/>
            <w:tcMar>
              <w:top w:w="57" w:type="dxa"/>
              <w:bottom w:w="57" w:type="dxa"/>
            </w:tcMar>
          </w:tcPr>
          <w:p w:rsidR="009677F7" w:rsidRPr="00757832" w:rsidRDefault="009677F7" w:rsidP="007B7D49">
            <w:pPr>
              <w:pStyle w:val="Default"/>
              <w:rPr>
                <w:rFonts w:ascii="Century Gothic" w:hAnsi="Century Gothic"/>
                <w:sz w:val="18"/>
                <w:szCs w:val="18"/>
              </w:rPr>
            </w:pPr>
          </w:p>
        </w:tc>
        <w:tc>
          <w:tcPr>
            <w:tcW w:w="4206" w:type="dxa"/>
            <w:shd w:val="clear" w:color="auto" w:fill="auto"/>
            <w:tcMar>
              <w:top w:w="57" w:type="dxa"/>
              <w:bottom w:w="57" w:type="dxa"/>
            </w:tcMar>
          </w:tcPr>
          <w:p w:rsidR="009677F7" w:rsidRPr="00757832" w:rsidRDefault="009677F7" w:rsidP="007B7D49">
            <w:pPr>
              <w:spacing w:after="0" w:line="240" w:lineRule="auto"/>
              <w:rPr>
                <w:rFonts w:ascii="Century Gothic" w:hAnsi="Century Gothic" w:cs="Arial"/>
                <w:sz w:val="18"/>
                <w:szCs w:val="18"/>
                <w:highlight w:val="yellow"/>
              </w:rPr>
            </w:pPr>
          </w:p>
        </w:tc>
        <w:tc>
          <w:tcPr>
            <w:tcW w:w="2410" w:type="dxa"/>
            <w:tcMar>
              <w:top w:w="57" w:type="dxa"/>
              <w:bottom w:w="57" w:type="dxa"/>
            </w:tcMar>
          </w:tcPr>
          <w:p w:rsidR="009677F7" w:rsidRPr="00757832" w:rsidRDefault="009677F7" w:rsidP="007B7D49">
            <w:pPr>
              <w:spacing w:after="0"/>
              <w:rPr>
                <w:rFonts w:ascii="Century Gothic" w:hAnsi="Century Gothic" w:cs="Arial"/>
                <w:sz w:val="18"/>
                <w:szCs w:val="18"/>
              </w:rPr>
            </w:pPr>
          </w:p>
        </w:tc>
        <w:tc>
          <w:tcPr>
            <w:tcW w:w="3119" w:type="dxa"/>
            <w:shd w:val="clear" w:color="auto" w:fill="auto"/>
            <w:tcMar>
              <w:top w:w="57" w:type="dxa"/>
              <w:bottom w:w="57" w:type="dxa"/>
            </w:tcMar>
          </w:tcPr>
          <w:p w:rsidR="009677F7" w:rsidRPr="00757832" w:rsidRDefault="009677F7" w:rsidP="007B7D49">
            <w:pPr>
              <w:spacing w:after="0" w:line="240" w:lineRule="auto"/>
              <w:rPr>
                <w:rFonts w:ascii="Century Gothic" w:hAnsi="Century Gothic" w:cs="Arial"/>
                <w:sz w:val="18"/>
                <w:szCs w:val="18"/>
                <w:highlight w:val="yellow"/>
              </w:rPr>
            </w:pPr>
          </w:p>
        </w:tc>
        <w:tc>
          <w:tcPr>
            <w:tcW w:w="708" w:type="dxa"/>
            <w:shd w:val="clear" w:color="auto" w:fill="auto"/>
          </w:tcPr>
          <w:p w:rsidR="009677F7" w:rsidRPr="00757832" w:rsidRDefault="009677F7" w:rsidP="007B7D49">
            <w:pPr>
              <w:spacing w:after="0"/>
              <w:rPr>
                <w:rFonts w:ascii="Century Gothic" w:hAnsi="Century Gothic" w:cs="Arial"/>
                <w:sz w:val="18"/>
                <w:szCs w:val="18"/>
              </w:rPr>
            </w:pPr>
          </w:p>
        </w:tc>
        <w:tc>
          <w:tcPr>
            <w:tcW w:w="2552" w:type="dxa"/>
          </w:tcPr>
          <w:p w:rsidR="009677F7" w:rsidRPr="004D4EEB" w:rsidRDefault="009677F7" w:rsidP="009677F7">
            <w:pPr>
              <w:spacing w:after="0"/>
              <w:rPr>
                <w:rFonts w:ascii="Century Gothic" w:hAnsi="Century Gothic" w:cs="Arial"/>
                <w:color w:val="00B050"/>
                <w:sz w:val="18"/>
                <w:szCs w:val="18"/>
              </w:rPr>
            </w:pPr>
            <w:r w:rsidRPr="007D511C">
              <w:rPr>
                <w:rFonts w:ascii="Century Gothic" w:hAnsi="Century Gothic" w:cs="Arial"/>
                <w:color w:val="00B050"/>
                <w:sz w:val="18"/>
                <w:szCs w:val="18"/>
              </w:rPr>
              <w:t>Provisions are still being monitored in all areas, setting up, planning and outcome. Phase leaders have been asked t</w:t>
            </w:r>
            <w:r w:rsidR="004D4EEB">
              <w:rPr>
                <w:rFonts w:ascii="Century Gothic" w:hAnsi="Century Gothic" w:cs="Arial"/>
                <w:color w:val="00B050"/>
                <w:sz w:val="18"/>
                <w:szCs w:val="18"/>
              </w:rPr>
              <w:t xml:space="preserve">o monitor this moving forward. </w:t>
            </w:r>
          </w:p>
        </w:tc>
      </w:tr>
      <w:tr w:rsidR="007B7D49" w:rsidRPr="00757832" w:rsidTr="004D4EEB">
        <w:trPr>
          <w:trHeight w:hRule="exact" w:val="5761"/>
        </w:trPr>
        <w:tc>
          <w:tcPr>
            <w:tcW w:w="2026" w:type="dxa"/>
            <w:tcMar>
              <w:top w:w="57" w:type="dxa"/>
              <w:bottom w:w="57" w:type="dxa"/>
            </w:tcMar>
          </w:tcPr>
          <w:p w:rsidR="007B7D49" w:rsidRPr="00757832" w:rsidRDefault="007B7D49" w:rsidP="007B7D49">
            <w:pPr>
              <w:pStyle w:val="Default"/>
              <w:rPr>
                <w:rFonts w:ascii="Century Gothic" w:hAnsi="Century Gothic"/>
                <w:sz w:val="18"/>
                <w:szCs w:val="18"/>
              </w:rPr>
            </w:pPr>
            <w:r w:rsidRPr="00757832">
              <w:rPr>
                <w:rFonts w:ascii="Century Gothic" w:hAnsi="Century Gothic"/>
                <w:sz w:val="18"/>
                <w:szCs w:val="18"/>
              </w:rPr>
              <w:t>Clear planning in place for provisions.</w:t>
            </w:r>
          </w:p>
          <w:p w:rsidR="007B7D49" w:rsidRPr="00757832" w:rsidRDefault="007B7D49" w:rsidP="007B7D49">
            <w:pPr>
              <w:spacing w:after="0"/>
              <w:rPr>
                <w:rFonts w:ascii="Century Gothic" w:hAnsi="Century Gothic" w:cs="Arial"/>
                <w:sz w:val="18"/>
                <w:szCs w:val="18"/>
              </w:rPr>
            </w:pPr>
          </w:p>
        </w:tc>
        <w:tc>
          <w:tcPr>
            <w:tcW w:w="4206" w:type="dxa"/>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yellow"/>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tc>
        <w:tc>
          <w:tcPr>
            <w:tcW w:w="2410"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Some use of ineffective provisions last year.</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To ensure that leading LSAs are clear on the expectation and outcome of the provision.</w:t>
            </w:r>
          </w:p>
        </w:tc>
        <w:tc>
          <w:tcPr>
            <w:tcW w:w="3119" w:type="dxa"/>
            <w:shd w:val="clear" w:color="auto" w:fill="auto"/>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yellow"/>
              </w:rPr>
              <w:t>Discussions with LSAs carrying out provisions.</w:t>
            </w:r>
          </w:p>
          <w:p w:rsidR="007B7D49" w:rsidRPr="00757832" w:rsidRDefault="007B7D49" w:rsidP="007B7D49">
            <w:pPr>
              <w:spacing w:after="0" w:line="240" w:lineRule="auto"/>
              <w:rPr>
                <w:rFonts w:ascii="Century Gothic" w:hAnsi="Century Gothic" w:cs="Arial"/>
                <w:sz w:val="18"/>
                <w:szCs w:val="18"/>
              </w:rPr>
            </w:pPr>
            <w:r w:rsidRPr="004D4EEB">
              <w:rPr>
                <w:rFonts w:ascii="Century Gothic" w:hAnsi="Century Gothic" w:cs="Arial"/>
                <w:sz w:val="18"/>
                <w:szCs w:val="18"/>
                <w:highlight w:val="yellow"/>
              </w:rPr>
              <w:t>Phase leaders to monitor that planning is being provided</w:t>
            </w:r>
            <w:r w:rsidRPr="00757832">
              <w:rPr>
                <w:rFonts w:ascii="Century Gothic" w:hAnsi="Century Gothic" w:cs="Arial"/>
                <w:sz w:val="18"/>
                <w:szCs w:val="18"/>
              </w:rPr>
              <w:t xml:space="preserve"> </w:t>
            </w:r>
          </w:p>
        </w:tc>
        <w:tc>
          <w:tcPr>
            <w:tcW w:w="708" w:type="dxa"/>
            <w:shd w:val="clear" w:color="auto" w:fill="auto"/>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CT</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PL</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SLT</w:t>
            </w:r>
          </w:p>
        </w:tc>
        <w:tc>
          <w:tcPr>
            <w:tcW w:w="2552" w:type="dxa"/>
          </w:tcPr>
          <w:p w:rsidR="007B7D49" w:rsidRPr="004D4EEB" w:rsidRDefault="007B7D49" w:rsidP="007B7D49">
            <w:pPr>
              <w:spacing w:after="0"/>
              <w:rPr>
                <w:rFonts w:ascii="Century Gothic" w:hAnsi="Century Gothic" w:cs="Arial"/>
                <w:sz w:val="16"/>
                <w:szCs w:val="16"/>
              </w:rPr>
            </w:pPr>
            <w:r w:rsidRPr="004D4EEB">
              <w:rPr>
                <w:rFonts w:ascii="Century Gothic" w:hAnsi="Century Gothic" w:cs="Arial"/>
                <w:sz w:val="16"/>
                <w:szCs w:val="16"/>
              </w:rPr>
              <w:t xml:space="preserve">This still needs to become embedded across the school. The quality of this planning also needs monitoring to ensure it is an effective useful tool. </w:t>
            </w:r>
          </w:p>
          <w:p w:rsidR="004D4EEB" w:rsidRPr="00757832" w:rsidRDefault="004D4EEB" w:rsidP="007B7D49">
            <w:pPr>
              <w:spacing w:after="0"/>
              <w:rPr>
                <w:rFonts w:ascii="Century Gothic" w:hAnsi="Century Gothic" w:cs="Arial"/>
                <w:sz w:val="18"/>
                <w:szCs w:val="18"/>
              </w:rPr>
            </w:pPr>
            <w:r w:rsidRPr="004D4EEB">
              <w:rPr>
                <w:rFonts w:ascii="Century Gothic" w:hAnsi="Century Gothic" w:cs="Arial"/>
                <w:color w:val="C45911" w:themeColor="accent2" w:themeShade="BF"/>
                <w:sz w:val="16"/>
                <w:szCs w:val="16"/>
              </w:rPr>
              <w:t>SDM on provisions so staff are clear on the expectation in terms of planning and delivery. This will need to be monitored further next year. Staff are now quicker at setting up provisions, discussion have also been had around the need for a provision or continued QFT. Slight tweaking to the review scoring in line with the GAS model (</w:t>
            </w:r>
            <w:r w:rsidRPr="004D4EEB">
              <w:rPr>
                <w:rFonts w:ascii="Century Gothic" w:hAnsi="Century Gothic" w:cs="Arial"/>
                <w:bCs/>
                <w:color w:val="C45911" w:themeColor="accent2" w:themeShade="BF"/>
                <w:sz w:val="16"/>
                <w:szCs w:val="16"/>
              </w:rPr>
              <w:t>Goal Attainment Scaling). This will need further monitoring next year.</w:t>
            </w:r>
            <w:r>
              <w:rPr>
                <w:rFonts w:ascii="Century Gothic" w:hAnsi="Century Gothic" w:cs="Arial"/>
                <w:bCs/>
                <w:color w:val="C45911" w:themeColor="accent2" w:themeShade="BF"/>
                <w:sz w:val="19"/>
                <w:szCs w:val="19"/>
              </w:rPr>
              <w:t xml:space="preserve"> </w:t>
            </w:r>
          </w:p>
          <w:p w:rsidR="007B7D49" w:rsidRPr="00757832" w:rsidRDefault="007B7D49" w:rsidP="007B7D49">
            <w:pPr>
              <w:spacing w:after="0"/>
              <w:rPr>
                <w:rFonts w:ascii="Century Gothic" w:hAnsi="Century Gothic" w:cs="Arial"/>
                <w:sz w:val="18"/>
                <w:szCs w:val="18"/>
              </w:rPr>
            </w:pPr>
          </w:p>
        </w:tc>
      </w:tr>
      <w:tr w:rsidR="007B7D49" w:rsidRPr="00757832" w:rsidTr="004D4EEB">
        <w:trPr>
          <w:trHeight w:hRule="exact" w:val="6872"/>
        </w:trPr>
        <w:tc>
          <w:tcPr>
            <w:tcW w:w="2026" w:type="dxa"/>
            <w:tcMar>
              <w:top w:w="57" w:type="dxa"/>
              <w:bottom w:w="57" w:type="dxa"/>
            </w:tcMar>
          </w:tcPr>
          <w:p w:rsidR="007B7D49" w:rsidRPr="00757832" w:rsidRDefault="007B7D49" w:rsidP="007B7D49">
            <w:pPr>
              <w:pStyle w:val="Default"/>
              <w:rPr>
                <w:rFonts w:ascii="Century Gothic" w:hAnsi="Century Gothic"/>
                <w:sz w:val="18"/>
                <w:szCs w:val="18"/>
              </w:rPr>
            </w:pPr>
            <w:r w:rsidRPr="00757832">
              <w:rPr>
                <w:rFonts w:ascii="Century Gothic" w:hAnsi="Century Gothic"/>
                <w:sz w:val="18"/>
                <w:szCs w:val="18"/>
              </w:rPr>
              <w:lastRenderedPageBreak/>
              <w:t>Detailed analysis of Pupil Premium provision impact.</w:t>
            </w:r>
          </w:p>
          <w:p w:rsidR="007B7D49" w:rsidRPr="00757832" w:rsidRDefault="007B7D49" w:rsidP="007B7D49">
            <w:pPr>
              <w:pStyle w:val="Default"/>
              <w:rPr>
                <w:rFonts w:ascii="Century Gothic" w:hAnsi="Century Gothic"/>
                <w:sz w:val="18"/>
                <w:szCs w:val="18"/>
              </w:rPr>
            </w:pPr>
          </w:p>
        </w:tc>
        <w:tc>
          <w:tcPr>
            <w:tcW w:w="4206" w:type="dxa"/>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4D4EEB">
              <w:rPr>
                <w:rFonts w:ascii="Century Gothic" w:hAnsi="Century Gothic" w:cs="Arial"/>
                <w:sz w:val="18"/>
                <w:szCs w:val="18"/>
                <w:highlight w:val="green"/>
              </w:rPr>
              <w:t>Provisions to be evaluated at the end of their timescale (ideally no longer than every 6 weeks).</w:t>
            </w:r>
          </w:p>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Teachers/LSAs to use the scoring system on the mapping tool to evaluate the effectiveness of each provision</w:t>
            </w:r>
          </w:p>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Effective provisions to be disseminated across the school</w:t>
            </w:r>
          </w:p>
        </w:tc>
        <w:tc>
          <w:tcPr>
            <w:tcW w:w="2410"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 xml:space="preserve">To ensure that only effective provisions are being used within the school as much as possible. </w:t>
            </w:r>
          </w:p>
          <w:p w:rsidR="007B7D49" w:rsidRPr="00757832" w:rsidRDefault="007B7D49" w:rsidP="007B7D49">
            <w:pPr>
              <w:spacing w:after="0"/>
              <w:rPr>
                <w:rFonts w:ascii="Century Gothic" w:hAnsi="Century Gothic" w:cs="Arial"/>
                <w:sz w:val="18"/>
                <w:szCs w:val="18"/>
              </w:rPr>
            </w:pPr>
          </w:p>
        </w:tc>
        <w:tc>
          <w:tcPr>
            <w:tcW w:w="3119" w:type="dxa"/>
            <w:shd w:val="clear" w:color="auto" w:fill="auto"/>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4D4EEB">
              <w:rPr>
                <w:rFonts w:ascii="Century Gothic" w:hAnsi="Century Gothic" w:cs="Arial"/>
                <w:sz w:val="18"/>
                <w:szCs w:val="18"/>
                <w:highlight w:val="green"/>
              </w:rPr>
              <w:t>DH to analysis the provisions on a half termly basis in-line with the school calendar and inform Phase leaders of the most effective</w:t>
            </w:r>
          </w:p>
          <w:p w:rsidR="007B7D49" w:rsidRPr="00757832" w:rsidRDefault="007B7D49" w:rsidP="007B7D49">
            <w:pPr>
              <w:spacing w:after="0" w:line="240" w:lineRule="auto"/>
              <w:rPr>
                <w:rFonts w:ascii="Century Gothic" w:hAnsi="Century Gothic" w:cs="Arial"/>
                <w:sz w:val="18"/>
                <w:szCs w:val="18"/>
              </w:rPr>
            </w:pPr>
            <w:r w:rsidRPr="004D4EEB">
              <w:rPr>
                <w:rFonts w:ascii="Century Gothic" w:hAnsi="Century Gothic" w:cs="Arial"/>
                <w:sz w:val="18"/>
                <w:szCs w:val="18"/>
                <w:highlight w:val="green"/>
              </w:rPr>
              <w:t>Phase leaders to ensure their phase is aware of effective provisions and the strategies being used.</w:t>
            </w:r>
          </w:p>
        </w:tc>
        <w:tc>
          <w:tcPr>
            <w:tcW w:w="708" w:type="dxa"/>
            <w:shd w:val="clear" w:color="auto" w:fill="auto"/>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CT</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DH</w:t>
            </w:r>
            <w:r w:rsidRPr="00757832">
              <w:rPr>
                <w:rFonts w:ascii="Century Gothic" w:hAnsi="Century Gothic" w:cs="Arial"/>
                <w:sz w:val="18"/>
                <w:szCs w:val="18"/>
              </w:rPr>
              <w:br/>
              <w:t>PL</w:t>
            </w:r>
          </w:p>
        </w:tc>
        <w:tc>
          <w:tcPr>
            <w:tcW w:w="2552" w:type="dxa"/>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 xml:space="preserve">Some provisions are still running longer than 6 weeks which is fine if they are proving to be effective. </w:t>
            </w:r>
          </w:p>
          <w:p w:rsidR="007B7D49" w:rsidRDefault="007B7D49" w:rsidP="007B7D49">
            <w:pPr>
              <w:spacing w:after="0"/>
              <w:rPr>
                <w:rFonts w:ascii="Century Gothic" w:hAnsi="Century Gothic" w:cs="Arial"/>
                <w:sz w:val="18"/>
                <w:szCs w:val="18"/>
              </w:rPr>
            </w:pPr>
            <w:r w:rsidRPr="00757832">
              <w:rPr>
                <w:rFonts w:ascii="Century Gothic" w:hAnsi="Century Gothic" w:cs="Arial"/>
                <w:sz w:val="18"/>
                <w:szCs w:val="18"/>
              </w:rPr>
              <w:t xml:space="preserve">All staff now using the provision planning tool to set up and evaluate provisions. The effectiveness of these provisions is then shared by the DH to all staff – this is only happening termly at the moment due to the timescales of provisions running. </w:t>
            </w:r>
          </w:p>
          <w:p w:rsidR="004D4EEB" w:rsidRDefault="004D4EEB" w:rsidP="007B7D49">
            <w:pPr>
              <w:spacing w:after="0"/>
              <w:rPr>
                <w:rFonts w:ascii="Century Gothic" w:hAnsi="Century Gothic" w:cs="Arial"/>
                <w:color w:val="00B050"/>
                <w:sz w:val="18"/>
                <w:szCs w:val="18"/>
              </w:rPr>
            </w:pPr>
            <w:r w:rsidRPr="004D4EEB">
              <w:rPr>
                <w:rFonts w:ascii="Century Gothic" w:hAnsi="Century Gothic" w:cs="Arial"/>
                <w:color w:val="00B050"/>
                <w:sz w:val="18"/>
                <w:szCs w:val="18"/>
              </w:rPr>
              <w:t>Provision report being shared with all staff and key questions posed.</w:t>
            </w:r>
          </w:p>
          <w:p w:rsidR="004D4EEB" w:rsidRPr="00757832" w:rsidRDefault="004D4EEB" w:rsidP="004D4EEB">
            <w:pPr>
              <w:spacing w:after="0"/>
              <w:rPr>
                <w:rFonts w:ascii="Century Gothic" w:hAnsi="Century Gothic" w:cs="Arial"/>
                <w:sz w:val="18"/>
                <w:szCs w:val="18"/>
              </w:rPr>
            </w:pPr>
            <w:r w:rsidRPr="004D4EEB">
              <w:rPr>
                <w:rFonts w:ascii="Century Gothic" w:hAnsi="Century Gothic" w:cs="Arial"/>
                <w:color w:val="C45911" w:themeColor="accent2" w:themeShade="BF"/>
                <w:sz w:val="18"/>
                <w:szCs w:val="18"/>
              </w:rPr>
              <w:t xml:space="preserve">Phase leaders now beginning to follow up with their phases regarding effective provisions following information from DH. </w:t>
            </w:r>
          </w:p>
        </w:tc>
      </w:tr>
      <w:tr w:rsidR="007B7D49" w:rsidRPr="00757832" w:rsidTr="0084756F">
        <w:trPr>
          <w:trHeight w:hRule="exact" w:val="7864"/>
        </w:trPr>
        <w:tc>
          <w:tcPr>
            <w:tcW w:w="2026" w:type="dxa"/>
            <w:tcMar>
              <w:top w:w="57" w:type="dxa"/>
              <w:bottom w:w="57" w:type="dxa"/>
            </w:tcMar>
          </w:tcPr>
          <w:p w:rsidR="007B7D49" w:rsidRPr="00757832" w:rsidRDefault="007B7D49" w:rsidP="007B7D49">
            <w:pPr>
              <w:pStyle w:val="Default"/>
              <w:rPr>
                <w:rFonts w:ascii="Century Gothic" w:hAnsi="Century Gothic"/>
                <w:sz w:val="18"/>
                <w:szCs w:val="18"/>
              </w:rPr>
            </w:pPr>
            <w:r w:rsidRPr="00757832">
              <w:rPr>
                <w:rFonts w:ascii="Century Gothic" w:hAnsi="Century Gothic"/>
                <w:sz w:val="18"/>
                <w:szCs w:val="18"/>
              </w:rPr>
              <w:lastRenderedPageBreak/>
              <w:t>Development of a pastoral support worker.</w:t>
            </w:r>
          </w:p>
          <w:p w:rsidR="007B7D49" w:rsidRPr="00757832" w:rsidRDefault="007B7D49" w:rsidP="007B7D49">
            <w:pPr>
              <w:rPr>
                <w:rFonts w:ascii="Century Gothic" w:hAnsi="Century Gothic"/>
                <w:sz w:val="18"/>
                <w:szCs w:val="18"/>
                <w:lang w:eastAsia="en-US"/>
              </w:rPr>
            </w:pPr>
          </w:p>
        </w:tc>
        <w:tc>
          <w:tcPr>
            <w:tcW w:w="4206"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highlight w:val="yellow"/>
              </w:rPr>
              <w:t>Pastoral support worked to support individual children focusing on specific strengths and needs.</w:t>
            </w:r>
          </w:p>
          <w:p w:rsidR="007B7D49" w:rsidRPr="00757832" w:rsidRDefault="007B7D49" w:rsidP="007B7D49">
            <w:pPr>
              <w:rPr>
                <w:rFonts w:ascii="Century Gothic" w:hAnsi="Century Gothic" w:cs="Arial"/>
                <w:sz w:val="18"/>
                <w:szCs w:val="18"/>
              </w:rPr>
            </w:pPr>
          </w:p>
        </w:tc>
        <w:tc>
          <w:tcPr>
            <w:tcW w:w="2410" w:type="dxa"/>
            <w:tcMar>
              <w:top w:w="57" w:type="dxa"/>
              <w:bottom w:w="57" w:type="dxa"/>
            </w:tcMar>
          </w:tcPr>
          <w:p w:rsidR="007B7D49" w:rsidRPr="00757832" w:rsidRDefault="007B7D49" w:rsidP="007B7D49">
            <w:pPr>
              <w:spacing w:after="0"/>
              <w:rPr>
                <w:rFonts w:ascii="Century Gothic" w:hAnsi="Century Gothic" w:cs="Arial"/>
                <w:color w:val="000000" w:themeColor="text1"/>
                <w:sz w:val="18"/>
                <w:szCs w:val="18"/>
              </w:rPr>
            </w:pPr>
            <w:proofErr w:type="spellStart"/>
            <w:r w:rsidRPr="00757832">
              <w:rPr>
                <w:rFonts w:ascii="Century Gothic" w:hAnsi="Century Gothic" w:cs="Arial"/>
                <w:color w:val="000000" w:themeColor="text1"/>
                <w:sz w:val="18"/>
                <w:szCs w:val="18"/>
              </w:rPr>
              <w:t>Personalised</w:t>
            </w:r>
            <w:proofErr w:type="spellEnd"/>
            <w:r w:rsidRPr="00757832">
              <w:rPr>
                <w:rFonts w:ascii="Century Gothic" w:hAnsi="Century Gothic" w:cs="Arial"/>
                <w:color w:val="000000" w:themeColor="text1"/>
                <w:sz w:val="18"/>
                <w:szCs w:val="18"/>
              </w:rPr>
              <w:t xml:space="preserve"> provision for all PP children regardless of their ability.</w:t>
            </w:r>
          </w:p>
          <w:p w:rsidR="007B7D49" w:rsidRPr="00757832" w:rsidRDefault="007B7D49" w:rsidP="007B7D49">
            <w:pPr>
              <w:spacing w:after="0"/>
              <w:rPr>
                <w:rFonts w:ascii="Century Gothic" w:hAnsi="Century Gothic" w:cs="Arial"/>
                <w:color w:val="000000" w:themeColor="text1"/>
                <w:sz w:val="18"/>
                <w:szCs w:val="18"/>
              </w:rPr>
            </w:pPr>
            <w:r w:rsidRPr="00757832">
              <w:rPr>
                <w:rFonts w:ascii="Century Gothic" w:hAnsi="Century Gothic" w:cs="Arial"/>
                <w:color w:val="000000" w:themeColor="text1"/>
                <w:sz w:val="18"/>
                <w:szCs w:val="18"/>
              </w:rPr>
              <w:t>Focus on the ‘whole’ children not just academic ability.</w:t>
            </w:r>
          </w:p>
        </w:tc>
        <w:tc>
          <w:tcPr>
            <w:tcW w:w="3119"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highlight w:val="green"/>
              </w:rPr>
              <w:t>Regular meetings between PS worker and teacher and SLT.</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highlight w:val="yellow"/>
              </w:rPr>
              <w:t>Clear timetable of provision for PP children.</w:t>
            </w:r>
          </w:p>
          <w:p w:rsidR="007B7D49" w:rsidRPr="00757832" w:rsidRDefault="007B7D49" w:rsidP="007B7D49">
            <w:pPr>
              <w:rPr>
                <w:rFonts w:ascii="Century Gothic" w:hAnsi="Century Gothic" w:cs="Arial"/>
                <w:sz w:val="18"/>
                <w:szCs w:val="18"/>
              </w:rPr>
            </w:pPr>
          </w:p>
        </w:tc>
        <w:tc>
          <w:tcPr>
            <w:tcW w:w="708" w:type="dxa"/>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PS</w:t>
            </w:r>
          </w:p>
          <w:p w:rsidR="007B7D49" w:rsidRPr="00757832" w:rsidRDefault="007B7D49" w:rsidP="007B7D49">
            <w:pPr>
              <w:rPr>
                <w:rFonts w:ascii="Century Gothic" w:hAnsi="Century Gothic" w:cs="Arial"/>
                <w:sz w:val="18"/>
                <w:szCs w:val="18"/>
              </w:rPr>
            </w:pPr>
          </w:p>
          <w:p w:rsidR="007B7D49" w:rsidRPr="00757832" w:rsidRDefault="007B7D49" w:rsidP="007B7D49">
            <w:pPr>
              <w:rPr>
                <w:rFonts w:ascii="Century Gothic" w:hAnsi="Century Gothic" w:cs="Arial"/>
                <w:sz w:val="18"/>
                <w:szCs w:val="18"/>
              </w:rPr>
            </w:pPr>
          </w:p>
          <w:p w:rsidR="007B7D49" w:rsidRPr="00757832" w:rsidRDefault="007B7D49" w:rsidP="007B7D49">
            <w:pPr>
              <w:rPr>
                <w:rFonts w:ascii="Century Gothic" w:hAnsi="Century Gothic" w:cs="Arial"/>
                <w:sz w:val="18"/>
                <w:szCs w:val="18"/>
              </w:rPr>
            </w:pPr>
          </w:p>
        </w:tc>
        <w:tc>
          <w:tcPr>
            <w:tcW w:w="2552" w:type="dxa"/>
          </w:tcPr>
          <w:p w:rsidR="007B7D49" w:rsidRPr="004D4EEB" w:rsidRDefault="007B7D49" w:rsidP="004D4EEB">
            <w:pPr>
              <w:pStyle w:val="NoSpacing"/>
              <w:rPr>
                <w:rFonts w:ascii="Century Gothic" w:hAnsi="Century Gothic"/>
                <w:sz w:val="18"/>
                <w:szCs w:val="18"/>
              </w:rPr>
            </w:pPr>
            <w:r w:rsidRPr="004D4EEB">
              <w:rPr>
                <w:rFonts w:ascii="Century Gothic" w:hAnsi="Century Gothic"/>
                <w:sz w:val="18"/>
                <w:szCs w:val="18"/>
              </w:rPr>
              <w:t xml:space="preserve">Hummingbird clubs are now running for a half term with a group of children focusing on specific areas of need such as self-esteem, sharing, working with others. </w:t>
            </w:r>
          </w:p>
          <w:p w:rsidR="004D4EEB" w:rsidRDefault="007B7D49" w:rsidP="004D4EEB">
            <w:pPr>
              <w:pStyle w:val="NoSpacing"/>
              <w:rPr>
                <w:rFonts w:ascii="Century Gothic" w:hAnsi="Century Gothic"/>
                <w:sz w:val="18"/>
                <w:szCs w:val="18"/>
              </w:rPr>
            </w:pPr>
            <w:r w:rsidRPr="004D4EEB">
              <w:rPr>
                <w:rFonts w:ascii="Century Gothic" w:hAnsi="Century Gothic"/>
                <w:sz w:val="18"/>
                <w:szCs w:val="18"/>
              </w:rPr>
              <w:t>The planning of these clubs still needs some work to ensure they are outcome focused and that each session is developing/supporting a specific skill.</w:t>
            </w:r>
          </w:p>
          <w:p w:rsidR="0084756F" w:rsidRDefault="004D4EEB" w:rsidP="004D4EEB">
            <w:pPr>
              <w:pStyle w:val="NoSpacing"/>
              <w:rPr>
                <w:rFonts w:ascii="Century Gothic" w:hAnsi="Century Gothic"/>
                <w:color w:val="00B050"/>
                <w:sz w:val="18"/>
                <w:szCs w:val="18"/>
              </w:rPr>
            </w:pPr>
            <w:r w:rsidRPr="0084756F">
              <w:rPr>
                <w:rFonts w:ascii="Century Gothic" w:hAnsi="Century Gothic"/>
                <w:color w:val="00B050"/>
                <w:sz w:val="18"/>
                <w:szCs w:val="18"/>
              </w:rPr>
              <w:t xml:space="preserve">The pastoral support worker left </w:t>
            </w:r>
            <w:r w:rsidR="0084756F" w:rsidRPr="0084756F">
              <w:rPr>
                <w:rFonts w:ascii="Century Gothic" w:hAnsi="Century Gothic"/>
                <w:color w:val="00B050"/>
                <w:sz w:val="18"/>
                <w:szCs w:val="18"/>
              </w:rPr>
              <w:t>in Feb and one of our LSAs agreed to take over the role temporarily. The DH has had various meetings with her around provisions and planning. PP children have continued to receive hummingbird provision with focuses outcome orientated group sessions.</w:t>
            </w:r>
          </w:p>
          <w:p w:rsidR="0084756F" w:rsidRPr="00757832" w:rsidRDefault="0084756F" w:rsidP="004D4EEB">
            <w:pPr>
              <w:pStyle w:val="NoSpacing"/>
            </w:pPr>
            <w:r w:rsidRPr="0084756F">
              <w:rPr>
                <w:rFonts w:ascii="Century Gothic" w:hAnsi="Century Gothic"/>
                <w:color w:val="C45911" w:themeColor="accent2" w:themeShade="BF"/>
                <w:sz w:val="18"/>
                <w:szCs w:val="18"/>
              </w:rPr>
              <w:t>This continued into the summer term with LSA supported by other staff members.</w:t>
            </w:r>
            <w:r>
              <w:rPr>
                <w:rFonts w:ascii="Century Gothic" w:hAnsi="Century Gothic"/>
                <w:color w:val="C45911" w:themeColor="accent2" w:themeShade="BF"/>
                <w:sz w:val="18"/>
                <w:szCs w:val="18"/>
              </w:rPr>
              <w:t xml:space="preserve"> This LSA has agreed to increase her hours to further support next year.</w:t>
            </w:r>
          </w:p>
        </w:tc>
      </w:tr>
      <w:tr w:rsidR="007B7D49" w:rsidRPr="00757832" w:rsidTr="0084756F">
        <w:trPr>
          <w:trHeight w:hRule="exact" w:val="5454"/>
        </w:trPr>
        <w:tc>
          <w:tcPr>
            <w:tcW w:w="2026" w:type="dxa"/>
            <w:tcMar>
              <w:top w:w="57" w:type="dxa"/>
              <w:bottom w:w="57" w:type="dxa"/>
            </w:tcMar>
          </w:tcPr>
          <w:p w:rsidR="007B7D49" w:rsidRPr="00757832" w:rsidRDefault="007B7D49" w:rsidP="007B7D49">
            <w:pPr>
              <w:pStyle w:val="Default"/>
              <w:rPr>
                <w:rFonts w:ascii="Century Gothic" w:hAnsi="Century Gothic"/>
                <w:sz w:val="18"/>
                <w:szCs w:val="18"/>
              </w:rPr>
            </w:pPr>
            <w:r w:rsidRPr="00757832">
              <w:rPr>
                <w:rFonts w:ascii="Century Gothic" w:hAnsi="Century Gothic"/>
                <w:sz w:val="18"/>
                <w:szCs w:val="18"/>
              </w:rPr>
              <w:lastRenderedPageBreak/>
              <w:t>To develop the role of the intervention leaders</w:t>
            </w:r>
          </w:p>
        </w:tc>
        <w:tc>
          <w:tcPr>
            <w:tcW w:w="4206" w:type="dxa"/>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To ensure that intervention leads have had time to gain specific training.</w:t>
            </w:r>
          </w:p>
          <w:p w:rsidR="007B7D49" w:rsidRPr="00757832" w:rsidRDefault="007B7D49" w:rsidP="007B7D49">
            <w:pPr>
              <w:spacing w:after="0" w:line="240" w:lineRule="auto"/>
              <w:rPr>
                <w:rFonts w:ascii="Century Gothic" w:hAnsi="Century Gothic" w:cs="Arial"/>
                <w:sz w:val="18"/>
                <w:szCs w:val="18"/>
              </w:rPr>
            </w:pPr>
            <w:r w:rsidRPr="0084756F">
              <w:rPr>
                <w:rFonts w:ascii="Century Gothic" w:hAnsi="Century Gothic" w:cs="Arial"/>
                <w:sz w:val="18"/>
                <w:szCs w:val="18"/>
                <w:highlight w:val="green"/>
              </w:rPr>
              <w:t>To ensure they have sufficient planning time.</w:t>
            </w:r>
          </w:p>
          <w:p w:rsidR="007B7D49" w:rsidRPr="00757832" w:rsidRDefault="007B7D49" w:rsidP="007B7D49">
            <w:pPr>
              <w:spacing w:after="0" w:line="240" w:lineRule="auto"/>
              <w:rPr>
                <w:rFonts w:ascii="Century Gothic" w:hAnsi="Century Gothic" w:cs="Arial"/>
                <w:sz w:val="18"/>
                <w:szCs w:val="18"/>
              </w:rPr>
            </w:pPr>
            <w:r w:rsidRPr="0084756F">
              <w:rPr>
                <w:rFonts w:ascii="Century Gothic" w:hAnsi="Century Gothic" w:cs="Arial"/>
                <w:sz w:val="18"/>
                <w:szCs w:val="18"/>
                <w:highlight w:val="green"/>
              </w:rPr>
              <w:t>To raise their profile in school as ‘specialists’</w:t>
            </w:r>
          </w:p>
        </w:tc>
        <w:tc>
          <w:tcPr>
            <w:tcW w:w="2410"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To develop the use of more research based provisions within the school</w:t>
            </w:r>
          </w:p>
        </w:tc>
        <w:tc>
          <w:tcPr>
            <w:tcW w:w="3119" w:type="dxa"/>
            <w:shd w:val="clear" w:color="auto" w:fill="auto"/>
            <w:tcMar>
              <w:top w:w="57" w:type="dxa"/>
              <w:bottom w:w="57" w:type="dxa"/>
            </w:tcMar>
          </w:tcPr>
          <w:p w:rsidR="007B7D49" w:rsidRPr="00757832" w:rsidRDefault="007B7D49" w:rsidP="007B7D49">
            <w:pPr>
              <w:spacing w:after="0"/>
              <w:rPr>
                <w:rFonts w:ascii="Century Gothic" w:hAnsi="Century Gothic" w:cs="Arial"/>
                <w:sz w:val="18"/>
                <w:szCs w:val="18"/>
              </w:rPr>
            </w:pPr>
            <w:r w:rsidRPr="0084756F">
              <w:rPr>
                <w:rFonts w:ascii="Century Gothic" w:hAnsi="Century Gothic" w:cs="Arial"/>
                <w:sz w:val="18"/>
                <w:szCs w:val="18"/>
                <w:highlight w:val="green"/>
              </w:rPr>
              <w:t>Regular meetings between ILs, teachers and SLT.</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highlight w:val="green"/>
              </w:rPr>
              <w:t>Clear timetable of ‘intervention’ time.</w:t>
            </w:r>
          </w:p>
          <w:p w:rsidR="007B7D49" w:rsidRPr="00757832" w:rsidRDefault="007B7D49" w:rsidP="007B7D49">
            <w:pPr>
              <w:spacing w:after="0" w:line="240" w:lineRule="auto"/>
              <w:rPr>
                <w:rFonts w:ascii="Century Gothic" w:hAnsi="Century Gothic" w:cs="Arial"/>
                <w:sz w:val="18"/>
                <w:szCs w:val="18"/>
              </w:rPr>
            </w:pPr>
          </w:p>
        </w:tc>
        <w:tc>
          <w:tcPr>
            <w:tcW w:w="708" w:type="dxa"/>
            <w:shd w:val="clear" w:color="auto" w:fill="auto"/>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SLT</w:t>
            </w:r>
          </w:p>
        </w:tc>
        <w:tc>
          <w:tcPr>
            <w:tcW w:w="2552" w:type="dxa"/>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MW – Switch-on</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 xml:space="preserve">CH – </w:t>
            </w:r>
            <w:proofErr w:type="spellStart"/>
            <w:r w:rsidRPr="00757832">
              <w:rPr>
                <w:rFonts w:ascii="Century Gothic" w:hAnsi="Century Gothic" w:cs="Arial"/>
                <w:sz w:val="18"/>
                <w:szCs w:val="18"/>
              </w:rPr>
              <w:t>Sounds~Write</w:t>
            </w:r>
            <w:proofErr w:type="spellEnd"/>
          </w:p>
          <w:p w:rsidR="0084756F" w:rsidRDefault="007B7D49" w:rsidP="0084756F">
            <w:pPr>
              <w:spacing w:after="0"/>
              <w:rPr>
                <w:rFonts w:ascii="Century Gothic" w:hAnsi="Century Gothic" w:cs="Arial"/>
                <w:sz w:val="18"/>
                <w:szCs w:val="18"/>
              </w:rPr>
            </w:pPr>
            <w:r w:rsidRPr="00757832">
              <w:rPr>
                <w:rFonts w:ascii="Century Gothic" w:hAnsi="Century Gothic" w:cs="Arial"/>
                <w:sz w:val="18"/>
                <w:szCs w:val="18"/>
              </w:rPr>
              <w:t>Planning time needs further discussion as some LSA’s are planning all of their own provisions and do not feel they have the time to do so.</w:t>
            </w:r>
            <w:r w:rsidR="0084756F" w:rsidRPr="00757832">
              <w:rPr>
                <w:rFonts w:ascii="Century Gothic" w:hAnsi="Century Gothic" w:cs="Arial"/>
                <w:sz w:val="18"/>
                <w:szCs w:val="18"/>
              </w:rPr>
              <w:t xml:space="preserve"> </w:t>
            </w:r>
          </w:p>
          <w:p w:rsidR="0084756F" w:rsidRPr="0084756F" w:rsidRDefault="0084756F" w:rsidP="0084756F">
            <w:pPr>
              <w:spacing w:after="0"/>
              <w:rPr>
                <w:rFonts w:ascii="Century Gothic" w:hAnsi="Century Gothic" w:cs="Arial"/>
                <w:color w:val="00B050"/>
                <w:sz w:val="18"/>
                <w:szCs w:val="18"/>
              </w:rPr>
            </w:pPr>
            <w:r w:rsidRPr="0084756F">
              <w:rPr>
                <w:rFonts w:ascii="Century Gothic" w:hAnsi="Century Gothic" w:cs="Arial"/>
                <w:color w:val="00B050"/>
                <w:sz w:val="18"/>
                <w:szCs w:val="18"/>
              </w:rPr>
              <w:t xml:space="preserve">LSAs have been disseminating their training for Switch-On and </w:t>
            </w:r>
            <w:proofErr w:type="spellStart"/>
            <w:r w:rsidRPr="0084756F">
              <w:rPr>
                <w:rFonts w:ascii="Century Gothic" w:hAnsi="Century Gothic" w:cs="Arial"/>
                <w:color w:val="00B050"/>
                <w:sz w:val="18"/>
                <w:szCs w:val="18"/>
              </w:rPr>
              <w:t>Sounds~Write</w:t>
            </w:r>
            <w:proofErr w:type="spellEnd"/>
            <w:r w:rsidRPr="0084756F">
              <w:rPr>
                <w:rFonts w:ascii="Century Gothic" w:hAnsi="Century Gothic" w:cs="Arial"/>
                <w:color w:val="00B050"/>
                <w:sz w:val="18"/>
                <w:szCs w:val="18"/>
              </w:rPr>
              <w:t>.</w:t>
            </w:r>
            <w:r>
              <w:rPr>
                <w:rFonts w:ascii="Century Gothic" w:hAnsi="Century Gothic" w:cs="Arial"/>
                <w:color w:val="00B050"/>
                <w:sz w:val="18"/>
                <w:szCs w:val="18"/>
              </w:rPr>
              <w:t xml:space="preserve"> Further to conversations in the Autumn term leads are now </w:t>
            </w:r>
            <w:proofErr w:type="spellStart"/>
            <w:r>
              <w:rPr>
                <w:rFonts w:ascii="Century Gothic" w:hAnsi="Century Gothic" w:cs="Arial"/>
                <w:color w:val="00B050"/>
                <w:sz w:val="18"/>
                <w:szCs w:val="18"/>
              </w:rPr>
              <w:t>recieving</w:t>
            </w:r>
            <w:proofErr w:type="spellEnd"/>
            <w:r>
              <w:rPr>
                <w:rFonts w:ascii="Century Gothic" w:hAnsi="Century Gothic" w:cs="Arial"/>
                <w:color w:val="00B050"/>
                <w:sz w:val="18"/>
                <w:szCs w:val="18"/>
              </w:rPr>
              <w:t xml:space="preserve"> sufficient planning time. </w:t>
            </w:r>
          </w:p>
          <w:p w:rsidR="007B7D49" w:rsidRPr="00757832" w:rsidRDefault="0084756F" w:rsidP="007B7D49">
            <w:pPr>
              <w:spacing w:after="0"/>
              <w:rPr>
                <w:rFonts w:ascii="Century Gothic" w:hAnsi="Century Gothic" w:cs="Arial"/>
                <w:sz w:val="18"/>
                <w:szCs w:val="18"/>
              </w:rPr>
            </w:pPr>
            <w:r w:rsidRPr="0084756F">
              <w:rPr>
                <w:rFonts w:ascii="Century Gothic" w:hAnsi="Century Gothic" w:cs="Arial"/>
                <w:color w:val="C45911" w:themeColor="accent2" w:themeShade="BF"/>
                <w:sz w:val="18"/>
                <w:szCs w:val="18"/>
              </w:rPr>
              <w:t>Provisions now being used by new members of staff. Switch-On reading has had significant impact.</w:t>
            </w:r>
          </w:p>
        </w:tc>
      </w:tr>
      <w:tr w:rsidR="007B7D49" w:rsidRPr="00757832" w:rsidTr="00FF0DA0">
        <w:trPr>
          <w:trHeight w:hRule="exact" w:val="3330"/>
        </w:trPr>
        <w:tc>
          <w:tcPr>
            <w:tcW w:w="2026" w:type="dxa"/>
            <w:tcMar>
              <w:top w:w="57" w:type="dxa"/>
              <w:bottom w:w="57" w:type="dxa"/>
            </w:tcMar>
          </w:tcPr>
          <w:p w:rsidR="007B7D49" w:rsidRPr="00757832" w:rsidRDefault="007B7D49" w:rsidP="007B7D49">
            <w:pPr>
              <w:pStyle w:val="NoSpacing"/>
              <w:rPr>
                <w:rFonts w:ascii="Century Gothic" w:hAnsi="Century Gothic"/>
                <w:sz w:val="18"/>
                <w:szCs w:val="18"/>
              </w:rPr>
            </w:pPr>
            <w:r w:rsidRPr="00757832">
              <w:rPr>
                <w:rFonts w:ascii="Century Gothic" w:hAnsi="Century Gothic"/>
                <w:sz w:val="18"/>
                <w:szCs w:val="18"/>
              </w:rPr>
              <w:t xml:space="preserve">Home learning procedures to be clear to parents and children </w:t>
            </w:r>
          </w:p>
          <w:p w:rsidR="007B7D49" w:rsidRPr="00757832" w:rsidRDefault="007B7D49" w:rsidP="007B7D49">
            <w:pPr>
              <w:pStyle w:val="NoSpacing"/>
              <w:rPr>
                <w:rFonts w:ascii="Century Gothic" w:hAnsi="Century Gothic"/>
                <w:sz w:val="18"/>
                <w:szCs w:val="18"/>
              </w:rPr>
            </w:pPr>
          </w:p>
        </w:tc>
        <w:tc>
          <w:tcPr>
            <w:tcW w:w="4206" w:type="dxa"/>
            <w:tcMar>
              <w:top w:w="57" w:type="dxa"/>
              <w:bottom w:w="57" w:type="dxa"/>
            </w:tcMar>
          </w:tcPr>
          <w:p w:rsidR="007B7D49" w:rsidRPr="00757832" w:rsidRDefault="007B7D49" w:rsidP="007B7D49">
            <w:pPr>
              <w:pStyle w:val="NormalWeb"/>
              <w:spacing w:before="0" w:beforeAutospacing="0" w:after="0" w:afterAutospacing="0"/>
              <w:textAlignment w:val="baseline"/>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Make the purpose of homework explicit to learners, e.g. to increase a specific area of knowledge, or fluency in a particular area.</w:t>
            </w:r>
          </w:p>
          <w:p w:rsidR="007B7D49" w:rsidRPr="00757832" w:rsidRDefault="007B7D49" w:rsidP="007B7D49">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Set learning logs that include a variety of tasks with different levels of challenge</w:t>
            </w:r>
          </w:p>
          <w:p w:rsidR="007B7D49" w:rsidRPr="00757832" w:rsidRDefault="007B7D49" w:rsidP="007B7D49">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 xml:space="preserve">Ensure that the </w:t>
            </w:r>
            <w:proofErr w:type="spellStart"/>
            <w:r w:rsidRPr="00757832">
              <w:rPr>
                <w:rFonts w:ascii="Century Gothic" w:hAnsi="Century Gothic"/>
                <w:color w:val="000000" w:themeColor="text1"/>
                <w:sz w:val="18"/>
                <w:szCs w:val="18"/>
                <w:highlight w:val="green"/>
              </w:rPr>
              <w:t>fois</w:t>
            </w:r>
            <w:proofErr w:type="spellEnd"/>
            <w:r w:rsidRPr="00757832">
              <w:rPr>
                <w:rFonts w:ascii="Century Gothic" w:hAnsi="Century Gothic"/>
                <w:color w:val="000000" w:themeColor="text1"/>
                <w:sz w:val="18"/>
                <w:szCs w:val="18"/>
                <w:highlight w:val="green"/>
              </w:rPr>
              <w:t xml:space="preserve"> is upon the quality of piece and not necessarily the quantity.</w:t>
            </w:r>
            <w:r w:rsidRPr="00757832">
              <w:rPr>
                <w:rFonts w:ascii="Century Gothic" w:hAnsi="Century Gothic"/>
                <w:color w:val="000000" w:themeColor="text1"/>
                <w:sz w:val="18"/>
                <w:szCs w:val="18"/>
              </w:rPr>
              <w:t xml:space="preserve"> </w:t>
            </w:r>
          </w:p>
          <w:p w:rsidR="007B7D49" w:rsidRPr="00757832" w:rsidRDefault="007B7D49" w:rsidP="007B7D49">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Providing feedback on learning logs that is specific and timely.</w:t>
            </w:r>
          </w:p>
        </w:tc>
        <w:tc>
          <w:tcPr>
            <w:tcW w:w="2410"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To consolidate learning from school</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To create opportunities for learning to be shared with parents</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 xml:space="preserve">To help support developing specific skills such as reading and spelling </w:t>
            </w:r>
          </w:p>
        </w:tc>
        <w:tc>
          <w:tcPr>
            <w:tcW w:w="3119" w:type="dxa"/>
            <w:tcMar>
              <w:top w:w="57" w:type="dxa"/>
              <w:bottom w:w="57" w:type="dxa"/>
            </w:tcMar>
          </w:tcPr>
          <w:p w:rsidR="007B7D49" w:rsidRPr="00757832" w:rsidRDefault="007B7D49" w:rsidP="007B7D49">
            <w:pPr>
              <w:spacing w:after="0"/>
              <w:rPr>
                <w:rFonts w:ascii="Century Gothic" w:hAnsi="Century Gothic" w:cs="Arial"/>
                <w:sz w:val="18"/>
                <w:szCs w:val="18"/>
                <w:highlight w:val="green"/>
              </w:rPr>
            </w:pPr>
            <w:r w:rsidRPr="00757832">
              <w:rPr>
                <w:rFonts w:ascii="Century Gothic" w:hAnsi="Century Gothic" w:cs="Arial"/>
                <w:sz w:val="18"/>
                <w:szCs w:val="18"/>
                <w:highlight w:val="green"/>
              </w:rPr>
              <w:t>Clear guidelines and timetable set for homework/learning logs</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highlight w:val="green"/>
              </w:rPr>
              <w:t>Good examples of work done at home to be valued and shared with the rest of the class – learning log trophy, displays</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Learning walks to monitor</w:t>
            </w:r>
          </w:p>
        </w:tc>
        <w:tc>
          <w:tcPr>
            <w:tcW w:w="708" w:type="dxa"/>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CT</w:t>
            </w:r>
          </w:p>
        </w:tc>
        <w:tc>
          <w:tcPr>
            <w:tcW w:w="2552" w:type="dxa"/>
          </w:tcPr>
          <w:p w:rsidR="007B7D49" w:rsidRPr="0084756F" w:rsidRDefault="007B7D49" w:rsidP="007B7D49">
            <w:pPr>
              <w:spacing w:after="0"/>
              <w:rPr>
                <w:rFonts w:ascii="Century Gothic" w:hAnsi="Century Gothic" w:cs="Arial"/>
                <w:sz w:val="18"/>
                <w:szCs w:val="18"/>
              </w:rPr>
            </w:pPr>
            <w:r w:rsidRPr="0084756F">
              <w:rPr>
                <w:rFonts w:ascii="Century Gothic" w:hAnsi="Century Gothic" w:cs="Arial"/>
                <w:sz w:val="18"/>
                <w:szCs w:val="18"/>
              </w:rPr>
              <w:t>Home learning letter has now gone out to all parents highlighting the purpose and expectation of homework.</w:t>
            </w:r>
          </w:p>
          <w:p w:rsidR="007B7D49" w:rsidRPr="0084756F" w:rsidRDefault="007B7D49" w:rsidP="007B7D49">
            <w:pPr>
              <w:spacing w:after="0"/>
              <w:rPr>
                <w:rFonts w:ascii="Century Gothic" w:hAnsi="Century Gothic" w:cs="Arial"/>
                <w:sz w:val="18"/>
                <w:szCs w:val="18"/>
              </w:rPr>
            </w:pPr>
            <w:r w:rsidRPr="0084756F">
              <w:rPr>
                <w:rFonts w:ascii="Century Gothic" w:hAnsi="Century Gothic" w:cs="Arial"/>
                <w:sz w:val="18"/>
                <w:szCs w:val="18"/>
              </w:rPr>
              <w:t>A learning log trophy has been introduced to each class as a means of encouraging children to complete their LL and to a good standard.</w:t>
            </w:r>
          </w:p>
          <w:p w:rsidR="0084756F" w:rsidRPr="00757832" w:rsidRDefault="0084756F" w:rsidP="0084756F">
            <w:pPr>
              <w:spacing w:after="0"/>
              <w:rPr>
                <w:rFonts w:ascii="Century Gothic" w:hAnsi="Century Gothic" w:cs="Arial"/>
                <w:sz w:val="18"/>
                <w:szCs w:val="18"/>
              </w:rPr>
            </w:pPr>
          </w:p>
        </w:tc>
      </w:tr>
      <w:tr w:rsidR="0084756F" w:rsidRPr="00757832" w:rsidTr="0084756F">
        <w:trPr>
          <w:trHeight w:hRule="exact" w:val="3753"/>
        </w:trPr>
        <w:tc>
          <w:tcPr>
            <w:tcW w:w="2026" w:type="dxa"/>
            <w:tcMar>
              <w:top w:w="57" w:type="dxa"/>
              <w:bottom w:w="57" w:type="dxa"/>
            </w:tcMar>
          </w:tcPr>
          <w:p w:rsidR="0084756F" w:rsidRPr="00757832" w:rsidRDefault="0084756F" w:rsidP="007B7D49">
            <w:pPr>
              <w:pStyle w:val="NoSpacing"/>
              <w:rPr>
                <w:rFonts w:ascii="Century Gothic" w:hAnsi="Century Gothic"/>
                <w:sz w:val="18"/>
                <w:szCs w:val="18"/>
              </w:rPr>
            </w:pPr>
          </w:p>
        </w:tc>
        <w:tc>
          <w:tcPr>
            <w:tcW w:w="4206" w:type="dxa"/>
            <w:tcMar>
              <w:top w:w="57" w:type="dxa"/>
              <w:bottom w:w="57" w:type="dxa"/>
            </w:tcMar>
          </w:tcPr>
          <w:p w:rsidR="0084756F" w:rsidRPr="00757832" w:rsidRDefault="0084756F" w:rsidP="007B7D49">
            <w:pPr>
              <w:pStyle w:val="NormalWeb"/>
              <w:spacing w:before="0" w:beforeAutospacing="0" w:after="0" w:afterAutospacing="0"/>
              <w:textAlignment w:val="baseline"/>
              <w:rPr>
                <w:rFonts w:ascii="Century Gothic" w:hAnsi="Century Gothic"/>
                <w:color w:val="000000" w:themeColor="text1"/>
                <w:sz w:val="18"/>
                <w:szCs w:val="18"/>
                <w:highlight w:val="green"/>
              </w:rPr>
            </w:pPr>
          </w:p>
        </w:tc>
        <w:tc>
          <w:tcPr>
            <w:tcW w:w="2410" w:type="dxa"/>
            <w:tcMar>
              <w:top w:w="57" w:type="dxa"/>
              <w:bottom w:w="57" w:type="dxa"/>
            </w:tcMar>
          </w:tcPr>
          <w:p w:rsidR="0084756F" w:rsidRPr="00757832" w:rsidRDefault="0084756F" w:rsidP="007B7D49">
            <w:pPr>
              <w:spacing w:after="0"/>
              <w:rPr>
                <w:rFonts w:ascii="Century Gothic" w:hAnsi="Century Gothic" w:cs="Arial"/>
                <w:sz w:val="18"/>
                <w:szCs w:val="18"/>
              </w:rPr>
            </w:pPr>
          </w:p>
        </w:tc>
        <w:tc>
          <w:tcPr>
            <w:tcW w:w="3119" w:type="dxa"/>
            <w:tcMar>
              <w:top w:w="57" w:type="dxa"/>
              <w:bottom w:w="57" w:type="dxa"/>
            </w:tcMar>
          </w:tcPr>
          <w:p w:rsidR="0084756F" w:rsidRPr="00757832" w:rsidRDefault="0084756F" w:rsidP="007B7D49">
            <w:pPr>
              <w:spacing w:after="0"/>
              <w:rPr>
                <w:rFonts w:ascii="Century Gothic" w:hAnsi="Century Gothic" w:cs="Arial"/>
                <w:sz w:val="18"/>
                <w:szCs w:val="18"/>
                <w:highlight w:val="green"/>
              </w:rPr>
            </w:pPr>
          </w:p>
        </w:tc>
        <w:tc>
          <w:tcPr>
            <w:tcW w:w="708" w:type="dxa"/>
          </w:tcPr>
          <w:p w:rsidR="0084756F" w:rsidRPr="00757832" w:rsidRDefault="0084756F" w:rsidP="007B7D49">
            <w:pPr>
              <w:spacing w:after="0"/>
              <w:rPr>
                <w:rFonts w:ascii="Century Gothic" w:hAnsi="Century Gothic" w:cs="Arial"/>
                <w:sz w:val="18"/>
                <w:szCs w:val="18"/>
              </w:rPr>
            </w:pPr>
          </w:p>
        </w:tc>
        <w:tc>
          <w:tcPr>
            <w:tcW w:w="2552" w:type="dxa"/>
          </w:tcPr>
          <w:p w:rsidR="0084756F" w:rsidRDefault="0084756F" w:rsidP="007B7D49">
            <w:pPr>
              <w:spacing w:after="0"/>
              <w:rPr>
                <w:rFonts w:ascii="Century Gothic" w:hAnsi="Century Gothic" w:cs="Arial"/>
                <w:color w:val="00B050"/>
                <w:sz w:val="18"/>
                <w:szCs w:val="18"/>
              </w:rPr>
            </w:pPr>
            <w:r w:rsidRPr="0084756F">
              <w:rPr>
                <w:rFonts w:ascii="Century Gothic" w:hAnsi="Century Gothic" w:cs="Arial"/>
                <w:color w:val="00B050"/>
                <w:sz w:val="18"/>
                <w:szCs w:val="18"/>
              </w:rPr>
              <w:t>Some children still not reading at home/practicing spellings which has been addressed by class teachers</w:t>
            </w:r>
            <w:r>
              <w:rPr>
                <w:rFonts w:ascii="Century Gothic" w:hAnsi="Century Gothic" w:cs="Arial"/>
                <w:color w:val="00B050"/>
                <w:sz w:val="18"/>
                <w:szCs w:val="18"/>
              </w:rPr>
              <w:t xml:space="preserve"> during parent’s evenings.</w:t>
            </w:r>
          </w:p>
          <w:p w:rsidR="0084756F" w:rsidRDefault="0084756F" w:rsidP="007B7D49">
            <w:pPr>
              <w:spacing w:after="0"/>
              <w:rPr>
                <w:rFonts w:ascii="Century Gothic" w:hAnsi="Century Gothic" w:cs="Arial"/>
                <w:color w:val="00B050"/>
                <w:sz w:val="18"/>
                <w:szCs w:val="18"/>
              </w:rPr>
            </w:pPr>
          </w:p>
          <w:p w:rsidR="0084756F" w:rsidRPr="0084756F" w:rsidRDefault="0084756F" w:rsidP="007B7D49">
            <w:pPr>
              <w:spacing w:after="0"/>
              <w:rPr>
                <w:rFonts w:ascii="Century Gothic" w:hAnsi="Century Gothic" w:cs="Arial"/>
                <w:sz w:val="18"/>
                <w:szCs w:val="18"/>
              </w:rPr>
            </w:pPr>
            <w:r w:rsidRPr="0084756F">
              <w:rPr>
                <w:rFonts w:ascii="Century Gothic" w:hAnsi="Century Gothic" w:cs="Arial"/>
                <w:color w:val="C45911" w:themeColor="accent2" w:themeShade="BF"/>
                <w:sz w:val="18"/>
                <w:szCs w:val="18"/>
              </w:rPr>
              <w:t>Good sharing of learning logs with these now being valued and children rece</w:t>
            </w:r>
            <w:r>
              <w:rPr>
                <w:rFonts w:ascii="Century Gothic" w:hAnsi="Century Gothic" w:cs="Arial"/>
                <w:color w:val="C45911" w:themeColor="accent2" w:themeShade="BF"/>
                <w:sz w:val="18"/>
                <w:szCs w:val="18"/>
              </w:rPr>
              <w:t>i</w:t>
            </w:r>
            <w:r w:rsidRPr="0084756F">
              <w:rPr>
                <w:rFonts w:ascii="Century Gothic" w:hAnsi="Century Gothic" w:cs="Arial"/>
                <w:color w:val="C45911" w:themeColor="accent2" w:themeShade="BF"/>
                <w:sz w:val="18"/>
                <w:szCs w:val="18"/>
              </w:rPr>
              <w:t>ving the learning log award.</w:t>
            </w:r>
          </w:p>
        </w:tc>
      </w:tr>
      <w:tr w:rsidR="007B7D49" w:rsidRPr="00757832" w:rsidTr="00850118">
        <w:trPr>
          <w:trHeight w:hRule="exact" w:val="4041"/>
        </w:trPr>
        <w:tc>
          <w:tcPr>
            <w:tcW w:w="2026" w:type="dxa"/>
            <w:tcMar>
              <w:top w:w="57" w:type="dxa"/>
              <w:bottom w:w="57" w:type="dxa"/>
            </w:tcMar>
          </w:tcPr>
          <w:p w:rsidR="007B7D49" w:rsidRPr="00757832" w:rsidRDefault="007B7D49" w:rsidP="007B7D49">
            <w:pPr>
              <w:pStyle w:val="NoSpacing"/>
              <w:rPr>
                <w:rFonts w:ascii="Century Gothic" w:hAnsi="Century Gothic"/>
                <w:sz w:val="18"/>
                <w:szCs w:val="18"/>
              </w:rPr>
            </w:pPr>
            <w:r w:rsidRPr="00757832">
              <w:rPr>
                <w:rFonts w:ascii="Century Gothic" w:hAnsi="Century Gothic"/>
                <w:sz w:val="18"/>
                <w:szCs w:val="18"/>
              </w:rPr>
              <w:t>Parents to be fully aware of the provisions their children are receiving</w:t>
            </w:r>
          </w:p>
          <w:p w:rsidR="007B7D49" w:rsidRPr="00757832" w:rsidRDefault="007B7D49" w:rsidP="007B7D49">
            <w:pPr>
              <w:spacing w:after="0"/>
              <w:rPr>
                <w:rFonts w:ascii="Century Gothic" w:hAnsi="Century Gothic" w:cs="Arial"/>
                <w:sz w:val="18"/>
                <w:szCs w:val="18"/>
              </w:rPr>
            </w:pPr>
          </w:p>
        </w:tc>
        <w:tc>
          <w:tcPr>
            <w:tcW w:w="4206"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highlight w:val="yellow"/>
              </w:rPr>
              <w:t>PP provision to be discussed with parents and parents guided on how best to support their child at home.</w:t>
            </w:r>
          </w:p>
        </w:tc>
        <w:tc>
          <w:tcPr>
            <w:tcW w:w="2410"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 xml:space="preserve">Teaching and learning toolkit - +3 months. </w:t>
            </w:r>
          </w:p>
          <w:p w:rsidR="007B7D49" w:rsidRPr="00757832" w:rsidRDefault="007B7D49" w:rsidP="007B7D49">
            <w:pPr>
              <w:spacing w:after="0"/>
              <w:rPr>
                <w:rFonts w:ascii="Century Gothic" w:hAnsi="Century Gothic" w:cs="Arial"/>
                <w:color w:val="000000" w:themeColor="text1"/>
                <w:sz w:val="18"/>
                <w:szCs w:val="18"/>
              </w:rPr>
            </w:pPr>
            <w:r w:rsidRPr="00757832">
              <w:rPr>
                <w:rFonts w:ascii="Century Gothic" w:hAnsi="Century Gothic" w:cs="Arial"/>
                <w:sz w:val="18"/>
                <w:szCs w:val="18"/>
              </w:rPr>
              <w:t>Parents to be informed of their child’s provision and feel they have a say on what their child will benefit from.</w:t>
            </w:r>
          </w:p>
        </w:tc>
        <w:tc>
          <w:tcPr>
            <w:tcW w:w="3119"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highlight w:val="yellow"/>
              </w:rPr>
              <w:t>Staff will be expected to discuss provision set up for PP children following pupil progress meetings.</w:t>
            </w:r>
            <w:r w:rsidRPr="00757832">
              <w:rPr>
                <w:rFonts w:ascii="Century Gothic" w:hAnsi="Century Gothic" w:cs="Arial"/>
                <w:sz w:val="18"/>
                <w:szCs w:val="18"/>
              </w:rPr>
              <w:t xml:space="preserve"> Further down the line we will use the ‘parental engagement’ option on our provision map tool.</w:t>
            </w:r>
          </w:p>
        </w:tc>
        <w:tc>
          <w:tcPr>
            <w:tcW w:w="708" w:type="dxa"/>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CT</w:t>
            </w:r>
          </w:p>
        </w:tc>
        <w:tc>
          <w:tcPr>
            <w:tcW w:w="2552" w:type="dxa"/>
          </w:tcPr>
          <w:p w:rsidR="007B7D49" w:rsidRDefault="007B7D49" w:rsidP="007B7D49">
            <w:pPr>
              <w:spacing w:after="0"/>
              <w:rPr>
                <w:rFonts w:ascii="Century Gothic" w:hAnsi="Century Gothic" w:cs="Arial"/>
                <w:color w:val="00B050"/>
                <w:sz w:val="18"/>
                <w:szCs w:val="18"/>
              </w:rPr>
            </w:pPr>
            <w:r w:rsidRPr="00850118">
              <w:rPr>
                <w:rFonts w:ascii="Century Gothic" w:hAnsi="Century Gothic" w:cs="Arial"/>
                <w:color w:val="00B050"/>
                <w:sz w:val="18"/>
                <w:szCs w:val="18"/>
              </w:rPr>
              <w:t xml:space="preserve">Following the mid-point meetings in January staff have been directed towards sharing what is in place for PP children on a more regular basis and also to try and encourage parents to have a supporting and/or consolidative role at home. </w:t>
            </w:r>
          </w:p>
          <w:p w:rsidR="00850118" w:rsidRPr="00757832" w:rsidRDefault="00850118" w:rsidP="007B7D49">
            <w:pPr>
              <w:spacing w:after="0"/>
              <w:rPr>
                <w:rFonts w:ascii="Century Gothic" w:hAnsi="Century Gothic" w:cs="Arial"/>
                <w:sz w:val="18"/>
                <w:szCs w:val="18"/>
              </w:rPr>
            </w:pPr>
            <w:r w:rsidRPr="00850118">
              <w:rPr>
                <w:rFonts w:ascii="Century Gothic" w:hAnsi="Century Gothic" w:cs="Arial"/>
                <w:color w:val="C45911" w:themeColor="accent2" w:themeShade="BF"/>
                <w:sz w:val="18"/>
                <w:szCs w:val="18"/>
              </w:rPr>
              <w:t>This requires further work next year and will be discussed during parents evening with parents.</w:t>
            </w:r>
          </w:p>
        </w:tc>
      </w:tr>
      <w:tr w:rsidR="007B7D49" w:rsidRPr="00757832" w:rsidTr="00850118">
        <w:trPr>
          <w:trHeight w:hRule="exact" w:val="3753"/>
        </w:trPr>
        <w:tc>
          <w:tcPr>
            <w:tcW w:w="2026" w:type="dxa"/>
            <w:tcMar>
              <w:top w:w="57" w:type="dxa"/>
              <w:bottom w:w="57" w:type="dxa"/>
            </w:tcMar>
          </w:tcPr>
          <w:p w:rsidR="007B7D49" w:rsidRPr="00757832" w:rsidRDefault="007B7D49" w:rsidP="007B7D49">
            <w:pPr>
              <w:pStyle w:val="Default"/>
              <w:rPr>
                <w:rFonts w:ascii="Century Gothic" w:hAnsi="Century Gothic"/>
                <w:sz w:val="18"/>
                <w:szCs w:val="18"/>
              </w:rPr>
            </w:pPr>
            <w:r w:rsidRPr="00757832">
              <w:rPr>
                <w:rFonts w:ascii="Century Gothic" w:hAnsi="Century Gothic"/>
                <w:sz w:val="18"/>
                <w:szCs w:val="18"/>
              </w:rPr>
              <w:lastRenderedPageBreak/>
              <w:t xml:space="preserve">To increase the use of research based provisions within the school – specially within </w:t>
            </w:r>
            <w:proofErr w:type="spellStart"/>
            <w:r w:rsidRPr="00757832">
              <w:rPr>
                <w:rFonts w:ascii="Century Gothic" w:hAnsi="Century Gothic"/>
                <w:sz w:val="18"/>
                <w:szCs w:val="18"/>
              </w:rPr>
              <w:t>maths</w:t>
            </w:r>
            <w:proofErr w:type="spellEnd"/>
          </w:p>
          <w:p w:rsidR="007B7D49" w:rsidRPr="00757832" w:rsidRDefault="007B7D49" w:rsidP="007B7D49">
            <w:pPr>
              <w:pStyle w:val="Default"/>
              <w:rPr>
                <w:rFonts w:ascii="Century Gothic" w:hAnsi="Century Gothic"/>
                <w:sz w:val="18"/>
                <w:szCs w:val="18"/>
              </w:rPr>
            </w:pPr>
          </w:p>
        </w:tc>
        <w:tc>
          <w:tcPr>
            <w:tcW w:w="4206" w:type="dxa"/>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850118">
              <w:rPr>
                <w:rFonts w:ascii="Century Gothic" w:hAnsi="Century Gothic" w:cs="Arial"/>
                <w:sz w:val="18"/>
                <w:szCs w:val="18"/>
                <w:highlight w:val="green"/>
              </w:rPr>
              <w:t xml:space="preserve">To research specific effective research based </w:t>
            </w:r>
            <w:proofErr w:type="spellStart"/>
            <w:r w:rsidRPr="00850118">
              <w:rPr>
                <w:rFonts w:ascii="Century Gothic" w:hAnsi="Century Gothic" w:cs="Arial"/>
                <w:sz w:val="18"/>
                <w:szCs w:val="18"/>
                <w:highlight w:val="green"/>
              </w:rPr>
              <w:t>maths</w:t>
            </w:r>
            <w:proofErr w:type="spellEnd"/>
            <w:r w:rsidRPr="00850118">
              <w:rPr>
                <w:rFonts w:ascii="Century Gothic" w:hAnsi="Century Gothic" w:cs="Arial"/>
                <w:sz w:val="18"/>
                <w:szCs w:val="18"/>
                <w:highlight w:val="green"/>
              </w:rPr>
              <w:t xml:space="preserve"> interventions</w:t>
            </w:r>
          </w:p>
          <w:p w:rsidR="007B7D49" w:rsidRPr="00850118" w:rsidRDefault="007B7D49" w:rsidP="007B7D49">
            <w:pPr>
              <w:spacing w:after="0" w:line="240" w:lineRule="auto"/>
              <w:rPr>
                <w:rFonts w:ascii="Century Gothic" w:hAnsi="Century Gothic" w:cs="Arial"/>
                <w:sz w:val="18"/>
                <w:szCs w:val="18"/>
                <w:highlight w:val="yellow"/>
              </w:rPr>
            </w:pPr>
            <w:r w:rsidRPr="00850118">
              <w:rPr>
                <w:rFonts w:ascii="Century Gothic" w:hAnsi="Century Gothic" w:cs="Arial"/>
                <w:sz w:val="18"/>
                <w:szCs w:val="18"/>
                <w:highlight w:val="yellow"/>
              </w:rPr>
              <w:t>To create a ‘specialist’ within the school</w:t>
            </w:r>
          </w:p>
          <w:p w:rsidR="007B7D49" w:rsidRPr="00757832" w:rsidRDefault="007B7D49" w:rsidP="007B7D49">
            <w:pPr>
              <w:spacing w:after="0" w:line="240" w:lineRule="auto"/>
              <w:rPr>
                <w:rFonts w:ascii="Century Gothic" w:hAnsi="Century Gothic" w:cs="Arial"/>
                <w:sz w:val="18"/>
                <w:szCs w:val="18"/>
              </w:rPr>
            </w:pPr>
            <w:r w:rsidRPr="00850118">
              <w:rPr>
                <w:rFonts w:ascii="Century Gothic" w:hAnsi="Century Gothic" w:cs="Arial"/>
                <w:sz w:val="18"/>
                <w:szCs w:val="18"/>
                <w:highlight w:val="yellow"/>
              </w:rPr>
              <w:t xml:space="preserve">To have the </w:t>
            </w:r>
            <w:proofErr w:type="spellStart"/>
            <w:r w:rsidRPr="00850118">
              <w:rPr>
                <w:rFonts w:ascii="Century Gothic" w:hAnsi="Century Gothic" w:cs="Arial"/>
                <w:sz w:val="18"/>
                <w:szCs w:val="18"/>
                <w:highlight w:val="yellow"/>
              </w:rPr>
              <w:t>programme</w:t>
            </w:r>
            <w:proofErr w:type="spellEnd"/>
            <w:r w:rsidRPr="00850118">
              <w:rPr>
                <w:rFonts w:ascii="Century Gothic" w:hAnsi="Century Gothic" w:cs="Arial"/>
                <w:sz w:val="18"/>
                <w:szCs w:val="18"/>
                <w:highlight w:val="yellow"/>
              </w:rPr>
              <w:t xml:space="preserve"> being delivered within school</w:t>
            </w:r>
            <w:r w:rsidRPr="00757832">
              <w:rPr>
                <w:rFonts w:ascii="Century Gothic" w:hAnsi="Century Gothic" w:cs="Arial"/>
                <w:sz w:val="18"/>
                <w:szCs w:val="18"/>
              </w:rPr>
              <w:t xml:space="preserve"> </w:t>
            </w:r>
          </w:p>
        </w:tc>
        <w:tc>
          <w:tcPr>
            <w:tcW w:w="2410" w:type="dxa"/>
            <w:tcMar>
              <w:top w:w="57" w:type="dxa"/>
              <w:bottom w:w="57" w:type="dxa"/>
            </w:tcMar>
          </w:tcPr>
          <w:p w:rsidR="007B7D49" w:rsidRPr="00757832" w:rsidRDefault="007B7D49" w:rsidP="007B7D49">
            <w:pPr>
              <w:spacing w:after="0"/>
              <w:rPr>
                <w:rFonts w:ascii="Century Gothic" w:hAnsi="Century Gothic" w:cs="Arial"/>
                <w:sz w:val="18"/>
                <w:szCs w:val="18"/>
              </w:rPr>
            </w:pPr>
            <w:proofErr w:type="spellStart"/>
            <w:r w:rsidRPr="00757832">
              <w:rPr>
                <w:rFonts w:ascii="Century Gothic" w:hAnsi="Century Gothic" w:cs="Arial"/>
                <w:sz w:val="18"/>
                <w:szCs w:val="18"/>
              </w:rPr>
              <w:t>Maths</w:t>
            </w:r>
            <w:proofErr w:type="spellEnd"/>
            <w:r w:rsidRPr="00757832">
              <w:rPr>
                <w:rFonts w:ascii="Century Gothic" w:hAnsi="Century Gothic" w:cs="Arial"/>
                <w:sz w:val="18"/>
                <w:szCs w:val="18"/>
              </w:rPr>
              <w:t xml:space="preserve"> progress is still weak</w:t>
            </w:r>
          </w:p>
          <w:p w:rsidR="007B7D49" w:rsidRPr="00757832" w:rsidRDefault="007B7D49" w:rsidP="007B7D49">
            <w:pPr>
              <w:spacing w:after="0"/>
              <w:rPr>
                <w:rFonts w:ascii="Century Gothic" w:hAnsi="Century Gothic" w:cs="Arial"/>
                <w:sz w:val="18"/>
                <w:szCs w:val="18"/>
              </w:rPr>
            </w:pP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To ensure we have provisions in all three core areas.</w:t>
            </w:r>
          </w:p>
        </w:tc>
        <w:tc>
          <w:tcPr>
            <w:tcW w:w="3119" w:type="dxa"/>
            <w:shd w:val="clear" w:color="auto" w:fill="auto"/>
            <w:tcMar>
              <w:top w:w="57" w:type="dxa"/>
              <w:bottom w:w="57" w:type="dxa"/>
            </w:tcMar>
          </w:tcPr>
          <w:p w:rsidR="007B7D49" w:rsidRPr="00757832" w:rsidRDefault="007B7D49" w:rsidP="007B7D49">
            <w:pPr>
              <w:spacing w:after="0" w:line="240" w:lineRule="auto"/>
              <w:rPr>
                <w:rFonts w:ascii="Century Gothic" w:hAnsi="Century Gothic" w:cs="Arial"/>
                <w:sz w:val="18"/>
                <w:szCs w:val="18"/>
              </w:rPr>
            </w:pPr>
            <w:proofErr w:type="spellStart"/>
            <w:r w:rsidRPr="00850118">
              <w:rPr>
                <w:rFonts w:ascii="Century Gothic" w:hAnsi="Century Gothic" w:cs="Arial"/>
                <w:sz w:val="18"/>
                <w:szCs w:val="18"/>
                <w:highlight w:val="green"/>
              </w:rPr>
              <w:t>Programme</w:t>
            </w:r>
            <w:proofErr w:type="spellEnd"/>
            <w:r w:rsidRPr="00850118">
              <w:rPr>
                <w:rFonts w:ascii="Century Gothic" w:hAnsi="Century Gothic" w:cs="Arial"/>
                <w:sz w:val="18"/>
                <w:szCs w:val="18"/>
                <w:highlight w:val="green"/>
              </w:rPr>
              <w:t xml:space="preserve"> found and being introduced within school</w:t>
            </w:r>
          </w:p>
        </w:tc>
        <w:tc>
          <w:tcPr>
            <w:tcW w:w="708" w:type="dxa"/>
            <w:shd w:val="clear" w:color="auto" w:fill="auto"/>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DH</w:t>
            </w:r>
          </w:p>
        </w:tc>
        <w:tc>
          <w:tcPr>
            <w:tcW w:w="2552" w:type="dxa"/>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 xml:space="preserve">DH has spoken to EP and other professionals around </w:t>
            </w:r>
            <w:proofErr w:type="spellStart"/>
            <w:r w:rsidRPr="00757832">
              <w:rPr>
                <w:rFonts w:ascii="Century Gothic" w:hAnsi="Century Gothic" w:cs="Arial"/>
                <w:sz w:val="18"/>
                <w:szCs w:val="18"/>
              </w:rPr>
              <w:t>maths</w:t>
            </w:r>
            <w:proofErr w:type="spellEnd"/>
            <w:r w:rsidRPr="00757832">
              <w:rPr>
                <w:rFonts w:ascii="Century Gothic" w:hAnsi="Century Gothic" w:cs="Arial"/>
                <w:sz w:val="18"/>
                <w:szCs w:val="18"/>
              </w:rPr>
              <w:t xml:space="preserve"> interventions – there seems to be very little out there at a reasonable cost. </w:t>
            </w:r>
          </w:p>
          <w:p w:rsidR="00850118" w:rsidRDefault="007B7D49" w:rsidP="007B7D49">
            <w:pPr>
              <w:spacing w:after="0"/>
              <w:rPr>
                <w:rFonts w:ascii="Century Gothic" w:hAnsi="Century Gothic" w:cs="Arial"/>
                <w:sz w:val="18"/>
                <w:szCs w:val="18"/>
              </w:rPr>
            </w:pPr>
            <w:r w:rsidRPr="00757832">
              <w:rPr>
                <w:rFonts w:ascii="Century Gothic" w:hAnsi="Century Gothic" w:cs="Arial"/>
                <w:sz w:val="18"/>
                <w:szCs w:val="18"/>
              </w:rPr>
              <w:t>Will continue to research.</w:t>
            </w:r>
          </w:p>
          <w:p w:rsidR="00850118" w:rsidRPr="00850118" w:rsidRDefault="00850118" w:rsidP="007B7D49">
            <w:pPr>
              <w:spacing w:after="0"/>
              <w:rPr>
                <w:rFonts w:ascii="Century Gothic" w:hAnsi="Century Gothic" w:cs="Arial"/>
                <w:color w:val="00B050"/>
                <w:sz w:val="18"/>
                <w:szCs w:val="18"/>
              </w:rPr>
            </w:pPr>
            <w:r>
              <w:rPr>
                <w:rFonts w:ascii="Century Gothic" w:hAnsi="Century Gothic" w:cs="Arial"/>
                <w:color w:val="00B050"/>
                <w:sz w:val="18"/>
                <w:szCs w:val="18"/>
              </w:rPr>
              <w:t xml:space="preserve">SLT looked into </w:t>
            </w:r>
            <w:proofErr w:type="spellStart"/>
            <w:r>
              <w:rPr>
                <w:rFonts w:ascii="Century Gothic" w:hAnsi="Century Gothic" w:cs="Arial"/>
                <w:color w:val="00B050"/>
                <w:sz w:val="18"/>
                <w:szCs w:val="18"/>
              </w:rPr>
              <w:t>Maths</w:t>
            </w:r>
            <w:proofErr w:type="spellEnd"/>
            <w:r>
              <w:rPr>
                <w:rFonts w:ascii="Century Gothic" w:hAnsi="Century Gothic" w:cs="Arial"/>
                <w:color w:val="00B050"/>
                <w:sz w:val="18"/>
                <w:szCs w:val="18"/>
              </w:rPr>
              <w:t xml:space="preserve"> Whizz but felt this was not appropriate for our setting or need at this time.</w:t>
            </w:r>
          </w:p>
          <w:p w:rsidR="007B7D49" w:rsidRPr="00757832" w:rsidRDefault="00850118" w:rsidP="007B7D49">
            <w:pPr>
              <w:spacing w:after="0"/>
              <w:rPr>
                <w:rFonts w:ascii="Century Gothic" w:hAnsi="Century Gothic" w:cs="Arial"/>
                <w:sz w:val="18"/>
                <w:szCs w:val="18"/>
              </w:rPr>
            </w:pPr>
            <w:r w:rsidRPr="00850118">
              <w:rPr>
                <w:rFonts w:ascii="Century Gothic" w:hAnsi="Century Gothic" w:cs="Arial"/>
                <w:color w:val="C45911" w:themeColor="accent2" w:themeShade="BF"/>
                <w:sz w:val="18"/>
                <w:szCs w:val="18"/>
              </w:rPr>
              <w:t xml:space="preserve">Rising stars on track </w:t>
            </w:r>
            <w:proofErr w:type="spellStart"/>
            <w:r w:rsidRPr="00850118">
              <w:rPr>
                <w:rFonts w:ascii="Century Gothic" w:hAnsi="Century Gothic" w:cs="Arial"/>
                <w:color w:val="C45911" w:themeColor="accent2" w:themeShade="BF"/>
                <w:sz w:val="18"/>
                <w:szCs w:val="18"/>
              </w:rPr>
              <w:t>maths</w:t>
            </w:r>
            <w:proofErr w:type="spellEnd"/>
            <w:r w:rsidRPr="00850118">
              <w:rPr>
                <w:rFonts w:ascii="Century Gothic" w:hAnsi="Century Gothic" w:cs="Arial"/>
                <w:color w:val="C45911" w:themeColor="accent2" w:themeShade="BF"/>
                <w:sz w:val="18"/>
                <w:szCs w:val="18"/>
              </w:rPr>
              <w:t xml:space="preserve"> purchased. This has been trialed with the DH and appears simply to use with some good activities. </w:t>
            </w:r>
            <w:r w:rsidR="007B7D49" w:rsidRPr="00850118">
              <w:rPr>
                <w:rFonts w:ascii="Century Gothic" w:hAnsi="Century Gothic" w:cs="Arial"/>
                <w:color w:val="C45911" w:themeColor="accent2" w:themeShade="BF"/>
                <w:sz w:val="18"/>
                <w:szCs w:val="18"/>
              </w:rPr>
              <w:t xml:space="preserve"> </w:t>
            </w:r>
            <w:r>
              <w:rPr>
                <w:rFonts w:ascii="Century Gothic" w:hAnsi="Century Gothic" w:cs="Arial"/>
                <w:color w:val="C45911" w:themeColor="accent2" w:themeShade="BF"/>
                <w:sz w:val="18"/>
                <w:szCs w:val="18"/>
              </w:rPr>
              <w:t>This will further feed into the school next year.</w:t>
            </w:r>
          </w:p>
        </w:tc>
      </w:tr>
      <w:tr w:rsidR="007B7D49" w:rsidRPr="00757832" w:rsidTr="00850118">
        <w:trPr>
          <w:trHeight w:hRule="exact" w:val="5458"/>
        </w:trPr>
        <w:tc>
          <w:tcPr>
            <w:tcW w:w="2026" w:type="dxa"/>
            <w:tcMar>
              <w:top w:w="57" w:type="dxa"/>
              <w:bottom w:w="57" w:type="dxa"/>
            </w:tcMar>
          </w:tcPr>
          <w:p w:rsidR="007B7D49" w:rsidRPr="00757832" w:rsidRDefault="007B7D49" w:rsidP="007B7D49">
            <w:pPr>
              <w:pStyle w:val="NoSpacing"/>
              <w:rPr>
                <w:rFonts w:ascii="Century Gothic" w:hAnsi="Century Gothic"/>
                <w:sz w:val="18"/>
                <w:szCs w:val="18"/>
              </w:rPr>
            </w:pPr>
            <w:r w:rsidRPr="00757832">
              <w:rPr>
                <w:rFonts w:ascii="Century Gothic" w:hAnsi="Century Gothic"/>
                <w:sz w:val="18"/>
                <w:szCs w:val="18"/>
              </w:rPr>
              <w:t xml:space="preserve">Parents to attend parent workshops to be more aware of school strategies. </w:t>
            </w:r>
          </w:p>
          <w:p w:rsidR="007B7D49" w:rsidRPr="00757832" w:rsidRDefault="007B7D49" w:rsidP="007B7D49">
            <w:pPr>
              <w:pStyle w:val="Default"/>
              <w:rPr>
                <w:rFonts w:ascii="Century Gothic" w:hAnsi="Century Gothic"/>
                <w:sz w:val="18"/>
                <w:szCs w:val="18"/>
              </w:rPr>
            </w:pPr>
          </w:p>
        </w:tc>
        <w:tc>
          <w:tcPr>
            <w:tcW w:w="4206" w:type="dxa"/>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rPr>
              <w:t>Workshops to be advertised through the newsletter, website and via class teachers</w:t>
            </w:r>
          </w:p>
        </w:tc>
        <w:tc>
          <w:tcPr>
            <w:tcW w:w="2410"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In order for parents to support their children at home being clear on the strategies used within school.</w:t>
            </w:r>
          </w:p>
        </w:tc>
        <w:tc>
          <w:tcPr>
            <w:tcW w:w="3119" w:type="dxa"/>
            <w:shd w:val="clear" w:color="auto" w:fill="auto"/>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757832">
              <w:rPr>
                <w:rFonts w:ascii="Century Gothic" w:hAnsi="Century Gothic" w:cs="Arial"/>
                <w:sz w:val="18"/>
                <w:szCs w:val="18"/>
              </w:rPr>
              <w:t>Attendance of PPG parents to be monitored</w:t>
            </w:r>
          </w:p>
        </w:tc>
        <w:tc>
          <w:tcPr>
            <w:tcW w:w="708" w:type="dxa"/>
            <w:shd w:val="clear" w:color="auto" w:fill="auto"/>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SLT</w:t>
            </w:r>
          </w:p>
        </w:tc>
        <w:tc>
          <w:tcPr>
            <w:tcW w:w="2552" w:type="dxa"/>
          </w:tcPr>
          <w:p w:rsidR="007B7D49" w:rsidRPr="00850118" w:rsidRDefault="007B7D49" w:rsidP="007B7D49">
            <w:pPr>
              <w:spacing w:after="0"/>
              <w:rPr>
                <w:rFonts w:ascii="Century Gothic" w:hAnsi="Century Gothic" w:cs="Arial"/>
                <w:sz w:val="18"/>
                <w:szCs w:val="18"/>
              </w:rPr>
            </w:pPr>
            <w:r w:rsidRPr="00850118">
              <w:rPr>
                <w:rFonts w:ascii="Century Gothic" w:hAnsi="Century Gothic" w:cs="Arial"/>
                <w:sz w:val="18"/>
                <w:szCs w:val="18"/>
              </w:rPr>
              <w:t xml:space="preserve">Various workshops have run including </w:t>
            </w:r>
            <w:proofErr w:type="spellStart"/>
            <w:r w:rsidRPr="00850118">
              <w:rPr>
                <w:rFonts w:ascii="Century Gothic" w:hAnsi="Century Gothic" w:cs="Arial"/>
                <w:sz w:val="18"/>
                <w:szCs w:val="18"/>
              </w:rPr>
              <w:t>maths</w:t>
            </w:r>
            <w:proofErr w:type="spellEnd"/>
            <w:r w:rsidRPr="00850118">
              <w:rPr>
                <w:rFonts w:ascii="Century Gothic" w:hAnsi="Century Gothic" w:cs="Arial"/>
                <w:sz w:val="18"/>
                <w:szCs w:val="18"/>
              </w:rPr>
              <w:t xml:space="preserve"> and phonics – more work needs to be done to specifically invite pp children.</w:t>
            </w:r>
          </w:p>
          <w:p w:rsidR="007B7D49" w:rsidRPr="00850118" w:rsidRDefault="007B7D49" w:rsidP="007B7D49">
            <w:pPr>
              <w:spacing w:after="0"/>
              <w:rPr>
                <w:rFonts w:ascii="Century Gothic" w:hAnsi="Century Gothic" w:cs="Arial"/>
                <w:color w:val="00B050"/>
                <w:sz w:val="18"/>
                <w:szCs w:val="18"/>
              </w:rPr>
            </w:pPr>
            <w:r w:rsidRPr="00850118">
              <w:rPr>
                <w:rFonts w:ascii="Century Gothic" w:hAnsi="Century Gothic" w:cs="Arial"/>
                <w:color w:val="00B050"/>
                <w:sz w:val="18"/>
                <w:szCs w:val="18"/>
              </w:rPr>
              <w:t>CHUMs workshop around anxiety to run 31.1.18 appropriate PP parents will be targeted.</w:t>
            </w:r>
          </w:p>
          <w:p w:rsidR="00850118" w:rsidRPr="00757832" w:rsidRDefault="00850118" w:rsidP="00850118">
            <w:pPr>
              <w:spacing w:after="0"/>
              <w:rPr>
                <w:rFonts w:ascii="Century Gothic" w:hAnsi="Century Gothic" w:cs="Arial"/>
                <w:sz w:val="18"/>
                <w:szCs w:val="18"/>
              </w:rPr>
            </w:pPr>
            <w:r w:rsidRPr="00850118">
              <w:rPr>
                <w:rFonts w:ascii="Century Gothic" w:hAnsi="Century Gothic" w:cs="Arial"/>
                <w:color w:val="C45911" w:themeColor="accent2" w:themeShade="BF"/>
                <w:sz w:val="18"/>
                <w:szCs w:val="18"/>
              </w:rPr>
              <w:t>CHUMs workshop around understanding your child’s emotions. Initially the take up for this was poor when targeting specific families but when whole school take up was max. Some PP adults asked to be sent the handouts from sessions as couldn’t attend.</w:t>
            </w:r>
          </w:p>
        </w:tc>
      </w:tr>
      <w:tr w:rsidR="007B7D49" w:rsidRPr="00757832" w:rsidTr="00FF0DA0">
        <w:trPr>
          <w:trHeight w:hRule="exact" w:val="2052"/>
        </w:trPr>
        <w:tc>
          <w:tcPr>
            <w:tcW w:w="2026" w:type="dxa"/>
            <w:tcMar>
              <w:top w:w="57" w:type="dxa"/>
              <w:bottom w:w="57" w:type="dxa"/>
            </w:tcMar>
          </w:tcPr>
          <w:p w:rsidR="007B7D49" w:rsidRPr="00757832" w:rsidRDefault="007B7D49" w:rsidP="007B7D49">
            <w:pPr>
              <w:pStyle w:val="NoSpacing"/>
              <w:rPr>
                <w:rFonts w:ascii="Century Gothic" w:hAnsi="Century Gothic"/>
                <w:sz w:val="18"/>
                <w:szCs w:val="18"/>
              </w:rPr>
            </w:pPr>
            <w:r w:rsidRPr="00757832">
              <w:rPr>
                <w:rFonts w:ascii="Century Gothic" w:hAnsi="Century Gothic"/>
                <w:sz w:val="18"/>
                <w:szCs w:val="18"/>
              </w:rPr>
              <w:lastRenderedPageBreak/>
              <w:t>Parents to engage with their children outside of school</w:t>
            </w:r>
          </w:p>
        </w:tc>
        <w:tc>
          <w:tcPr>
            <w:tcW w:w="4206" w:type="dxa"/>
            <w:tcMar>
              <w:top w:w="57" w:type="dxa"/>
              <w:bottom w:w="57" w:type="dxa"/>
            </w:tcMar>
          </w:tcPr>
          <w:p w:rsidR="007B7D49" w:rsidRPr="00553EB5" w:rsidRDefault="007B7D49" w:rsidP="007B7D49">
            <w:pPr>
              <w:spacing w:after="0" w:line="240" w:lineRule="auto"/>
              <w:rPr>
                <w:rFonts w:ascii="Century Gothic" w:hAnsi="Century Gothic" w:cs="Arial"/>
                <w:sz w:val="18"/>
                <w:szCs w:val="18"/>
                <w:highlight w:val="red"/>
              </w:rPr>
            </w:pPr>
            <w:r w:rsidRPr="00553EB5">
              <w:rPr>
                <w:rFonts w:ascii="Century Gothic" w:hAnsi="Century Gothic" w:cs="Arial"/>
                <w:sz w:val="18"/>
                <w:szCs w:val="18"/>
                <w:highlight w:val="red"/>
              </w:rPr>
              <w:t>To create a ‘Russell Challenge’.</w:t>
            </w:r>
          </w:p>
          <w:p w:rsidR="007B7D49" w:rsidRPr="00757832" w:rsidRDefault="007B7D49" w:rsidP="007B7D49">
            <w:pPr>
              <w:spacing w:after="0" w:line="240" w:lineRule="auto"/>
              <w:rPr>
                <w:rFonts w:ascii="Century Gothic" w:hAnsi="Century Gothic" w:cs="Arial"/>
                <w:sz w:val="18"/>
                <w:szCs w:val="18"/>
              </w:rPr>
            </w:pPr>
            <w:r w:rsidRPr="00553EB5">
              <w:rPr>
                <w:rFonts w:ascii="Century Gothic" w:hAnsi="Century Gothic" w:cs="Arial"/>
                <w:sz w:val="18"/>
                <w:szCs w:val="18"/>
                <w:highlight w:val="red"/>
              </w:rPr>
              <w:t>To be carried out during one of the school holidays and awards given for the amount completed.</w:t>
            </w:r>
          </w:p>
        </w:tc>
        <w:tc>
          <w:tcPr>
            <w:tcW w:w="2410" w:type="dxa"/>
            <w:tcMar>
              <w:top w:w="57" w:type="dxa"/>
              <w:bottom w:w="57" w:type="dxa"/>
            </w:tcMar>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Linked to National Trust ’50 things to do before you are 11 ¾’.</w:t>
            </w:r>
          </w:p>
          <w:p w:rsidR="007B7D49" w:rsidRPr="00757832" w:rsidRDefault="007B7D49" w:rsidP="007B7D49">
            <w:pPr>
              <w:spacing w:after="0"/>
              <w:rPr>
                <w:rFonts w:ascii="Century Gothic" w:hAnsi="Century Gothic" w:cs="Arial"/>
                <w:sz w:val="18"/>
                <w:szCs w:val="18"/>
              </w:rPr>
            </w:pPr>
          </w:p>
        </w:tc>
        <w:tc>
          <w:tcPr>
            <w:tcW w:w="3119" w:type="dxa"/>
            <w:shd w:val="clear" w:color="auto" w:fill="auto"/>
            <w:tcMar>
              <w:top w:w="57" w:type="dxa"/>
              <w:bottom w:w="57" w:type="dxa"/>
            </w:tcMar>
          </w:tcPr>
          <w:p w:rsidR="007B7D49" w:rsidRPr="00757832" w:rsidRDefault="007B7D49" w:rsidP="007B7D49">
            <w:pPr>
              <w:spacing w:after="0" w:line="240" w:lineRule="auto"/>
              <w:rPr>
                <w:rFonts w:ascii="Century Gothic" w:hAnsi="Century Gothic" w:cs="Arial"/>
                <w:sz w:val="18"/>
                <w:szCs w:val="18"/>
              </w:rPr>
            </w:pPr>
            <w:r w:rsidRPr="00553EB5">
              <w:rPr>
                <w:rFonts w:ascii="Century Gothic" w:hAnsi="Century Gothic" w:cs="Arial"/>
                <w:sz w:val="18"/>
                <w:szCs w:val="18"/>
                <w:highlight w:val="red"/>
              </w:rPr>
              <w:t>Assembly to introduce and celebrate.</w:t>
            </w:r>
          </w:p>
        </w:tc>
        <w:tc>
          <w:tcPr>
            <w:tcW w:w="708" w:type="dxa"/>
            <w:shd w:val="clear" w:color="auto" w:fill="auto"/>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SLT</w:t>
            </w:r>
          </w:p>
          <w:p w:rsidR="007B7D49" w:rsidRPr="00757832" w:rsidRDefault="007B7D49" w:rsidP="007B7D49">
            <w:pPr>
              <w:spacing w:after="0"/>
              <w:rPr>
                <w:rFonts w:ascii="Century Gothic" w:hAnsi="Century Gothic" w:cs="Arial"/>
                <w:sz w:val="18"/>
                <w:szCs w:val="18"/>
              </w:rPr>
            </w:pPr>
            <w:r w:rsidRPr="00757832">
              <w:rPr>
                <w:rFonts w:ascii="Century Gothic" w:hAnsi="Century Gothic" w:cs="Arial"/>
                <w:sz w:val="18"/>
                <w:szCs w:val="18"/>
              </w:rPr>
              <w:t>PS</w:t>
            </w:r>
          </w:p>
        </w:tc>
        <w:tc>
          <w:tcPr>
            <w:tcW w:w="2552" w:type="dxa"/>
          </w:tcPr>
          <w:p w:rsidR="007B7D49" w:rsidRDefault="007B7D49" w:rsidP="007B7D49">
            <w:pPr>
              <w:spacing w:after="0"/>
              <w:rPr>
                <w:rFonts w:ascii="Century Gothic" w:hAnsi="Century Gothic" w:cs="Arial"/>
                <w:sz w:val="18"/>
                <w:szCs w:val="18"/>
              </w:rPr>
            </w:pPr>
            <w:r w:rsidRPr="00757832">
              <w:rPr>
                <w:rFonts w:ascii="Century Gothic" w:hAnsi="Century Gothic" w:cs="Arial"/>
                <w:sz w:val="18"/>
                <w:szCs w:val="18"/>
              </w:rPr>
              <w:t>Not yet begun.</w:t>
            </w:r>
          </w:p>
          <w:p w:rsidR="00553EB5" w:rsidRPr="00757832" w:rsidRDefault="00553EB5" w:rsidP="007B7D49">
            <w:pPr>
              <w:spacing w:after="0"/>
              <w:rPr>
                <w:rFonts w:ascii="Century Gothic" w:hAnsi="Century Gothic" w:cs="Arial"/>
                <w:sz w:val="18"/>
                <w:szCs w:val="18"/>
              </w:rPr>
            </w:pPr>
            <w:r w:rsidRPr="00553EB5">
              <w:rPr>
                <w:rFonts w:ascii="Century Gothic" w:hAnsi="Century Gothic" w:cs="Arial"/>
                <w:color w:val="C45911" w:themeColor="accent2" w:themeShade="BF"/>
                <w:sz w:val="18"/>
                <w:szCs w:val="18"/>
              </w:rPr>
              <w:t>There has been no time for this this year. It will possibly to written for the Summer holidays but if not will carry over to next year.</w:t>
            </w:r>
          </w:p>
        </w:tc>
      </w:tr>
      <w:tr w:rsidR="007B7D49" w:rsidRPr="00757832" w:rsidTr="007B7D49">
        <w:trPr>
          <w:trHeight w:hRule="exact" w:val="459"/>
        </w:trPr>
        <w:tc>
          <w:tcPr>
            <w:tcW w:w="11761" w:type="dxa"/>
            <w:gridSpan w:val="4"/>
            <w:tcMar>
              <w:top w:w="57" w:type="dxa"/>
              <w:bottom w:w="57" w:type="dxa"/>
            </w:tcMar>
          </w:tcPr>
          <w:p w:rsidR="007B7D49" w:rsidRPr="00757832" w:rsidRDefault="007B7D49" w:rsidP="007B7D49">
            <w:pPr>
              <w:spacing w:after="0"/>
              <w:jc w:val="right"/>
              <w:rPr>
                <w:rFonts w:ascii="Century Gothic" w:hAnsi="Century Gothic" w:cs="Arial"/>
                <w:b/>
                <w:sz w:val="18"/>
                <w:szCs w:val="18"/>
              </w:rPr>
            </w:pPr>
            <w:r w:rsidRPr="00757832">
              <w:rPr>
                <w:rFonts w:ascii="Century Gothic" w:hAnsi="Century Gothic" w:cs="Arial"/>
                <w:b/>
                <w:sz w:val="18"/>
                <w:szCs w:val="18"/>
              </w:rPr>
              <w:t>Total budgeted cost</w:t>
            </w:r>
          </w:p>
        </w:tc>
        <w:tc>
          <w:tcPr>
            <w:tcW w:w="3260" w:type="dxa"/>
            <w:gridSpan w:val="2"/>
          </w:tcPr>
          <w:p w:rsidR="007B7D49" w:rsidRPr="00757832" w:rsidRDefault="007B7D49" w:rsidP="007B7D49">
            <w:pPr>
              <w:spacing w:after="0"/>
              <w:rPr>
                <w:rFonts w:ascii="Century Gothic" w:hAnsi="Century Gothic" w:cs="Arial"/>
                <w:sz w:val="18"/>
                <w:szCs w:val="18"/>
              </w:rPr>
            </w:pPr>
            <w:r w:rsidRPr="00757832">
              <w:rPr>
                <w:rFonts w:ascii="Century Gothic" w:hAnsi="Century Gothic" w:cs="Arial"/>
                <w:b/>
                <w:sz w:val="18"/>
                <w:szCs w:val="18"/>
              </w:rPr>
              <w:t>£</w:t>
            </w:r>
            <w:bookmarkStart w:id="1" w:name="_GoBack"/>
            <w:bookmarkEnd w:id="1"/>
            <w:r w:rsidR="00B07721">
              <w:rPr>
                <w:rFonts w:ascii="Century Gothic" w:hAnsi="Century Gothic" w:cs="Arial"/>
                <w:sz w:val="18"/>
                <w:szCs w:val="18"/>
              </w:rPr>
              <w:t>15,865.75</w:t>
            </w:r>
          </w:p>
        </w:tc>
      </w:tr>
    </w:tbl>
    <w:p w:rsidR="00CD1E3A" w:rsidRDefault="00CD1E3A" w:rsidP="00CD1E3A">
      <w:pPr>
        <w:tabs>
          <w:tab w:val="left" w:pos="1574"/>
        </w:tabs>
      </w:pPr>
    </w:p>
    <w:tbl>
      <w:tblPr>
        <w:tblStyle w:val="TableGrid"/>
        <w:tblW w:w="15021" w:type="dxa"/>
        <w:tblLayout w:type="fixed"/>
        <w:tblLook w:val="04A0" w:firstRow="1" w:lastRow="0" w:firstColumn="1" w:lastColumn="0" w:noHBand="0" w:noVBand="1"/>
      </w:tblPr>
      <w:tblGrid>
        <w:gridCol w:w="2503"/>
        <w:gridCol w:w="2504"/>
        <w:gridCol w:w="2503"/>
        <w:gridCol w:w="2504"/>
        <w:gridCol w:w="2503"/>
        <w:gridCol w:w="2504"/>
      </w:tblGrid>
      <w:tr w:rsidR="007B7D49" w:rsidRPr="00757832" w:rsidTr="007D511C">
        <w:trPr>
          <w:trHeight w:hRule="exact" w:val="336"/>
        </w:trPr>
        <w:tc>
          <w:tcPr>
            <w:tcW w:w="15021" w:type="dxa"/>
            <w:gridSpan w:val="6"/>
            <w:tcMar>
              <w:top w:w="57" w:type="dxa"/>
              <w:bottom w:w="57" w:type="dxa"/>
            </w:tcMar>
          </w:tcPr>
          <w:p w:rsidR="007B7D49" w:rsidRPr="00757832" w:rsidRDefault="007B7D49" w:rsidP="007B7D49">
            <w:pPr>
              <w:pStyle w:val="ListParagraph"/>
              <w:numPr>
                <w:ilvl w:val="0"/>
                <w:numId w:val="21"/>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t>Other approaches</w:t>
            </w:r>
          </w:p>
        </w:tc>
      </w:tr>
      <w:tr w:rsidR="007B7D49" w:rsidRPr="00757832" w:rsidTr="007D511C">
        <w:trPr>
          <w:trHeight w:hRule="exact" w:val="336"/>
        </w:trPr>
        <w:tc>
          <w:tcPr>
            <w:tcW w:w="2503" w:type="dxa"/>
            <w:tcMar>
              <w:top w:w="57" w:type="dxa"/>
              <w:bottom w:w="57" w:type="dxa"/>
            </w:tcMar>
          </w:tcPr>
          <w:p w:rsidR="007B7D49" w:rsidRPr="00757832" w:rsidRDefault="007B7D49" w:rsidP="007B7D49">
            <w:pPr>
              <w:spacing w:after="0"/>
              <w:rPr>
                <w:rFonts w:ascii="Century Gothic" w:hAnsi="Century Gothic" w:cs="Arial"/>
                <w:b/>
                <w:sz w:val="18"/>
                <w:szCs w:val="18"/>
              </w:rPr>
            </w:pPr>
            <w:r w:rsidRPr="00757832">
              <w:rPr>
                <w:rFonts w:ascii="Century Gothic" w:hAnsi="Century Gothic" w:cs="Arial"/>
                <w:b/>
                <w:sz w:val="18"/>
                <w:szCs w:val="18"/>
              </w:rPr>
              <w:t>Desired outcome</w:t>
            </w:r>
          </w:p>
        </w:tc>
        <w:tc>
          <w:tcPr>
            <w:tcW w:w="2504" w:type="dxa"/>
          </w:tcPr>
          <w:p w:rsidR="007B7D49" w:rsidRPr="00757832" w:rsidRDefault="007B7D49" w:rsidP="007B7D49">
            <w:pPr>
              <w:spacing w:after="0"/>
              <w:rPr>
                <w:rFonts w:ascii="Century Gothic" w:hAnsi="Century Gothic" w:cs="Arial"/>
                <w:b/>
                <w:sz w:val="18"/>
                <w:szCs w:val="18"/>
              </w:rPr>
            </w:pPr>
            <w:r w:rsidRPr="00757832">
              <w:rPr>
                <w:rFonts w:ascii="Century Gothic" w:hAnsi="Century Gothic" w:cs="Arial"/>
                <w:b/>
                <w:sz w:val="18"/>
                <w:szCs w:val="18"/>
              </w:rPr>
              <w:t>Chosen action / approach</w:t>
            </w:r>
          </w:p>
          <w:p w:rsidR="007B7D49" w:rsidRPr="00757832" w:rsidRDefault="007B7D49" w:rsidP="007B7D49">
            <w:pPr>
              <w:spacing w:after="0"/>
              <w:rPr>
                <w:rFonts w:ascii="Century Gothic" w:hAnsi="Century Gothic" w:cs="Arial"/>
                <w:b/>
                <w:sz w:val="18"/>
                <w:szCs w:val="18"/>
              </w:rPr>
            </w:pPr>
          </w:p>
          <w:p w:rsidR="007B7D49" w:rsidRPr="00757832" w:rsidRDefault="007B7D49" w:rsidP="007B7D49">
            <w:pPr>
              <w:spacing w:after="0"/>
              <w:rPr>
                <w:rFonts w:ascii="Century Gothic" w:hAnsi="Century Gothic" w:cs="Arial"/>
                <w:b/>
                <w:sz w:val="18"/>
                <w:szCs w:val="18"/>
              </w:rPr>
            </w:pPr>
          </w:p>
        </w:tc>
        <w:tc>
          <w:tcPr>
            <w:tcW w:w="2503" w:type="dxa"/>
          </w:tcPr>
          <w:p w:rsidR="007B7D49" w:rsidRPr="00757832" w:rsidRDefault="007B7D49" w:rsidP="007B7D49">
            <w:pPr>
              <w:spacing w:after="0"/>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504" w:type="dxa"/>
          </w:tcPr>
          <w:p w:rsidR="007B7D49" w:rsidRPr="00757832" w:rsidRDefault="007B7D49" w:rsidP="007B7D49">
            <w:pPr>
              <w:spacing w:after="0"/>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2503" w:type="dxa"/>
          </w:tcPr>
          <w:p w:rsidR="007B7D49" w:rsidRPr="00757832" w:rsidRDefault="007B7D49" w:rsidP="007B7D49">
            <w:pPr>
              <w:spacing w:after="0"/>
              <w:rPr>
                <w:rFonts w:ascii="Century Gothic" w:hAnsi="Century Gothic" w:cs="Arial"/>
                <w:b/>
                <w:sz w:val="18"/>
                <w:szCs w:val="18"/>
              </w:rPr>
            </w:pPr>
            <w:r w:rsidRPr="00757832">
              <w:rPr>
                <w:rFonts w:ascii="Century Gothic" w:hAnsi="Century Gothic" w:cs="Arial"/>
                <w:b/>
                <w:sz w:val="18"/>
                <w:szCs w:val="18"/>
              </w:rPr>
              <w:t>Staff lead</w:t>
            </w:r>
          </w:p>
        </w:tc>
        <w:tc>
          <w:tcPr>
            <w:tcW w:w="2504" w:type="dxa"/>
          </w:tcPr>
          <w:p w:rsidR="007B7D49" w:rsidRPr="00757832" w:rsidRDefault="007B7D49" w:rsidP="007B7D49">
            <w:pPr>
              <w:spacing w:after="0"/>
              <w:rPr>
                <w:rFonts w:ascii="Century Gothic" w:hAnsi="Century Gothic" w:cs="Arial"/>
                <w:b/>
                <w:sz w:val="18"/>
                <w:szCs w:val="18"/>
              </w:rPr>
            </w:pPr>
            <w:r w:rsidRPr="00757832">
              <w:rPr>
                <w:rFonts w:ascii="Century Gothic" w:hAnsi="Century Gothic" w:cs="Arial"/>
                <w:b/>
                <w:sz w:val="18"/>
                <w:szCs w:val="18"/>
              </w:rPr>
              <w:t xml:space="preserve">Review </w:t>
            </w:r>
          </w:p>
        </w:tc>
      </w:tr>
    </w:tbl>
    <w:p w:rsidR="003F5B06" w:rsidRDefault="00CD1E3A" w:rsidP="00CD1E3A">
      <w:pPr>
        <w:tabs>
          <w:tab w:val="left" w:pos="1574"/>
        </w:tabs>
      </w:pPr>
      <w:r>
        <w:tab/>
      </w:r>
    </w:p>
    <w:p w:rsidR="00DA2C87" w:rsidRDefault="00DA2C87" w:rsidP="00CD1E3A">
      <w:pPr>
        <w:tabs>
          <w:tab w:val="left" w:pos="1574"/>
        </w:tabs>
      </w:pPr>
    </w:p>
    <w:p w:rsidR="00FF0DA0" w:rsidRDefault="00FF0DA0" w:rsidP="00CD1E3A">
      <w:pPr>
        <w:tabs>
          <w:tab w:val="left" w:pos="1574"/>
        </w:tabs>
      </w:pPr>
    </w:p>
    <w:p w:rsidR="00FF0DA0" w:rsidRDefault="00FF0DA0" w:rsidP="00CD1E3A">
      <w:pPr>
        <w:tabs>
          <w:tab w:val="left" w:pos="1574"/>
        </w:tabs>
      </w:pPr>
    </w:p>
    <w:p w:rsidR="00FF0DA0" w:rsidRDefault="00FF0DA0" w:rsidP="00CD1E3A">
      <w:pPr>
        <w:tabs>
          <w:tab w:val="left" w:pos="1574"/>
        </w:tabs>
      </w:pPr>
    </w:p>
    <w:p w:rsidR="00FF0DA0" w:rsidRDefault="00FF0DA0" w:rsidP="00CD1E3A">
      <w:pPr>
        <w:tabs>
          <w:tab w:val="left" w:pos="1574"/>
        </w:tabs>
      </w:pPr>
    </w:p>
    <w:tbl>
      <w:tblPr>
        <w:tblStyle w:val="TableGrid"/>
        <w:tblW w:w="15559" w:type="dxa"/>
        <w:tblLayout w:type="fixed"/>
        <w:tblLook w:val="04A0" w:firstRow="1" w:lastRow="0" w:firstColumn="1" w:lastColumn="0" w:noHBand="0" w:noVBand="1"/>
      </w:tblPr>
      <w:tblGrid>
        <w:gridCol w:w="2235"/>
        <w:gridCol w:w="2296"/>
        <w:gridCol w:w="4366"/>
        <w:gridCol w:w="5557"/>
        <w:gridCol w:w="1105"/>
      </w:tblGrid>
      <w:tr w:rsidR="00DA2C87" w:rsidRPr="00757832" w:rsidTr="007D511C">
        <w:trPr>
          <w:trHeight w:hRule="exact" w:val="340"/>
        </w:trPr>
        <w:tc>
          <w:tcPr>
            <w:tcW w:w="15559" w:type="dxa"/>
            <w:gridSpan w:val="5"/>
            <w:shd w:val="clear" w:color="auto" w:fill="CFDCE3"/>
            <w:tcMar>
              <w:top w:w="57" w:type="dxa"/>
              <w:bottom w:w="57" w:type="dxa"/>
            </w:tcMar>
          </w:tcPr>
          <w:p w:rsidR="00DA2C87" w:rsidRPr="00757832" w:rsidRDefault="00DA2C87" w:rsidP="007D511C">
            <w:pPr>
              <w:pStyle w:val="ListParagraph"/>
              <w:numPr>
                <w:ilvl w:val="0"/>
                <w:numId w:val="18"/>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 xml:space="preserve">Review of expenditure </w:t>
            </w:r>
          </w:p>
        </w:tc>
      </w:tr>
      <w:tr w:rsidR="00DA2C87" w:rsidRPr="00757832" w:rsidTr="007D511C">
        <w:trPr>
          <w:trHeight w:hRule="exact" w:val="340"/>
        </w:trPr>
        <w:tc>
          <w:tcPr>
            <w:tcW w:w="4531" w:type="dxa"/>
            <w:gridSpan w:val="2"/>
            <w:shd w:val="clear" w:color="auto" w:fill="auto"/>
            <w:tcMar>
              <w:top w:w="57" w:type="dxa"/>
              <w:bottom w:w="57" w:type="dxa"/>
            </w:tcMar>
          </w:tcPr>
          <w:p w:rsidR="00DA2C87" w:rsidRPr="00757832" w:rsidRDefault="00DA2C87" w:rsidP="007D511C">
            <w:pPr>
              <w:rPr>
                <w:rFonts w:ascii="Century Gothic" w:hAnsi="Century Gothic" w:cs="Arial"/>
                <w:b/>
                <w:sz w:val="18"/>
                <w:szCs w:val="18"/>
              </w:rPr>
            </w:pPr>
            <w:r w:rsidRPr="00757832">
              <w:rPr>
                <w:rFonts w:ascii="Century Gothic" w:hAnsi="Century Gothic" w:cs="Arial"/>
                <w:b/>
                <w:sz w:val="18"/>
                <w:szCs w:val="18"/>
              </w:rPr>
              <w:t>Previous Academic Year</w:t>
            </w:r>
          </w:p>
        </w:tc>
        <w:tc>
          <w:tcPr>
            <w:tcW w:w="11028" w:type="dxa"/>
            <w:gridSpan w:val="3"/>
            <w:shd w:val="clear" w:color="auto" w:fill="auto"/>
          </w:tcPr>
          <w:p w:rsidR="00DA2C87" w:rsidRPr="00757832" w:rsidRDefault="00DA2C87" w:rsidP="007D511C">
            <w:pPr>
              <w:pStyle w:val="ListParagraph"/>
              <w:numPr>
                <w:ilvl w:val="0"/>
                <w:numId w:val="0"/>
              </w:numPr>
              <w:ind w:left="567"/>
              <w:rPr>
                <w:rFonts w:ascii="Century Gothic" w:hAnsi="Century Gothic" w:cs="Arial"/>
                <w:b/>
                <w:sz w:val="18"/>
                <w:szCs w:val="18"/>
              </w:rPr>
            </w:pPr>
            <w:r w:rsidRPr="00757832">
              <w:rPr>
                <w:rFonts w:ascii="Century Gothic" w:hAnsi="Century Gothic" w:cs="Arial"/>
                <w:b/>
                <w:sz w:val="18"/>
                <w:szCs w:val="18"/>
              </w:rPr>
              <w:t>2016/17 (</w:t>
            </w:r>
            <w:r w:rsidRPr="00757832">
              <w:rPr>
                <w:rFonts w:ascii="Century Gothic" w:hAnsi="Century Gothic" w:cs="Arial"/>
                <w:sz w:val="18"/>
                <w:szCs w:val="18"/>
              </w:rPr>
              <w:t>£27 160</w:t>
            </w:r>
            <w:r w:rsidRPr="00757832">
              <w:rPr>
                <w:rFonts w:ascii="Century Gothic" w:hAnsi="Century Gothic" w:cs="Arial"/>
                <w:b/>
                <w:sz w:val="18"/>
                <w:szCs w:val="18"/>
              </w:rPr>
              <w:t>)</w:t>
            </w:r>
          </w:p>
        </w:tc>
      </w:tr>
      <w:tr w:rsidR="00DA2C87" w:rsidRPr="00757832" w:rsidTr="007D511C">
        <w:trPr>
          <w:trHeight w:hRule="exact" w:val="340"/>
        </w:trPr>
        <w:tc>
          <w:tcPr>
            <w:tcW w:w="15559" w:type="dxa"/>
            <w:gridSpan w:val="5"/>
            <w:shd w:val="clear" w:color="auto" w:fill="FFFFFF" w:themeFill="background1"/>
            <w:tcMar>
              <w:top w:w="57" w:type="dxa"/>
              <w:bottom w:w="57" w:type="dxa"/>
            </w:tcMar>
          </w:tcPr>
          <w:p w:rsidR="00DA2C87" w:rsidRPr="00757832" w:rsidRDefault="00DA2C87" w:rsidP="007D511C">
            <w:pPr>
              <w:pStyle w:val="ListParagraph"/>
              <w:numPr>
                <w:ilvl w:val="0"/>
                <w:numId w:val="4"/>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 xml:space="preserve">Quality of teaching for all  </w:t>
            </w:r>
          </w:p>
        </w:tc>
      </w:tr>
      <w:tr w:rsidR="00DA2C87" w:rsidRPr="00757832" w:rsidTr="006B6BEE">
        <w:trPr>
          <w:trHeight w:hRule="exact" w:val="1173"/>
        </w:trPr>
        <w:tc>
          <w:tcPr>
            <w:tcW w:w="2235" w:type="dxa"/>
            <w:tcMar>
              <w:top w:w="57" w:type="dxa"/>
              <w:bottom w:w="57" w:type="dxa"/>
            </w:tcMar>
          </w:tcPr>
          <w:p w:rsidR="00DA2C87" w:rsidRPr="00757832" w:rsidRDefault="00DA2C87" w:rsidP="007D511C">
            <w:pPr>
              <w:rPr>
                <w:rFonts w:ascii="Century Gothic" w:hAnsi="Century Gothic" w:cs="Arial"/>
                <w:b/>
                <w:sz w:val="18"/>
                <w:szCs w:val="18"/>
              </w:rPr>
            </w:pPr>
            <w:r w:rsidRPr="00757832">
              <w:rPr>
                <w:rFonts w:ascii="Century Gothic" w:hAnsi="Century Gothic" w:cs="Arial"/>
                <w:b/>
                <w:sz w:val="18"/>
                <w:szCs w:val="18"/>
              </w:rPr>
              <w:t>Desired outcome</w:t>
            </w:r>
          </w:p>
        </w:tc>
        <w:tc>
          <w:tcPr>
            <w:tcW w:w="2296" w:type="dxa"/>
            <w:tcMar>
              <w:top w:w="57" w:type="dxa"/>
              <w:bottom w:w="57" w:type="dxa"/>
            </w:tcMar>
          </w:tcPr>
          <w:p w:rsidR="00DA2C87" w:rsidRPr="00757832" w:rsidRDefault="00DA2C87" w:rsidP="007D511C">
            <w:pPr>
              <w:rPr>
                <w:rFonts w:ascii="Century Gothic" w:hAnsi="Century Gothic" w:cs="Arial"/>
                <w:b/>
                <w:sz w:val="18"/>
                <w:szCs w:val="18"/>
              </w:rPr>
            </w:pPr>
            <w:r w:rsidRPr="00757832">
              <w:rPr>
                <w:rFonts w:ascii="Century Gothic" w:hAnsi="Century Gothic" w:cs="Arial"/>
                <w:b/>
                <w:sz w:val="18"/>
                <w:szCs w:val="18"/>
              </w:rPr>
              <w:t>Chosen action / approach</w:t>
            </w:r>
          </w:p>
        </w:tc>
        <w:tc>
          <w:tcPr>
            <w:tcW w:w="4366" w:type="dxa"/>
            <w:tcMar>
              <w:top w:w="57" w:type="dxa"/>
              <w:bottom w:w="57" w:type="dxa"/>
            </w:tcMar>
          </w:tcPr>
          <w:p w:rsidR="00DA2C87" w:rsidRPr="00757832" w:rsidRDefault="00DA2C87" w:rsidP="007D511C">
            <w:pPr>
              <w:rPr>
                <w:rFonts w:ascii="Century Gothic" w:hAnsi="Century Gothic" w:cs="Arial"/>
                <w:sz w:val="18"/>
                <w:szCs w:val="18"/>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p>
        </w:tc>
        <w:tc>
          <w:tcPr>
            <w:tcW w:w="5557" w:type="dxa"/>
            <w:tcMar>
              <w:top w:w="57" w:type="dxa"/>
              <w:bottom w:w="57" w:type="dxa"/>
            </w:tcMar>
          </w:tcPr>
          <w:p w:rsidR="00DA2C87" w:rsidRPr="00757832" w:rsidRDefault="00DA2C87" w:rsidP="007D511C">
            <w:pPr>
              <w:spacing w:after="0"/>
              <w:rPr>
                <w:rFonts w:ascii="Century Gothic" w:hAnsi="Century Gothic" w:cs="Arial"/>
                <w:b/>
                <w:sz w:val="18"/>
                <w:szCs w:val="18"/>
              </w:rPr>
            </w:pPr>
            <w:r w:rsidRPr="00757832">
              <w:rPr>
                <w:rFonts w:ascii="Century Gothic" w:hAnsi="Century Gothic" w:cs="Arial"/>
                <w:b/>
                <w:sz w:val="18"/>
                <w:szCs w:val="18"/>
              </w:rPr>
              <w:t xml:space="preserve">Lessons learned </w:t>
            </w:r>
          </w:p>
          <w:p w:rsidR="00DA2C87" w:rsidRPr="00757832" w:rsidRDefault="00DA2C87" w:rsidP="007D511C">
            <w:pPr>
              <w:rPr>
                <w:rFonts w:ascii="Century Gothic" w:hAnsi="Century Gothic" w:cs="Arial"/>
                <w:b/>
                <w:sz w:val="18"/>
                <w:szCs w:val="18"/>
              </w:rPr>
            </w:pPr>
            <w:r w:rsidRPr="00757832">
              <w:rPr>
                <w:rFonts w:ascii="Century Gothic" w:hAnsi="Century Gothic" w:cs="Arial"/>
                <w:sz w:val="18"/>
                <w:szCs w:val="18"/>
              </w:rPr>
              <w:t>(and whether you will continue with this approach)</w:t>
            </w:r>
          </w:p>
        </w:tc>
        <w:tc>
          <w:tcPr>
            <w:tcW w:w="1105" w:type="dxa"/>
          </w:tcPr>
          <w:p w:rsidR="00DA2C87" w:rsidRPr="00757832" w:rsidRDefault="00DA2C87" w:rsidP="007D511C">
            <w:pPr>
              <w:rPr>
                <w:rFonts w:ascii="Century Gothic" w:hAnsi="Century Gothic" w:cs="Arial"/>
                <w:b/>
                <w:sz w:val="18"/>
                <w:szCs w:val="18"/>
              </w:rPr>
            </w:pPr>
            <w:r w:rsidRPr="00757832">
              <w:rPr>
                <w:rFonts w:ascii="Century Gothic" w:hAnsi="Century Gothic" w:cs="Arial"/>
                <w:b/>
                <w:sz w:val="18"/>
                <w:szCs w:val="18"/>
              </w:rPr>
              <w:t>Cost</w:t>
            </w:r>
          </w:p>
        </w:tc>
      </w:tr>
      <w:tr w:rsidR="00DA2C87" w:rsidRPr="00757832" w:rsidTr="006B6BEE">
        <w:trPr>
          <w:trHeight w:hRule="exact" w:val="5066"/>
        </w:trPr>
        <w:tc>
          <w:tcPr>
            <w:tcW w:w="2235" w:type="dxa"/>
            <w:tcMar>
              <w:top w:w="57" w:type="dxa"/>
              <w:bottom w:w="57" w:type="dxa"/>
            </w:tcMar>
          </w:tcPr>
          <w:p w:rsidR="00DA2C87" w:rsidRPr="00757832" w:rsidRDefault="00DA2C87" w:rsidP="007D511C">
            <w:pPr>
              <w:spacing w:after="0"/>
              <w:rPr>
                <w:rFonts w:ascii="Century Gothic" w:hAnsi="Century Gothic" w:cs="Arial"/>
                <w:sz w:val="18"/>
                <w:szCs w:val="18"/>
              </w:rPr>
            </w:pPr>
            <w:r w:rsidRPr="00757832">
              <w:rPr>
                <w:rFonts w:ascii="Century Gothic" w:hAnsi="Century Gothic" w:cs="Arial"/>
                <w:sz w:val="18"/>
                <w:szCs w:val="18"/>
              </w:rPr>
              <w:lastRenderedPageBreak/>
              <w:t>High expectations for all</w:t>
            </w:r>
          </w:p>
        </w:tc>
        <w:tc>
          <w:tcPr>
            <w:tcW w:w="2296" w:type="dxa"/>
            <w:tcMar>
              <w:top w:w="57" w:type="dxa"/>
              <w:bottom w:w="57" w:type="dxa"/>
            </w:tcMar>
          </w:tcPr>
          <w:p w:rsidR="00DA2C87" w:rsidRPr="00757832" w:rsidRDefault="00DA2C87" w:rsidP="007D511C">
            <w:pPr>
              <w:spacing w:after="0" w:line="240" w:lineRule="auto"/>
              <w:rPr>
                <w:rFonts w:ascii="Century Gothic" w:hAnsi="Century Gothic" w:cs="Arial"/>
                <w:sz w:val="18"/>
                <w:szCs w:val="18"/>
                <w:highlight w:val="green"/>
              </w:rPr>
            </w:pPr>
            <w:r w:rsidRPr="00757832">
              <w:rPr>
                <w:rFonts w:ascii="Century Gothic" w:hAnsi="Century Gothic" w:cs="Arial"/>
                <w:sz w:val="18"/>
                <w:szCs w:val="18"/>
                <w:highlight w:val="green"/>
              </w:rPr>
              <w:t>Lead/</w:t>
            </w:r>
            <w:proofErr w:type="spellStart"/>
            <w:r w:rsidRPr="00757832">
              <w:rPr>
                <w:rFonts w:ascii="Century Gothic" w:hAnsi="Century Gothic" w:cs="Arial"/>
                <w:sz w:val="18"/>
                <w:szCs w:val="18"/>
                <w:highlight w:val="green"/>
              </w:rPr>
              <w:t>organise</w:t>
            </w:r>
            <w:proofErr w:type="spellEnd"/>
            <w:r w:rsidRPr="00757832">
              <w:rPr>
                <w:rFonts w:ascii="Century Gothic" w:hAnsi="Century Gothic" w:cs="Arial"/>
                <w:sz w:val="18"/>
                <w:szCs w:val="18"/>
                <w:highlight w:val="green"/>
              </w:rPr>
              <w:t xml:space="preserve"> staff development meetings/INSET, model effective practice and provide personal support plans, coaching and other support strategies to improve inconsistencies in teaching e.g. differentiation, marking and feedback, challenge and modelling</w:t>
            </w:r>
          </w:p>
          <w:p w:rsidR="00DA2C87" w:rsidRPr="00757832" w:rsidRDefault="00DA2C87" w:rsidP="007D511C">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Focus during the year on ‘Higher Expectations’ themes</w:t>
            </w:r>
            <w:r w:rsidRPr="00757832">
              <w:rPr>
                <w:rFonts w:ascii="Century Gothic" w:hAnsi="Century Gothic" w:cs="Arial"/>
                <w:sz w:val="18"/>
                <w:szCs w:val="18"/>
              </w:rPr>
              <w:t xml:space="preserve">  </w:t>
            </w:r>
          </w:p>
          <w:p w:rsidR="00DA2C87" w:rsidRPr="00757832" w:rsidRDefault="00DA2C87" w:rsidP="007D511C">
            <w:pPr>
              <w:spacing w:after="0"/>
              <w:rPr>
                <w:rFonts w:ascii="Century Gothic" w:hAnsi="Century Gothic" w:cs="Arial"/>
                <w:sz w:val="18"/>
                <w:szCs w:val="18"/>
              </w:rPr>
            </w:pPr>
          </w:p>
        </w:tc>
        <w:tc>
          <w:tcPr>
            <w:tcW w:w="4366" w:type="dxa"/>
            <w:tcMar>
              <w:top w:w="57" w:type="dxa"/>
              <w:bottom w:w="57" w:type="dxa"/>
            </w:tcMar>
          </w:tcPr>
          <w:p w:rsidR="00DA2C87" w:rsidRPr="00553EB5" w:rsidRDefault="00DA2C87" w:rsidP="007D511C">
            <w:pPr>
              <w:spacing w:after="0"/>
              <w:rPr>
                <w:rFonts w:ascii="Century Gothic" w:hAnsi="Century Gothic" w:cs="Arial"/>
                <w:sz w:val="18"/>
                <w:szCs w:val="18"/>
                <w:highlight w:val="green"/>
              </w:rPr>
            </w:pPr>
            <w:r w:rsidRPr="00553EB5">
              <w:rPr>
                <w:rFonts w:ascii="Century Gothic" w:hAnsi="Century Gothic" w:cs="Arial"/>
                <w:sz w:val="18"/>
                <w:szCs w:val="18"/>
                <w:highlight w:val="green"/>
              </w:rPr>
              <w:t>Various SDM and INSET sessions about high expectations.</w:t>
            </w:r>
          </w:p>
          <w:p w:rsidR="00DA2C87" w:rsidRPr="00757832" w:rsidRDefault="00DA2C87" w:rsidP="007D511C">
            <w:pPr>
              <w:spacing w:after="0"/>
              <w:rPr>
                <w:rFonts w:ascii="Century Gothic" w:hAnsi="Century Gothic" w:cs="Arial"/>
                <w:sz w:val="18"/>
                <w:szCs w:val="18"/>
              </w:rPr>
            </w:pPr>
            <w:r w:rsidRPr="00553EB5">
              <w:rPr>
                <w:rFonts w:ascii="Century Gothic" w:hAnsi="Century Gothic" w:cs="Arial"/>
                <w:sz w:val="18"/>
                <w:szCs w:val="18"/>
                <w:highlight w:val="green"/>
              </w:rPr>
              <w:t>Whole staff book scrutiny.</w:t>
            </w:r>
          </w:p>
          <w:p w:rsidR="00DA2C87" w:rsidRPr="00757832" w:rsidRDefault="00DA2C87" w:rsidP="007D511C">
            <w:pPr>
              <w:rPr>
                <w:rFonts w:ascii="Century Gothic" w:hAnsi="Century Gothic" w:cs="Arial"/>
                <w:sz w:val="18"/>
                <w:szCs w:val="18"/>
              </w:rPr>
            </w:pPr>
            <w:r w:rsidRPr="00553EB5">
              <w:rPr>
                <w:rFonts w:ascii="Century Gothic" w:hAnsi="Century Gothic" w:cs="Arial"/>
                <w:sz w:val="18"/>
                <w:szCs w:val="18"/>
                <w:highlight w:val="green"/>
              </w:rPr>
              <w:t xml:space="preserve">Various staff members guided and supported to improve their practice through use of DH or </w:t>
            </w:r>
            <w:proofErr w:type="spellStart"/>
            <w:r w:rsidRPr="00553EB5">
              <w:rPr>
                <w:rFonts w:ascii="Century Gothic" w:hAnsi="Century Gothic" w:cs="Arial"/>
                <w:sz w:val="18"/>
                <w:szCs w:val="18"/>
                <w:highlight w:val="green"/>
              </w:rPr>
              <w:t>personalised</w:t>
            </w:r>
            <w:proofErr w:type="spellEnd"/>
            <w:r w:rsidRPr="00553EB5">
              <w:rPr>
                <w:rFonts w:ascii="Century Gothic" w:hAnsi="Century Gothic" w:cs="Arial"/>
                <w:sz w:val="18"/>
                <w:szCs w:val="18"/>
                <w:highlight w:val="green"/>
              </w:rPr>
              <w:t xml:space="preserve"> support plans.</w:t>
            </w:r>
          </w:p>
        </w:tc>
        <w:tc>
          <w:tcPr>
            <w:tcW w:w="5557" w:type="dxa"/>
            <w:tcMar>
              <w:top w:w="57" w:type="dxa"/>
              <w:bottom w:w="57" w:type="dxa"/>
            </w:tcMar>
          </w:tcPr>
          <w:p w:rsidR="00553EB5" w:rsidRPr="00823DFE" w:rsidRDefault="00553EB5" w:rsidP="00553EB5">
            <w:pPr>
              <w:spacing w:after="200" w:line="276" w:lineRule="auto"/>
              <w:contextualSpacing/>
              <w:rPr>
                <w:rFonts w:ascii="Century Gothic" w:eastAsiaTheme="minorHAnsi" w:hAnsi="Century Gothic" w:cstheme="minorBidi"/>
                <w:color w:val="C45911" w:themeColor="accent2" w:themeShade="BF"/>
                <w:sz w:val="18"/>
                <w:szCs w:val="18"/>
                <w:lang w:eastAsia="en-US"/>
              </w:rPr>
            </w:pPr>
            <w:r w:rsidRPr="00553EB5">
              <w:rPr>
                <w:rFonts w:ascii="Century Gothic" w:eastAsiaTheme="minorHAnsi" w:hAnsi="Century Gothic" w:cstheme="minorBidi"/>
                <w:color w:val="C45911" w:themeColor="accent2" w:themeShade="BF"/>
                <w:sz w:val="18"/>
                <w:szCs w:val="18"/>
                <w:lang w:eastAsia="en-US"/>
              </w:rPr>
              <w:t>Writing has the largest number of children not making expected progress 8 children (4 are not SEN). Switch-On to be used next year as a writing intervention as well as just reading.</w:t>
            </w:r>
          </w:p>
          <w:p w:rsidR="00553EB5" w:rsidRPr="00823DFE" w:rsidRDefault="00553EB5" w:rsidP="00553EB5">
            <w:pPr>
              <w:spacing w:after="200" w:line="276" w:lineRule="auto"/>
              <w:contextualSpacing/>
              <w:rPr>
                <w:rFonts w:ascii="Century Gothic" w:eastAsiaTheme="minorHAnsi" w:hAnsi="Century Gothic" w:cstheme="minorBidi"/>
                <w:color w:val="C45911" w:themeColor="accent2" w:themeShade="BF"/>
                <w:sz w:val="18"/>
                <w:szCs w:val="18"/>
                <w:lang w:eastAsia="en-US"/>
              </w:rPr>
            </w:pPr>
          </w:p>
          <w:p w:rsidR="00DA2C87" w:rsidRPr="00823DFE" w:rsidRDefault="00DA2C87" w:rsidP="007D511C">
            <w:pPr>
              <w:rPr>
                <w:rFonts w:ascii="Century Gothic" w:hAnsi="Century Gothic" w:cs="Arial"/>
                <w:color w:val="C45911" w:themeColor="accent2" w:themeShade="BF"/>
                <w:sz w:val="18"/>
                <w:szCs w:val="18"/>
              </w:rPr>
            </w:pPr>
            <w:r w:rsidRPr="00823DFE">
              <w:rPr>
                <w:rFonts w:ascii="Century Gothic" w:hAnsi="Century Gothic" w:cs="Arial"/>
                <w:color w:val="C45911" w:themeColor="accent2" w:themeShade="BF"/>
                <w:sz w:val="18"/>
                <w:szCs w:val="18"/>
              </w:rPr>
              <w:t>We still need to further raise the expectations of staff across the school to ensure a great percentage of children are achieving ARE by the end of each year.</w:t>
            </w:r>
          </w:p>
          <w:p w:rsidR="00553EB5" w:rsidRPr="00757832" w:rsidRDefault="00553EB5" w:rsidP="007D511C">
            <w:pPr>
              <w:rPr>
                <w:rFonts w:ascii="Century Gothic" w:hAnsi="Century Gothic" w:cs="Arial"/>
                <w:sz w:val="18"/>
                <w:szCs w:val="18"/>
              </w:rPr>
            </w:pPr>
            <w:r w:rsidRPr="00823DFE">
              <w:rPr>
                <w:rFonts w:ascii="Century Gothic" w:hAnsi="Century Gothic" w:cs="Arial"/>
                <w:color w:val="C45911" w:themeColor="accent2" w:themeShade="BF"/>
                <w:sz w:val="18"/>
                <w:szCs w:val="18"/>
              </w:rPr>
              <w:t>Continue into next year with a mind to keep the high profile around PP children.</w:t>
            </w:r>
          </w:p>
        </w:tc>
        <w:tc>
          <w:tcPr>
            <w:tcW w:w="1105" w:type="dxa"/>
          </w:tcPr>
          <w:p w:rsidR="00DA2C87" w:rsidRPr="00757832" w:rsidRDefault="00DA2C87" w:rsidP="007D511C">
            <w:pPr>
              <w:rPr>
                <w:rFonts w:ascii="Century Gothic" w:hAnsi="Century Gothic" w:cs="Arial"/>
                <w:sz w:val="18"/>
                <w:szCs w:val="18"/>
              </w:rPr>
            </w:pPr>
          </w:p>
        </w:tc>
      </w:tr>
      <w:tr w:rsidR="00DA2C87" w:rsidRPr="00757832" w:rsidTr="006B6BEE">
        <w:trPr>
          <w:trHeight w:hRule="exact" w:val="5066"/>
        </w:trPr>
        <w:tc>
          <w:tcPr>
            <w:tcW w:w="2235"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rPr>
              <w:t xml:space="preserve">Accurate and challenging </w:t>
            </w:r>
            <w:proofErr w:type="spellStart"/>
            <w:r w:rsidRPr="00757832">
              <w:rPr>
                <w:rFonts w:ascii="Century Gothic" w:hAnsi="Century Gothic" w:cs="Arial"/>
                <w:sz w:val="18"/>
                <w:szCs w:val="18"/>
              </w:rPr>
              <w:t>Maths</w:t>
            </w:r>
            <w:proofErr w:type="spellEnd"/>
            <w:r w:rsidRPr="00757832">
              <w:rPr>
                <w:rFonts w:ascii="Century Gothic" w:hAnsi="Century Gothic" w:cs="Arial"/>
                <w:sz w:val="18"/>
                <w:szCs w:val="18"/>
              </w:rPr>
              <w:t xml:space="preserve"> planning and teaching that focuses on the needs of all children.</w:t>
            </w:r>
          </w:p>
        </w:tc>
        <w:tc>
          <w:tcPr>
            <w:tcW w:w="2296" w:type="dxa"/>
            <w:tcMar>
              <w:top w:w="57" w:type="dxa"/>
              <w:bottom w:w="57" w:type="dxa"/>
            </w:tcMar>
          </w:tcPr>
          <w:p w:rsidR="00DA2C87" w:rsidRPr="00757832" w:rsidRDefault="00DA2C87" w:rsidP="00DA2C87">
            <w:pPr>
              <w:spacing w:after="0" w:line="240" w:lineRule="auto"/>
              <w:rPr>
                <w:rFonts w:ascii="Century Gothic" w:hAnsi="Century Gothic" w:cs="Arial"/>
                <w:sz w:val="18"/>
                <w:szCs w:val="18"/>
                <w:lang w:val="en-GB"/>
              </w:rPr>
            </w:pPr>
            <w:r w:rsidRPr="00757832">
              <w:rPr>
                <w:rFonts w:ascii="Century Gothic" w:hAnsi="Century Gothic" w:cs="Arial"/>
                <w:sz w:val="18"/>
                <w:szCs w:val="18"/>
                <w:highlight w:val="yellow"/>
                <w:lang w:val="en-GB"/>
              </w:rPr>
              <w:t>Ensure that teachers plan effectively for Pupil Premium pupils in lessons, taking full account of their starting points and use support strategies that are time limited, highly focused and effective</w:t>
            </w:r>
          </w:p>
          <w:p w:rsidR="00DA2C87" w:rsidRPr="00757832" w:rsidRDefault="00DA2C87" w:rsidP="00DA2C87">
            <w:pPr>
              <w:spacing w:after="0"/>
              <w:rPr>
                <w:rFonts w:ascii="Century Gothic" w:hAnsi="Century Gothic" w:cs="Arial"/>
                <w:sz w:val="18"/>
                <w:szCs w:val="18"/>
              </w:rPr>
            </w:pPr>
          </w:p>
          <w:p w:rsidR="00DA2C87" w:rsidRPr="00757832" w:rsidRDefault="00DA2C87" w:rsidP="00DA2C87">
            <w:pPr>
              <w:spacing w:after="0"/>
              <w:rPr>
                <w:rFonts w:ascii="Century Gothic" w:hAnsi="Century Gothic" w:cs="Arial"/>
                <w:sz w:val="18"/>
                <w:szCs w:val="18"/>
              </w:rPr>
            </w:pPr>
          </w:p>
        </w:tc>
        <w:tc>
          <w:tcPr>
            <w:tcW w:w="4366" w:type="dxa"/>
            <w:tcMar>
              <w:top w:w="57" w:type="dxa"/>
              <w:bottom w:w="57" w:type="dxa"/>
            </w:tcMar>
          </w:tcPr>
          <w:p w:rsidR="00DA2C87" w:rsidRPr="00757832" w:rsidRDefault="00DA2C87" w:rsidP="00DA2C87">
            <w:pPr>
              <w:spacing w:after="0"/>
              <w:rPr>
                <w:rFonts w:ascii="Century Gothic" w:hAnsi="Century Gothic" w:cs="Arial"/>
                <w:sz w:val="18"/>
                <w:szCs w:val="18"/>
                <w:lang w:val="en-GB"/>
              </w:rPr>
            </w:pPr>
            <w:r w:rsidRPr="00757832">
              <w:rPr>
                <w:rFonts w:ascii="Century Gothic" w:hAnsi="Century Gothic" w:cs="Arial"/>
                <w:sz w:val="18"/>
                <w:szCs w:val="18"/>
                <w:lang w:val="en-GB"/>
              </w:rPr>
              <w:t>Summer ARE+</w:t>
            </w:r>
          </w:p>
          <w:p w:rsidR="00DA2C87" w:rsidRPr="00757832" w:rsidRDefault="00DA2C87" w:rsidP="00DA2C87">
            <w:pPr>
              <w:spacing w:after="0"/>
              <w:rPr>
                <w:rFonts w:ascii="Century Gothic" w:hAnsi="Century Gothic" w:cs="Arial"/>
                <w:sz w:val="18"/>
                <w:szCs w:val="18"/>
                <w:lang w:val="en-GB"/>
              </w:rPr>
            </w:pPr>
            <w:r w:rsidRPr="002C59D3">
              <w:rPr>
                <w:rFonts w:ascii="Century Gothic" w:hAnsi="Century Gothic" w:cs="Arial"/>
                <w:sz w:val="18"/>
                <w:szCs w:val="18"/>
                <w:lang w:val="en-GB"/>
              </w:rPr>
              <w:t>FS 100%</w:t>
            </w:r>
            <w:r w:rsidR="002C59D3">
              <w:rPr>
                <w:rFonts w:ascii="Century Gothic" w:hAnsi="Century Gothic" w:cs="Arial"/>
                <w:sz w:val="18"/>
                <w:szCs w:val="18"/>
                <w:lang w:val="en-GB"/>
              </w:rPr>
              <w:t xml:space="preserve"> </w:t>
            </w:r>
          </w:p>
          <w:p w:rsidR="00DA2C87" w:rsidRPr="002C59D3" w:rsidRDefault="00DA2C87" w:rsidP="00DA2C87">
            <w:pPr>
              <w:spacing w:after="0"/>
              <w:rPr>
                <w:rFonts w:ascii="Century Gothic" w:hAnsi="Century Gothic" w:cs="Arial"/>
                <w:sz w:val="18"/>
                <w:szCs w:val="18"/>
                <w:highlight w:val="green"/>
                <w:lang w:val="en-GB"/>
              </w:rPr>
            </w:pPr>
            <w:r w:rsidRPr="002C59D3">
              <w:rPr>
                <w:rFonts w:ascii="Century Gothic" w:hAnsi="Century Gothic" w:cs="Arial"/>
                <w:sz w:val="18"/>
                <w:szCs w:val="18"/>
                <w:highlight w:val="green"/>
                <w:lang w:val="en-GB"/>
              </w:rPr>
              <w:t>Yr1 25%</w:t>
            </w:r>
          </w:p>
          <w:p w:rsidR="00DA2C87" w:rsidRPr="00757832" w:rsidRDefault="00DA2C87" w:rsidP="00DA2C87">
            <w:pPr>
              <w:spacing w:after="0"/>
              <w:rPr>
                <w:rFonts w:ascii="Century Gothic" w:hAnsi="Century Gothic" w:cs="Arial"/>
                <w:sz w:val="18"/>
                <w:szCs w:val="18"/>
                <w:lang w:val="en-GB"/>
              </w:rPr>
            </w:pPr>
            <w:r w:rsidRPr="002C59D3">
              <w:rPr>
                <w:rFonts w:ascii="Century Gothic" w:hAnsi="Century Gothic" w:cs="Arial"/>
                <w:sz w:val="18"/>
                <w:szCs w:val="18"/>
                <w:highlight w:val="green"/>
                <w:lang w:val="en-GB"/>
              </w:rPr>
              <w:t>Yr2 33%</w:t>
            </w:r>
          </w:p>
          <w:p w:rsidR="00DA2C87" w:rsidRPr="002C59D3" w:rsidRDefault="00DA2C87" w:rsidP="00DA2C87">
            <w:pPr>
              <w:spacing w:after="0"/>
              <w:rPr>
                <w:rFonts w:ascii="Century Gothic" w:hAnsi="Century Gothic" w:cs="Arial"/>
                <w:sz w:val="18"/>
                <w:szCs w:val="18"/>
                <w:highlight w:val="green"/>
                <w:lang w:val="en-GB"/>
              </w:rPr>
            </w:pPr>
            <w:r w:rsidRPr="002C59D3">
              <w:rPr>
                <w:rFonts w:ascii="Century Gothic" w:hAnsi="Century Gothic" w:cs="Arial"/>
                <w:sz w:val="18"/>
                <w:szCs w:val="18"/>
                <w:highlight w:val="green"/>
                <w:lang w:val="en-GB"/>
              </w:rPr>
              <w:t>Yr3 55%</w:t>
            </w:r>
          </w:p>
          <w:p w:rsidR="00DA2C87" w:rsidRPr="00757832" w:rsidRDefault="00DA2C87" w:rsidP="00DA2C87">
            <w:pPr>
              <w:spacing w:after="0"/>
              <w:rPr>
                <w:rFonts w:ascii="Century Gothic" w:hAnsi="Century Gothic" w:cs="Arial"/>
                <w:sz w:val="18"/>
                <w:szCs w:val="18"/>
                <w:lang w:val="en-GB"/>
              </w:rPr>
            </w:pPr>
            <w:r w:rsidRPr="002C59D3">
              <w:rPr>
                <w:rFonts w:ascii="Century Gothic" w:hAnsi="Century Gothic" w:cs="Arial"/>
                <w:sz w:val="18"/>
                <w:szCs w:val="18"/>
                <w:highlight w:val="green"/>
                <w:lang w:val="en-GB"/>
              </w:rPr>
              <w:t>Yr4 40%</w:t>
            </w:r>
          </w:p>
          <w:p w:rsidR="00DA2C87" w:rsidRPr="00757832" w:rsidRDefault="00DA2C87" w:rsidP="00DA2C87">
            <w:pPr>
              <w:rPr>
                <w:rFonts w:ascii="Century Gothic" w:hAnsi="Century Gothic" w:cs="Arial"/>
                <w:sz w:val="18"/>
                <w:szCs w:val="18"/>
              </w:rPr>
            </w:pPr>
            <w:r w:rsidRPr="002C59D3">
              <w:rPr>
                <w:rFonts w:ascii="Century Gothic" w:hAnsi="Century Gothic" w:cs="Arial"/>
                <w:sz w:val="18"/>
                <w:szCs w:val="18"/>
                <w:highlight w:val="green"/>
                <w:lang w:val="en-GB"/>
              </w:rPr>
              <w:t>As of 2017-2018 we will be moving totally away from the abacus scheme of work. Teachers will be expected to plan from the KPIs which they assess against to ensure full coverage as well as increasing expectations as the year progresses.</w:t>
            </w:r>
          </w:p>
        </w:tc>
        <w:tc>
          <w:tcPr>
            <w:tcW w:w="5557" w:type="dxa"/>
            <w:tcMar>
              <w:top w:w="57" w:type="dxa"/>
              <w:bottom w:w="57" w:type="dxa"/>
            </w:tcMar>
          </w:tcPr>
          <w:p w:rsidR="00DA2C87" w:rsidRPr="00823DFE" w:rsidRDefault="00553EB5" w:rsidP="002C59D3">
            <w:pPr>
              <w:pStyle w:val="NoSpacing"/>
              <w:rPr>
                <w:rFonts w:ascii="Century Gothic" w:hAnsi="Century Gothic"/>
                <w:color w:val="C45911" w:themeColor="accent2" w:themeShade="BF"/>
                <w:sz w:val="18"/>
                <w:szCs w:val="18"/>
              </w:rPr>
            </w:pPr>
            <w:r w:rsidRPr="00823DFE">
              <w:rPr>
                <w:rFonts w:ascii="Century Gothic" w:hAnsi="Century Gothic"/>
                <w:color w:val="C45911" w:themeColor="accent2" w:themeShade="BF"/>
                <w:sz w:val="18"/>
                <w:szCs w:val="18"/>
              </w:rPr>
              <w:t xml:space="preserve">White Rose has really improved </w:t>
            </w:r>
            <w:proofErr w:type="spellStart"/>
            <w:r w:rsidRPr="00823DFE">
              <w:rPr>
                <w:rFonts w:ascii="Century Gothic" w:hAnsi="Century Gothic"/>
                <w:color w:val="C45911" w:themeColor="accent2" w:themeShade="BF"/>
                <w:sz w:val="18"/>
                <w:szCs w:val="18"/>
              </w:rPr>
              <w:t>maths</w:t>
            </w:r>
            <w:proofErr w:type="spellEnd"/>
            <w:r w:rsidRPr="00823DFE">
              <w:rPr>
                <w:rFonts w:ascii="Century Gothic" w:hAnsi="Century Gothic"/>
                <w:color w:val="C45911" w:themeColor="accent2" w:themeShade="BF"/>
                <w:sz w:val="18"/>
                <w:szCs w:val="18"/>
              </w:rPr>
              <w:t xml:space="preserve"> planning and delivery this year. </w:t>
            </w:r>
          </w:p>
          <w:p w:rsidR="002C59D3" w:rsidRPr="00823DFE" w:rsidRDefault="002C59D3" w:rsidP="002C59D3">
            <w:pPr>
              <w:pStyle w:val="NoSpacing"/>
              <w:rPr>
                <w:rFonts w:ascii="Century Gothic" w:hAnsi="Century Gothic"/>
                <w:color w:val="C45911" w:themeColor="accent2" w:themeShade="BF"/>
                <w:sz w:val="18"/>
                <w:szCs w:val="18"/>
              </w:rPr>
            </w:pPr>
          </w:p>
          <w:p w:rsidR="002C59D3" w:rsidRPr="00823DFE" w:rsidRDefault="002C59D3" w:rsidP="002C59D3">
            <w:pPr>
              <w:pStyle w:val="NoSpacing"/>
              <w:rPr>
                <w:rFonts w:ascii="Century Gothic" w:hAnsi="Century Gothic"/>
                <w:color w:val="C45911" w:themeColor="accent2" w:themeShade="BF"/>
                <w:sz w:val="18"/>
                <w:szCs w:val="18"/>
              </w:rPr>
            </w:pPr>
            <w:r w:rsidRPr="00823DFE">
              <w:rPr>
                <w:rFonts w:ascii="Century Gothic" w:hAnsi="Century Gothic"/>
                <w:color w:val="C45911" w:themeColor="accent2" w:themeShade="BF"/>
                <w:sz w:val="18"/>
                <w:szCs w:val="18"/>
              </w:rPr>
              <w:t>ARE+</w:t>
            </w:r>
          </w:p>
          <w:p w:rsidR="002C59D3" w:rsidRPr="00823DFE" w:rsidRDefault="002C59D3" w:rsidP="002C59D3">
            <w:pPr>
              <w:pStyle w:val="NoSpacing"/>
              <w:rPr>
                <w:rFonts w:ascii="Century Gothic" w:hAnsi="Century Gothic"/>
                <w:color w:val="C45911" w:themeColor="accent2" w:themeShade="BF"/>
                <w:sz w:val="18"/>
                <w:szCs w:val="18"/>
              </w:rPr>
            </w:pPr>
            <w:r w:rsidRPr="00823DFE">
              <w:rPr>
                <w:rFonts w:ascii="Century Gothic" w:hAnsi="Century Gothic"/>
                <w:color w:val="C45911" w:themeColor="accent2" w:themeShade="BF"/>
                <w:sz w:val="18"/>
                <w:szCs w:val="18"/>
              </w:rPr>
              <w:t>FS 50% - 5/9 children are SEN, 2 with EHCPs</w:t>
            </w:r>
          </w:p>
          <w:p w:rsidR="002C59D3" w:rsidRPr="00823DFE" w:rsidRDefault="002C59D3" w:rsidP="002C59D3">
            <w:pPr>
              <w:pStyle w:val="NoSpacing"/>
              <w:rPr>
                <w:rFonts w:ascii="Century Gothic" w:hAnsi="Century Gothic"/>
                <w:color w:val="C45911" w:themeColor="accent2" w:themeShade="BF"/>
                <w:sz w:val="18"/>
                <w:szCs w:val="18"/>
              </w:rPr>
            </w:pPr>
            <w:r w:rsidRPr="00823DFE">
              <w:rPr>
                <w:rFonts w:ascii="Century Gothic" w:hAnsi="Century Gothic"/>
                <w:color w:val="C45911" w:themeColor="accent2" w:themeShade="BF"/>
                <w:sz w:val="18"/>
                <w:szCs w:val="18"/>
              </w:rPr>
              <w:t>Yr1 88%</w:t>
            </w:r>
          </w:p>
          <w:p w:rsidR="002C59D3" w:rsidRPr="00823DFE" w:rsidRDefault="002C59D3" w:rsidP="002C59D3">
            <w:pPr>
              <w:pStyle w:val="NoSpacing"/>
              <w:rPr>
                <w:rFonts w:ascii="Century Gothic" w:hAnsi="Century Gothic"/>
                <w:color w:val="C45911" w:themeColor="accent2" w:themeShade="BF"/>
                <w:sz w:val="18"/>
                <w:szCs w:val="18"/>
              </w:rPr>
            </w:pPr>
            <w:r w:rsidRPr="00823DFE">
              <w:rPr>
                <w:rFonts w:ascii="Century Gothic" w:hAnsi="Century Gothic"/>
                <w:color w:val="C45911" w:themeColor="accent2" w:themeShade="BF"/>
                <w:sz w:val="18"/>
                <w:szCs w:val="18"/>
              </w:rPr>
              <w:t>Yr2 50%</w:t>
            </w:r>
          </w:p>
          <w:p w:rsidR="002C59D3" w:rsidRPr="00823DFE" w:rsidRDefault="002C59D3" w:rsidP="002C59D3">
            <w:pPr>
              <w:pStyle w:val="NoSpacing"/>
              <w:rPr>
                <w:rFonts w:ascii="Century Gothic" w:hAnsi="Century Gothic"/>
                <w:color w:val="C45911" w:themeColor="accent2" w:themeShade="BF"/>
                <w:sz w:val="18"/>
                <w:szCs w:val="18"/>
              </w:rPr>
            </w:pPr>
            <w:r w:rsidRPr="00823DFE">
              <w:rPr>
                <w:rFonts w:ascii="Century Gothic" w:hAnsi="Century Gothic"/>
                <w:color w:val="C45911" w:themeColor="accent2" w:themeShade="BF"/>
                <w:sz w:val="18"/>
                <w:szCs w:val="18"/>
              </w:rPr>
              <w:t>Yr3 77%</w:t>
            </w:r>
          </w:p>
          <w:p w:rsidR="002C59D3" w:rsidRPr="00823DFE" w:rsidRDefault="002C59D3" w:rsidP="002C59D3">
            <w:pPr>
              <w:pStyle w:val="NoSpacing"/>
              <w:rPr>
                <w:rFonts w:ascii="Century Gothic" w:hAnsi="Century Gothic"/>
                <w:color w:val="C45911" w:themeColor="accent2" w:themeShade="BF"/>
                <w:sz w:val="18"/>
                <w:szCs w:val="18"/>
              </w:rPr>
            </w:pPr>
            <w:r w:rsidRPr="00823DFE">
              <w:rPr>
                <w:rFonts w:ascii="Century Gothic" w:hAnsi="Century Gothic"/>
                <w:color w:val="C45911" w:themeColor="accent2" w:themeShade="BF"/>
                <w:sz w:val="18"/>
                <w:szCs w:val="18"/>
              </w:rPr>
              <w:t>Yr4 80%</w:t>
            </w:r>
          </w:p>
          <w:p w:rsidR="00553EB5" w:rsidRPr="00823DFE" w:rsidRDefault="00553EB5" w:rsidP="002C59D3">
            <w:pPr>
              <w:pStyle w:val="NoSpacing"/>
              <w:rPr>
                <w:rFonts w:ascii="Century Gothic" w:eastAsiaTheme="minorHAnsi" w:hAnsi="Century Gothic" w:cstheme="minorBidi"/>
                <w:color w:val="C45911" w:themeColor="accent2" w:themeShade="BF"/>
                <w:sz w:val="18"/>
                <w:szCs w:val="18"/>
                <w:lang w:eastAsia="en-US"/>
              </w:rPr>
            </w:pPr>
            <w:r w:rsidRPr="00823DFE">
              <w:rPr>
                <w:rFonts w:ascii="Century Gothic" w:eastAsiaTheme="minorHAnsi" w:hAnsi="Century Gothic" w:cstheme="minorBidi"/>
                <w:color w:val="C45911" w:themeColor="accent2" w:themeShade="BF"/>
                <w:sz w:val="18"/>
                <w:szCs w:val="18"/>
                <w:lang w:eastAsia="en-US"/>
              </w:rPr>
              <w:t>14% (5 children) did not make a good level of progress, all of these made at least small steps of progress many only behind by one sub level, apart from 1 high needs SEN.</w:t>
            </w:r>
          </w:p>
          <w:p w:rsidR="00553EB5" w:rsidRPr="00553EB5" w:rsidRDefault="00553EB5" w:rsidP="002C59D3">
            <w:pPr>
              <w:spacing w:after="200" w:line="276" w:lineRule="auto"/>
              <w:contextualSpacing/>
              <w:rPr>
                <w:rFonts w:ascii="Century Gothic" w:eastAsiaTheme="minorHAnsi" w:hAnsi="Century Gothic" w:cstheme="minorBidi"/>
                <w:color w:val="C45911" w:themeColor="accent2" w:themeShade="BF"/>
                <w:sz w:val="18"/>
                <w:szCs w:val="18"/>
                <w:lang w:eastAsia="en-US"/>
              </w:rPr>
            </w:pPr>
            <w:r w:rsidRPr="00553EB5">
              <w:rPr>
                <w:rFonts w:ascii="Century Gothic" w:eastAsiaTheme="minorHAnsi" w:hAnsi="Century Gothic" w:cstheme="minorBidi"/>
                <w:color w:val="C45911" w:themeColor="accent2" w:themeShade="BF"/>
                <w:sz w:val="18"/>
                <w:szCs w:val="18"/>
                <w:lang w:eastAsia="en-US"/>
              </w:rPr>
              <w:t>11% (4 children) made better than good progress</w:t>
            </w:r>
          </w:p>
          <w:p w:rsidR="00553EB5" w:rsidRPr="00553EB5" w:rsidRDefault="00553EB5" w:rsidP="002C59D3">
            <w:pPr>
              <w:spacing w:after="200" w:line="276" w:lineRule="auto"/>
              <w:contextualSpacing/>
              <w:rPr>
                <w:rFonts w:ascii="Century Gothic" w:eastAsiaTheme="minorHAnsi" w:hAnsi="Century Gothic" w:cstheme="minorBidi"/>
                <w:color w:val="C45911" w:themeColor="accent2" w:themeShade="BF"/>
                <w:sz w:val="18"/>
                <w:szCs w:val="18"/>
                <w:lang w:eastAsia="en-US"/>
              </w:rPr>
            </w:pPr>
            <w:r w:rsidRPr="00553EB5">
              <w:rPr>
                <w:rFonts w:ascii="Century Gothic" w:eastAsiaTheme="minorHAnsi" w:hAnsi="Century Gothic" w:cstheme="minorBidi"/>
                <w:color w:val="C45911" w:themeColor="accent2" w:themeShade="BF"/>
                <w:sz w:val="18"/>
                <w:szCs w:val="18"/>
                <w:lang w:eastAsia="en-US"/>
              </w:rPr>
              <w:t>93.5% is the average progress across the school based on PPM data – 5.2% higher than SDP. This is 100% for non-SEN children.</w:t>
            </w:r>
          </w:p>
          <w:p w:rsidR="00553EB5" w:rsidRDefault="00553EB5" w:rsidP="00DA2C87">
            <w:pPr>
              <w:rPr>
                <w:rFonts w:ascii="Century Gothic" w:hAnsi="Century Gothic" w:cs="Arial"/>
                <w:sz w:val="18"/>
                <w:szCs w:val="18"/>
              </w:rPr>
            </w:pPr>
          </w:p>
          <w:p w:rsidR="00553EB5" w:rsidRDefault="00553EB5" w:rsidP="00DA2C87">
            <w:pPr>
              <w:rPr>
                <w:rFonts w:ascii="Century Gothic" w:hAnsi="Century Gothic" w:cs="Arial"/>
                <w:sz w:val="18"/>
                <w:szCs w:val="18"/>
              </w:rPr>
            </w:pPr>
          </w:p>
          <w:p w:rsidR="00553EB5" w:rsidRPr="00757832" w:rsidRDefault="00553EB5" w:rsidP="00DA2C87">
            <w:pPr>
              <w:rPr>
                <w:rFonts w:ascii="Century Gothic" w:hAnsi="Century Gothic" w:cs="Arial"/>
                <w:sz w:val="18"/>
                <w:szCs w:val="18"/>
              </w:rPr>
            </w:pPr>
          </w:p>
        </w:tc>
        <w:tc>
          <w:tcPr>
            <w:tcW w:w="1105" w:type="dxa"/>
          </w:tcPr>
          <w:p w:rsidR="00DA2C87" w:rsidRPr="00757832" w:rsidRDefault="00DA2C87" w:rsidP="00DA2C87">
            <w:pPr>
              <w:rPr>
                <w:rFonts w:ascii="Century Gothic" w:hAnsi="Century Gothic" w:cs="Arial"/>
                <w:sz w:val="18"/>
                <w:szCs w:val="18"/>
              </w:rPr>
            </w:pPr>
          </w:p>
        </w:tc>
      </w:tr>
      <w:tr w:rsidR="00DA2C87" w:rsidRPr="00757832" w:rsidTr="006B6BEE">
        <w:trPr>
          <w:trHeight w:hRule="exact" w:val="5066"/>
        </w:trPr>
        <w:tc>
          <w:tcPr>
            <w:tcW w:w="2235"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rPr>
              <w:lastRenderedPageBreak/>
              <w:t>Effective provisions</w:t>
            </w:r>
          </w:p>
        </w:tc>
        <w:tc>
          <w:tcPr>
            <w:tcW w:w="2296" w:type="dxa"/>
            <w:tcMar>
              <w:top w:w="57" w:type="dxa"/>
              <w:bottom w:w="57" w:type="dxa"/>
            </w:tcMar>
          </w:tcPr>
          <w:p w:rsidR="00DA2C87" w:rsidRPr="00757832" w:rsidRDefault="00DA2C87" w:rsidP="00DA2C87">
            <w:pPr>
              <w:spacing w:after="0" w:line="240" w:lineRule="auto"/>
              <w:rPr>
                <w:rFonts w:ascii="Century Gothic" w:hAnsi="Century Gothic" w:cs="Arial"/>
                <w:sz w:val="18"/>
                <w:szCs w:val="18"/>
                <w:highlight w:val="green"/>
              </w:rPr>
            </w:pPr>
            <w:r w:rsidRPr="00757832">
              <w:rPr>
                <w:rFonts w:ascii="Century Gothic" w:hAnsi="Century Gothic" w:cs="Arial"/>
                <w:sz w:val="18"/>
                <w:szCs w:val="18"/>
                <w:highlight w:val="green"/>
              </w:rPr>
              <w:t xml:space="preserve">Staff to use the new mapping tool to plan appropriate provisions. </w:t>
            </w:r>
          </w:p>
          <w:p w:rsidR="00DA2C87" w:rsidRPr="00757832" w:rsidRDefault="00DA2C87" w:rsidP="00DA2C87">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Staff to review at least half termly and at pupil progress meetings.</w:t>
            </w:r>
          </w:p>
        </w:tc>
        <w:tc>
          <w:tcPr>
            <w:tcW w:w="4366"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rPr>
              <w:t>PP children on the agenda for all PPM. Provisions put in place for all children below target.</w:t>
            </w:r>
          </w:p>
        </w:tc>
        <w:tc>
          <w:tcPr>
            <w:tcW w:w="5557" w:type="dxa"/>
            <w:tcMar>
              <w:top w:w="57" w:type="dxa"/>
              <w:bottom w:w="57" w:type="dxa"/>
            </w:tcMar>
          </w:tcPr>
          <w:p w:rsidR="00DA2C87" w:rsidRPr="00823DFE" w:rsidRDefault="002C59D3" w:rsidP="002C59D3">
            <w:pPr>
              <w:pStyle w:val="NoSpacing"/>
              <w:rPr>
                <w:rFonts w:ascii="Century Gothic" w:hAnsi="Century Gothic"/>
                <w:color w:val="C45911" w:themeColor="accent2" w:themeShade="BF"/>
                <w:sz w:val="20"/>
                <w:szCs w:val="20"/>
              </w:rPr>
            </w:pPr>
            <w:r w:rsidRPr="00823DFE">
              <w:rPr>
                <w:rFonts w:ascii="Century Gothic" w:hAnsi="Century Gothic"/>
                <w:color w:val="C45911" w:themeColor="accent2" w:themeShade="BF"/>
                <w:sz w:val="20"/>
                <w:szCs w:val="20"/>
              </w:rPr>
              <w:t xml:space="preserve">Staff to continue using the new tool and share good practice. </w:t>
            </w:r>
          </w:p>
          <w:p w:rsidR="002C59D3" w:rsidRPr="00823DFE" w:rsidRDefault="002C59D3" w:rsidP="002C59D3">
            <w:pPr>
              <w:pStyle w:val="NoSpacing"/>
              <w:rPr>
                <w:rFonts w:ascii="Century Gothic" w:hAnsi="Century Gothic"/>
                <w:color w:val="C45911" w:themeColor="accent2" w:themeShade="BF"/>
                <w:sz w:val="20"/>
                <w:szCs w:val="20"/>
              </w:rPr>
            </w:pPr>
            <w:r w:rsidRPr="00823DFE">
              <w:rPr>
                <w:rFonts w:ascii="Century Gothic" w:hAnsi="Century Gothic"/>
                <w:color w:val="C45911" w:themeColor="accent2" w:themeShade="BF"/>
                <w:sz w:val="20"/>
                <w:szCs w:val="20"/>
              </w:rPr>
              <w:t>Phase leaders to monitor the effectiveness of provisions within their Phase and ensure good planning is disseminated.</w:t>
            </w:r>
          </w:p>
          <w:p w:rsidR="002C59D3" w:rsidRPr="00757832" w:rsidRDefault="002C59D3" w:rsidP="002C59D3">
            <w:pPr>
              <w:pStyle w:val="NoSpacing"/>
            </w:pPr>
            <w:r w:rsidRPr="00823DFE">
              <w:rPr>
                <w:rFonts w:ascii="Century Gothic" w:hAnsi="Century Gothic"/>
                <w:color w:val="C45911" w:themeColor="accent2" w:themeShade="BF"/>
                <w:sz w:val="20"/>
                <w:szCs w:val="20"/>
              </w:rPr>
              <w:t xml:space="preserve">During PPMs </w:t>
            </w:r>
            <w:proofErr w:type="gramStart"/>
            <w:r w:rsidRPr="00823DFE">
              <w:rPr>
                <w:rFonts w:ascii="Century Gothic" w:hAnsi="Century Gothic"/>
                <w:color w:val="C45911" w:themeColor="accent2" w:themeShade="BF"/>
                <w:sz w:val="20"/>
                <w:szCs w:val="20"/>
              </w:rPr>
              <w:t>an</w:t>
            </w:r>
            <w:proofErr w:type="gramEnd"/>
            <w:r w:rsidRPr="00823DFE">
              <w:rPr>
                <w:rFonts w:ascii="Century Gothic" w:hAnsi="Century Gothic"/>
                <w:color w:val="C45911" w:themeColor="accent2" w:themeShade="BF"/>
                <w:sz w:val="20"/>
                <w:szCs w:val="20"/>
              </w:rPr>
              <w:t xml:space="preserve"> agreement to be made if children requires a provision or simply more QFT.</w:t>
            </w:r>
            <w:r w:rsidRPr="00823DFE">
              <w:rPr>
                <w:color w:val="C45911" w:themeColor="accent2" w:themeShade="BF"/>
              </w:rPr>
              <w:t xml:space="preserve"> </w:t>
            </w:r>
          </w:p>
        </w:tc>
        <w:tc>
          <w:tcPr>
            <w:tcW w:w="1105" w:type="dxa"/>
          </w:tcPr>
          <w:p w:rsidR="00DA2C87" w:rsidRPr="00757832" w:rsidRDefault="00DA2C87" w:rsidP="00DA2C87">
            <w:pPr>
              <w:rPr>
                <w:rFonts w:ascii="Century Gothic" w:hAnsi="Century Gothic" w:cs="Arial"/>
                <w:sz w:val="18"/>
                <w:szCs w:val="18"/>
              </w:rPr>
            </w:pPr>
          </w:p>
        </w:tc>
      </w:tr>
      <w:tr w:rsidR="00DA2C87" w:rsidRPr="00757832" w:rsidTr="006B6BEE">
        <w:trPr>
          <w:trHeight w:hRule="exact" w:val="5066"/>
        </w:trPr>
        <w:tc>
          <w:tcPr>
            <w:tcW w:w="2235"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rPr>
              <w:t>Effective provisions</w:t>
            </w:r>
          </w:p>
        </w:tc>
        <w:tc>
          <w:tcPr>
            <w:tcW w:w="2296" w:type="dxa"/>
            <w:tcMar>
              <w:top w:w="57" w:type="dxa"/>
              <w:bottom w:w="57" w:type="dxa"/>
            </w:tcMar>
          </w:tcPr>
          <w:p w:rsidR="00DA2C87" w:rsidRPr="00757832" w:rsidRDefault="00DA2C87" w:rsidP="00DA2C87">
            <w:pPr>
              <w:spacing w:after="0" w:line="240" w:lineRule="auto"/>
              <w:rPr>
                <w:rFonts w:ascii="Century Gothic" w:hAnsi="Century Gothic" w:cs="Arial"/>
                <w:sz w:val="18"/>
                <w:szCs w:val="18"/>
                <w:lang w:val="en-GB"/>
              </w:rPr>
            </w:pPr>
            <w:r w:rsidRPr="00757832">
              <w:rPr>
                <w:rFonts w:ascii="Century Gothic" w:hAnsi="Century Gothic" w:cs="Arial"/>
                <w:sz w:val="18"/>
                <w:szCs w:val="18"/>
                <w:highlight w:val="green"/>
                <w:lang w:val="en-GB"/>
              </w:rPr>
              <w:t>Review the current approach to intervention and support for PP pupils, compile a menu of suitable support strategies for these pupils.</w:t>
            </w:r>
          </w:p>
          <w:p w:rsidR="00DA2C87" w:rsidRPr="00757832" w:rsidRDefault="00DA2C87" w:rsidP="00DA2C87">
            <w:pPr>
              <w:spacing w:after="0"/>
              <w:rPr>
                <w:rFonts w:ascii="Century Gothic" w:hAnsi="Century Gothic" w:cs="Arial"/>
                <w:sz w:val="18"/>
                <w:szCs w:val="18"/>
              </w:rPr>
            </w:pPr>
          </w:p>
        </w:tc>
        <w:tc>
          <w:tcPr>
            <w:tcW w:w="4366" w:type="dxa"/>
            <w:tcMar>
              <w:top w:w="57" w:type="dxa"/>
              <w:bottom w:w="57" w:type="dxa"/>
            </w:tcMar>
          </w:tcPr>
          <w:p w:rsidR="00DA2C87" w:rsidRPr="00757832" w:rsidRDefault="00DA2C87" w:rsidP="00DA2C87">
            <w:pPr>
              <w:spacing w:after="0"/>
              <w:rPr>
                <w:rFonts w:ascii="Century Gothic" w:hAnsi="Century Gothic" w:cs="Arial"/>
                <w:sz w:val="18"/>
                <w:szCs w:val="18"/>
              </w:rPr>
            </w:pPr>
            <w:r w:rsidRPr="002C59D3">
              <w:rPr>
                <w:rFonts w:ascii="Century Gothic" w:hAnsi="Century Gothic" w:cs="Arial"/>
                <w:sz w:val="18"/>
                <w:szCs w:val="18"/>
                <w:highlight w:val="green"/>
              </w:rPr>
              <w:t>SDM on the Russell teaching and learning tool kit. Effective provisions shared with staff and support given when needed. New intervention LSA’s to be brought in for next year.</w:t>
            </w:r>
          </w:p>
        </w:tc>
        <w:tc>
          <w:tcPr>
            <w:tcW w:w="5557" w:type="dxa"/>
            <w:tcMar>
              <w:top w:w="57" w:type="dxa"/>
              <w:bottom w:w="57" w:type="dxa"/>
            </w:tcMar>
          </w:tcPr>
          <w:p w:rsidR="00DA2C87" w:rsidRPr="00823DFE" w:rsidRDefault="002C59D3" w:rsidP="00DA2C87">
            <w:pPr>
              <w:rPr>
                <w:rFonts w:ascii="Century Gothic" w:hAnsi="Century Gothic" w:cs="Arial"/>
                <w:color w:val="C45911" w:themeColor="accent2" w:themeShade="BF"/>
                <w:sz w:val="18"/>
                <w:szCs w:val="18"/>
              </w:rPr>
            </w:pPr>
            <w:r w:rsidRPr="00823DFE">
              <w:rPr>
                <w:rFonts w:ascii="Century Gothic" w:hAnsi="Century Gothic" w:cs="Arial"/>
                <w:color w:val="C45911" w:themeColor="accent2" w:themeShade="BF"/>
                <w:sz w:val="18"/>
                <w:szCs w:val="18"/>
              </w:rPr>
              <w:t>DH to continue reviewing overall provision outcomes and challenging/supporting staff around this.</w:t>
            </w:r>
          </w:p>
          <w:p w:rsidR="002C59D3" w:rsidRPr="00757832" w:rsidRDefault="002C59D3" w:rsidP="00DA2C87">
            <w:pPr>
              <w:rPr>
                <w:rFonts w:ascii="Century Gothic" w:hAnsi="Century Gothic" w:cs="Arial"/>
                <w:sz w:val="18"/>
                <w:szCs w:val="18"/>
              </w:rPr>
            </w:pPr>
            <w:r w:rsidRPr="00823DFE">
              <w:rPr>
                <w:rFonts w:ascii="Century Gothic" w:hAnsi="Century Gothic" w:cs="Arial"/>
                <w:color w:val="C45911" w:themeColor="accent2" w:themeShade="BF"/>
                <w:sz w:val="18"/>
                <w:szCs w:val="18"/>
              </w:rPr>
              <w:t>Good practice has already been shared this year and now needs to be put into practice next year.</w:t>
            </w:r>
          </w:p>
        </w:tc>
        <w:tc>
          <w:tcPr>
            <w:tcW w:w="1105" w:type="dxa"/>
          </w:tcPr>
          <w:p w:rsidR="00DA2C87" w:rsidRPr="00757832" w:rsidRDefault="00DA2C87" w:rsidP="00DA2C87">
            <w:pPr>
              <w:rPr>
                <w:rFonts w:ascii="Century Gothic" w:hAnsi="Century Gothic" w:cs="Arial"/>
                <w:sz w:val="18"/>
                <w:szCs w:val="18"/>
              </w:rPr>
            </w:pPr>
          </w:p>
        </w:tc>
      </w:tr>
      <w:tr w:rsidR="00DA2C87" w:rsidRPr="00757832" w:rsidTr="006B6BEE">
        <w:trPr>
          <w:trHeight w:hRule="exact" w:val="6730"/>
        </w:trPr>
        <w:tc>
          <w:tcPr>
            <w:tcW w:w="2235"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rPr>
              <w:lastRenderedPageBreak/>
              <w:t>Good progress aided by differentiation</w:t>
            </w:r>
          </w:p>
        </w:tc>
        <w:tc>
          <w:tcPr>
            <w:tcW w:w="2296" w:type="dxa"/>
            <w:tcMar>
              <w:top w:w="57" w:type="dxa"/>
              <w:bottom w:w="57" w:type="dxa"/>
            </w:tcMar>
          </w:tcPr>
          <w:p w:rsidR="00DA2C87" w:rsidRPr="00757832" w:rsidRDefault="00DA2C87" w:rsidP="00DA2C87">
            <w:pPr>
              <w:pStyle w:val="NormalWeb"/>
              <w:spacing w:before="0" w:beforeAutospacing="0" w:after="0" w:afterAutospacing="0"/>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 xml:space="preserve">Ideally, using all three types of differentiation to accommodate the different learning styles in the classroom: </w:t>
            </w:r>
          </w:p>
          <w:p w:rsidR="00DA2C87" w:rsidRPr="00757832" w:rsidRDefault="00DA2C87" w:rsidP="00DA2C87">
            <w:pPr>
              <w:spacing w:after="0" w:line="240" w:lineRule="auto"/>
              <w:textAlignment w:val="baseline"/>
              <w:rPr>
                <w:rFonts w:ascii="Century Gothic" w:hAnsi="Century Gothic" w:cs="Arial"/>
                <w:color w:val="000000" w:themeColor="text1"/>
                <w:sz w:val="18"/>
                <w:szCs w:val="18"/>
                <w:highlight w:val="green"/>
              </w:rPr>
            </w:pPr>
            <w:r w:rsidRPr="00757832">
              <w:rPr>
                <w:rFonts w:ascii="Century Gothic" w:hAnsi="Century Gothic" w:cs="Arial"/>
                <w:b/>
                <w:i/>
                <w:color w:val="000000" w:themeColor="text1"/>
                <w:sz w:val="18"/>
                <w:szCs w:val="18"/>
                <w:highlight w:val="green"/>
              </w:rPr>
              <w:t>Differentiation by task</w:t>
            </w:r>
            <w:r w:rsidRPr="00757832">
              <w:rPr>
                <w:rFonts w:ascii="Century Gothic" w:hAnsi="Century Gothic" w:cs="Arial"/>
                <w:color w:val="000000" w:themeColor="text1"/>
                <w:sz w:val="18"/>
                <w:szCs w:val="18"/>
                <w:highlight w:val="green"/>
              </w:rPr>
              <w:t xml:space="preserve">, which involves setting different tasks for pupils of different abilities. </w:t>
            </w:r>
          </w:p>
          <w:p w:rsidR="00DA2C87" w:rsidRPr="00757832" w:rsidRDefault="00DA2C87" w:rsidP="00DA2C87">
            <w:pPr>
              <w:spacing w:after="0" w:line="240" w:lineRule="auto"/>
              <w:textAlignment w:val="baseline"/>
              <w:rPr>
                <w:rFonts w:ascii="Century Gothic" w:hAnsi="Century Gothic" w:cs="Arial"/>
                <w:color w:val="000000" w:themeColor="text1"/>
                <w:sz w:val="18"/>
                <w:szCs w:val="18"/>
                <w:highlight w:val="green"/>
              </w:rPr>
            </w:pPr>
            <w:r w:rsidRPr="00757832">
              <w:rPr>
                <w:rFonts w:ascii="Century Gothic" w:hAnsi="Century Gothic" w:cs="Arial"/>
                <w:b/>
                <w:i/>
                <w:color w:val="000000" w:themeColor="text1"/>
                <w:sz w:val="18"/>
                <w:szCs w:val="18"/>
                <w:highlight w:val="green"/>
              </w:rPr>
              <w:t>Differentiation by support</w:t>
            </w:r>
            <w:r w:rsidRPr="00757832">
              <w:rPr>
                <w:rFonts w:ascii="Century Gothic" w:hAnsi="Century Gothic" w:cs="Arial"/>
                <w:color w:val="000000" w:themeColor="text1"/>
                <w:sz w:val="18"/>
                <w:szCs w:val="18"/>
                <w:highlight w:val="green"/>
              </w:rPr>
              <w:t xml:space="preserve">, which means giving more help to certain pupils within the group. </w:t>
            </w:r>
          </w:p>
          <w:p w:rsidR="00DA2C87" w:rsidRPr="00757832" w:rsidRDefault="00DA2C87" w:rsidP="00DA2C87">
            <w:pPr>
              <w:spacing w:after="0" w:line="240" w:lineRule="auto"/>
              <w:textAlignment w:val="baseline"/>
              <w:rPr>
                <w:rFonts w:ascii="Century Gothic" w:hAnsi="Century Gothic" w:cs="Arial"/>
                <w:color w:val="000000" w:themeColor="text1"/>
                <w:sz w:val="18"/>
                <w:szCs w:val="18"/>
                <w:highlight w:val="green"/>
              </w:rPr>
            </w:pPr>
            <w:r w:rsidRPr="00757832">
              <w:rPr>
                <w:rFonts w:ascii="Century Gothic" w:hAnsi="Century Gothic" w:cs="Arial"/>
                <w:b/>
                <w:i/>
                <w:color w:val="000000" w:themeColor="text1"/>
                <w:sz w:val="18"/>
                <w:szCs w:val="18"/>
                <w:highlight w:val="green"/>
              </w:rPr>
              <w:t>Differentiation by outcome</w:t>
            </w:r>
            <w:r w:rsidRPr="00757832">
              <w:rPr>
                <w:rFonts w:ascii="Century Gothic" w:hAnsi="Century Gothic" w:cs="Arial"/>
                <w:color w:val="000000" w:themeColor="text1"/>
                <w:sz w:val="18"/>
                <w:szCs w:val="18"/>
                <w:highlight w:val="green"/>
              </w:rPr>
              <w:t>, which involves setting open-ended tasks and allowing pupil response at different levels.</w:t>
            </w:r>
          </w:p>
          <w:p w:rsidR="00DA2C87" w:rsidRPr="00757832" w:rsidRDefault="00DA2C87" w:rsidP="00DA2C87">
            <w:pPr>
              <w:spacing w:after="0" w:line="240" w:lineRule="auto"/>
              <w:textAlignment w:val="baseline"/>
              <w:rPr>
                <w:rFonts w:ascii="Century Gothic" w:hAnsi="Century Gothic" w:cs="Arial"/>
                <w:color w:val="000000" w:themeColor="text1"/>
                <w:sz w:val="18"/>
                <w:szCs w:val="18"/>
              </w:rPr>
            </w:pPr>
            <w:r w:rsidRPr="00757832">
              <w:rPr>
                <w:rFonts w:ascii="Century Gothic" w:hAnsi="Century Gothic" w:cs="Arial"/>
                <w:color w:val="000000" w:themeColor="text1"/>
                <w:sz w:val="18"/>
                <w:szCs w:val="18"/>
                <w:highlight w:val="green"/>
              </w:rPr>
              <w:t>Following the school’s policy of at least 3 levels of differentiation within lessons.</w:t>
            </w:r>
          </w:p>
          <w:p w:rsidR="00DA2C87" w:rsidRPr="00757832" w:rsidRDefault="00DA2C87" w:rsidP="00DA2C87">
            <w:pPr>
              <w:spacing w:after="0" w:line="240" w:lineRule="auto"/>
              <w:rPr>
                <w:rFonts w:ascii="Century Gothic" w:hAnsi="Century Gothic" w:cs="Arial"/>
                <w:sz w:val="18"/>
                <w:szCs w:val="18"/>
              </w:rPr>
            </w:pPr>
          </w:p>
        </w:tc>
        <w:tc>
          <w:tcPr>
            <w:tcW w:w="4366" w:type="dxa"/>
            <w:tcMar>
              <w:top w:w="57" w:type="dxa"/>
              <w:bottom w:w="57" w:type="dxa"/>
            </w:tcMar>
          </w:tcPr>
          <w:p w:rsidR="00DA2C87" w:rsidRPr="00757832" w:rsidRDefault="00DA2C87" w:rsidP="00DA2C87">
            <w:pPr>
              <w:spacing w:after="0" w:line="240" w:lineRule="auto"/>
              <w:rPr>
                <w:rFonts w:ascii="Century Gothic" w:hAnsi="Century Gothic"/>
                <w:sz w:val="18"/>
                <w:szCs w:val="18"/>
                <w:lang w:val="en-GB"/>
              </w:rPr>
            </w:pPr>
            <w:r w:rsidRPr="00757832">
              <w:rPr>
                <w:rFonts w:ascii="Century Gothic" w:hAnsi="Century Gothic"/>
                <w:sz w:val="18"/>
                <w:szCs w:val="18"/>
                <w:lang w:val="en-GB"/>
              </w:rPr>
              <w:t>Non-SEN PP</w:t>
            </w:r>
          </w:p>
          <w:p w:rsidR="00DA2C87" w:rsidRPr="00757832" w:rsidRDefault="00DA2C87" w:rsidP="00DA2C87">
            <w:pPr>
              <w:spacing w:after="0" w:line="240" w:lineRule="auto"/>
              <w:rPr>
                <w:rFonts w:ascii="Century Gothic" w:hAnsi="Century Gothic"/>
                <w:sz w:val="18"/>
                <w:szCs w:val="18"/>
                <w:lang w:val="en-GB"/>
              </w:rPr>
            </w:pPr>
            <w:r w:rsidRPr="00757832">
              <w:rPr>
                <w:rFonts w:ascii="Century Gothic" w:hAnsi="Century Gothic"/>
                <w:sz w:val="18"/>
                <w:szCs w:val="18"/>
                <w:lang w:val="en-GB"/>
              </w:rPr>
              <w:t xml:space="preserve">FS </w:t>
            </w:r>
          </w:p>
          <w:p w:rsidR="00DA2C87" w:rsidRPr="00757832" w:rsidRDefault="00DA2C87" w:rsidP="00DA2C87">
            <w:pPr>
              <w:spacing w:after="0" w:line="240" w:lineRule="auto"/>
              <w:rPr>
                <w:rFonts w:ascii="Century Gothic" w:hAnsi="Century Gothic"/>
                <w:sz w:val="18"/>
                <w:szCs w:val="18"/>
                <w:highlight w:val="green"/>
                <w:lang w:val="en-GB"/>
              </w:rPr>
            </w:pPr>
            <w:r w:rsidRPr="00757832">
              <w:rPr>
                <w:rFonts w:ascii="Century Gothic" w:hAnsi="Century Gothic"/>
                <w:sz w:val="18"/>
                <w:szCs w:val="18"/>
                <w:highlight w:val="green"/>
                <w:lang w:val="en-GB"/>
              </w:rPr>
              <w:t>R100%</w:t>
            </w:r>
          </w:p>
          <w:p w:rsidR="00DA2C87" w:rsidRPr="00757832" w:rsidRDefault="00DA2C87" w:rsidP="00DA2C87">
            <w:pPr>
              <w:spacing w:after="0" w:line="240" w:lineRule="auto"/>
              <w:rPr>
                <w:rFonts w:ascii="Century Gothic" w:hAnsi="Century Gothic"/>
                <w:sz w:val="18"/>
                <w:szCs w:val="18"/>
                <w:highlight w:val="green"/>
                <w:lang w:val="en-GB"/>
              </w:rPr>
            </w:pPr>
            <w:r w:rsidRPr="00757832">
              <w:rPr>
                <w:rFonts w:ascii="Century Gothic" w:hAnsi="Century Gothic"/>
                <w:sz w:val="18"/>
                <w:szCs w:val="18"/>
                <w:highlight w:val="green"/>
                <w:lang w:val="en-GB"/>
              </w:rPr>
              <w:t xml:space="preserve">W100% </w:t>
            </w:r>
          </w:p>
          <w:p w:rsidR="00DA2C87" w:rsidRPr="00757832" w:rsidRDefault="00DA2C87" w:rsidP="00DA2C87">
            <w:pPr>
              <w:spacing w:after="0" w:line="240" w:lineRule="auto"/>
              <w:rPr>
                <w:rFonts w:ascii="Century Gothic" w:hAnsi="Century Gothic"/>
                <w:sz w:val="18"/>
                <w:szCs w:val="18"/>
                <w:lang w:val="en-GB"/>
              </w:rPr>
            </w:pPr>
            <w:r w:rsidRPr="00757832">
              <w:rPr>
                <w:rFonts w:ascii="Century Gothic" w:hAnsi="Century Gothic"/>
                <w:sz w:val="18"/>
                <w:szCs w:val="18"/>
                <w:highlight w:val="green"/>
                <w:lang w:val="en-GB"/>
              </w:rPr>
              <w:t xml:space="preserve"> M100%</w:t>
            </w:r>
            <w:r w:rsidRPr="00757832">
              <w:rPr>
                <w:rFonts w:ascii="Century Gothic" w:hAnsi="Century Gothic"/>
                <w:sz w:val="18"/>
                <w:szCs w:val="18"/>
                <w:lang w:val="en-GB"/>
              </w:rPr>
              <w:t xml:space="preserve"> </w:t>
            </w:r>
          </w:p>
          <w:p w:rsidR="00DA2C87" w:rsidRPr="00757832" w:rsidRDefault="00DA2C87" w:rsidP="00DA2C87">
            <w:pPr>
              <w:spacing w:after="0" w:line="240" w:lineRule="auto"/>
              <w:rPr>
                <w:rFonts w:ascii="Century Gothic" w:hAnsi="Century Gothic"/>
                <w:sz w:val="18"/>
                <w:szCs w:val="18"/>
                <w:lang w:val="en-GB"/>
              </w:rPr>
            </w:pPr>
            <w:r w:rsidRPr="00757832">
              <w:rPr>
                <w:rFonts w:ascii="Century Gothic" w:hAnsi="Century Gothic"/>
                <w:sz w:val="18"/>
                <w:szCs w:val="18"/>
                <w:lang w:val="en-GB"/>
              </w:rPr>
              <w:t>Yr1</w:t>
            </w:r>
          </w:p>
          <w:p w:rsidR="00DA2C87" w:rsidRPr="00757832" w:rsidRDefault="00DA2C87" w:rsidP="00DA2C87">
            <w:pPr>
              <w:spacing w:after="0" w:line="240" w:lineRule="auto"/>
              <w:rPr>
                <w:rFonts w:ascii="Century Gothic" w:hAnsi="Century Gothic"/>
                <w:sz w:val="18"/>
                <w:szCs w:val="18"/>
                <w:lang w:val="en-GB"/>
              </w:rPr>
            </w:pPr>
            <w:r w:rsidRPr="00757832">
              <w:rPr>
                <w:rFonts w:ascii="Century Gothic" w:hAnsi="Century Gothic"/>
                <w:sz w:val="18"/>
                <w:szCs w:val="18"/>
                <w:highlight w:val="red"/>
                <w:lang w:val="en-GB"/>
              </w:rPr>
              <w:t>R75%</w:t>
            </w:r>
            <w:r w:rsidRPr="00757832">
              <w:rPr>
                <w:rFonts w:ascii="Century Gothic" w:hAnsi="Century Gothic"/>
                <w:sz w:val="18"/>
                <w:szCs w:val="18"/>
                <w:lang w:val="en-GB"/>
              </w:rPr>
              <w:t xml:space="preserve"> CB (during moderation it was felt she was on the cusp but not quite secure. Sophie believes she will be by the end of the year).</w:t>
            </w:r>
          </w:p>
          <w:p w:rsidR="00DA2C87" w:rsidRPr="00757832" w:rsidRDefault="00DA2C87" w:rsidP="00DA2C87">
            <w:pPr>
              <w:spacing w:after="0" w:line="240" w:lineRule="auto"/>
              <w:rPr>
                <w:rFonts w:ascii="Century Gothic" w:hAnsi="Century Gothic" w:cs="Arial"/>
                <w:sz w:val="18"/>
                <w:szCs w:val="18"/>
                <w:lang w:val="en-GB"/>
              </w:rPr>
            </w:pPr>
            <w:r w:rsidRPr="00757832">
              <w:rPr>
                <w:rFonts w:ascii="Century Gothic" w:hAnsi="Century Gothic" w:cs="Arial"/>
                <w:sz w:val="18"/>
                <w:szCs w:val="18"/>
                <w:highlight w:val="green"/>
                <w:lang w:val="en-GB"/>
              </w:rPr>
              <w:t>W100%</w:t>
            </w:r>
          </w:p>
          <w:p w:rsidR="00DA2C87" w:rsidRPr="00757832" w:rsidRDefault="00DA2C87" w:rsidP="00DA2C87">
            <w:pPr>
              <w:spacing w:after="0"/>
              <w:rPr>
                <w:rFonts w:ascii="Century Gothic" w:hAnsi="Century Gothic" w:cs="Arial"/>
                <w:sz w:val="18"/>
                <w:szCs w:val="18"/>
                <w:lang w:val="en-GB"/>
              </w:rPr>
            </w:pPr>
            <w:r w:rsidRPr="00757832">
              <w:rPr>
                <w:rFonts w:ascii="Century Gothic" w:hAnsi="Century Gothic" w:cs="Arial"/>
                <w:sz w:val="18"/>
                <w:szCs w:val="18"/>
                <w:highlight w:val="red"/>
                <w:lang w:val="en-GB"/>
              </w:rPr>
              <w:t>M75%</w:t>
            </w:r>
            <w:r w:rsidRPr="00757832">
              <w:rPr>
                <w:rFonts w:ascii="Century Gothic" w:hAnsi="Century Gothic" w:cs="Arial"/>
                <w:sz w:val="18"/>
                <w:szCs w:val="18"/>
                <w:lang w:val="en-GB"/>
              </w:rPr>
              <w:t xml:space="preserve"> KF (his maths generally is strong, don’t  know his 2s, 5s ad 10s)</w:t>
            </w:r>
          </w:p>
          <w:p w:rsidR="00DA2C87" w:rsidRPr="00757832" w:rsidRDefault="00DA2C87" w:rsidP="00DA2C87">
            <w:pPr>
              <w:spacing w:after="0" w:line="240" w:lineRule="auto"/>
              <w:rPr>
                <w:rFonts w:ascii="Century Gothic" w:hAnsi="Century Gothic"/>
                <w:sz w:val="18"/>
                <w:szCs w:val="18"/>
                <w:highlight w:val="green"/>
                <w:lang w:val="en-GB"/>
              </w:rPr>
            </w:pPr>
            <w:r w:rsidRPr="00757832">
              <w:rPr>
                <w:rFonts w:ascii="Century Gothic" w:hAnsi="Century Gothic"/>
                <w:sz w:val="18"/>
                <w:szCs w:val="18"/>
                <w:lang w:val="en-GB"/>
              </w:rPr>
              <w:t xml:space="preserve">2 – </w:t>
            </w:r>
            <w:r w:rsidRPr="00757832">
              <w:rPr>
                <w:rFonts w:ascii="Century Gothic" w:hAnsi="Century Gothic"/>
                <w:sz w:val="18"/>
                <w:szCs w:val="18"/>
                <w:highlight w:val="green"/>
                <w:lang w:val="en-GB"/>
              </w:rPr>
              <w:t>R100%</w:t>
            </w:r>
          </w:p>
          <w:p w:rsidR="00DA2C87" w:rsidRPr="00757832" w:rsidRDefault="00DA2C87" w:rsidP="00DA2C87">
            <w:pPr>
              <w:spacing w:after="0" w:line="240" w:lineRule="auto"/>
              <w:rPr>
                <w:rFonts w:ascii="Century Gothic" w:hAnsi="Century Gothic"/>
                <w:sz w:val="18"/>
                <w:szCs w:val="18"/>
                <w:highlight w:val="green"/>
                <w:lang w:val="en-GB"/>
              </w:rPr>
            </w:pPr>
            <w:r w:rsidRPr="00757832">
              <w:rPr>
                <w:rFonts w:ascii="Century Gothic" w:hAnsi="Century Gothic"/>
                <w:sz w:val="18"/>
                <w:szCs w:val="18"/>
                <w:highlight w:val="green"/>
                <w:lang w:val="en-GB"/>
              </w:rPr>
              <w:t xml:space="preserve">      W100%</w:t>
            </w:r>
          </w:p>
          <w:p w:rsidR="00DA2C87" w:rsidRPr="00757832" w:rsidRDefault="00DA2C87" w:rsidP="00DA2C87">
            <w:pPr>
              <w:spacing w:after="0" w:line="240" w:lineRule="auto"/>
              <w:rPr>
                <w:rFonts w:ascii="Century Gothic" w:hAnsi="Century Gothic"/>
                <w:sz w:val="18"/>
                <w:szCs w:val="18"/>
                <w:lang w:val="en-GB"/>
              </w:rPr>
            </w:pPr>
            <w:r w:rsidRPr="00757832">
              <w:rPr>
                <w:rFonts w:ascii="Century Gothic" w:hAnsi="Century Gothic"/>
                <w:sz w:val="18"/>
                <w:szCs w:val="18"/>
                <w:highlight w:val="green"/>
                <w:lang w:val="en-GB"/>
              </w:rPr>
              <w:t xml:space="preserve">      M100%</w:t>
            </w:r>
            <w:r w:rsidRPr="00757832">
              <w:rPr>
                <w:rFonts w:ascii="Century Gothic" w:hAnsi="Century Gothic"/>
                <w:sz w:val="18"/>
                <w:szCs w:val="18"/>
                <w:lang w:val="en-GB"/>
              </w:rPr>
              <w:t xml:space="preserve">  </w:t>
            </w:r>
          </w:p>
          <w:p w:rsidR="00DA2C87" w:rsidRPr="00757832" w:rsidRDefault="00DA2C87" w:rsidP="00DA2C87">
            <w:pPr>
              <w:spacing w:after="0" w:line="240" w:lineRule="auto"/>
              <w:rPr>
                <w:rFonts w:ascii="Century Gothic" w:hAnsi="Century Gothic"/>
                <w:sz w:val="18"/>
                <w:szCs w:val="18"/>
                <w:highlight w:val="green"/>
                <w:lang w:val="en-GB"/>
              </w:rPr>
            </w:pPr>
            <w:r w:rsidRPr="00757832">
              <w:rPr>
                <w:rFonts w:ascii="Century Gothic" w:hAnsi="Century Gothic"/>
                <w:sz w:val="18"/>
                <w:szCs w:val="18"/>
                <w:lang w:val="en-GB"/>
              </w:rPr>
              <w:t xml:space="preserve">3 – </w:t>
            </w:r>
            <w:r w:rsidRPr="00757832">
              <w:rPr>
                <w:rFonts w:ascii="Century Gothic" w:hAnsi="Century Gothic"/>
                <w:sz w:val="18"/>
                <w:szCs w:val="18"/>
                <w:highlight w:val="green"/>
                <w:lang w:val="en-GB"/>
              </w:rPr>
              <w:t>R100%</w:t>
            </w:r>
          </w:p>
          <w:p w:rsidR="00DA2C87" w:rsidRPr="00757832" w:rsidRDefault="00DA2C87" w:rsidP="00DA2C87">
            <w:pPr>
              <w:spacing w:after="0" w:line="240" w:lineRule="auto"/>
              <w:rPr>
                <w:rFonts w:ascii="Century Gothic" w:hAnsi="Century Gothic"/>
                <w:sz w:val="18"/>
                <w:szCs w:val="18"/>
                <w:highlight w:val="green"/>
                <w:lang w:val="en-GB"/>
              </w:rPr>
            </w:pPr>
            <w:r w:rsidRPr="00757832">
              <w:rPr>
                <w:rFonts w:ascii="Century Gothic" w:hAnsi="Century Gothic"/>
                <w:sz w:val="18"/>
                <w:szCs w:val="18"/>
                <w:highlight w:val="green"/>
                <w:lang w:val="en-GB"/>
              </w:rPr>
              <w:t xml:space="preserve">      W100% </w:t>
            </w:r>
          </w:p>
          <w:p w:rsidR="00DA2C87" w:rsidRPr="00757832" w:rsidRDefault="00DA2C87" w:rsidP="00DA2C87">
            <w:pPr>
              <w:spacing w:after="0" w:line="240" w:lineRule="auto"/>
              <w:rPr>
                <w:rFonts w:ascii="Century Gothic" w:hAnsi="Century Gothic"/>
                <w:sz w:val="18"/>
                <w:szCs w:val="18"/>
                <w:lang w:val="en-GB"/>
              </w:rPr>
            </w:pPr>
            <w:r w:rsidRPr="00757832">
              <w:rPr>
                <w:rFonts w:ascii="Century Gothic" w:hAnsi="Century Gothic"/>
                <w:sz w:val="18"/>
                <w:szCs w:val="18"/>
                <w:highlight w:val="green"/>
                <w:lang w:val="en-GB"/>
              </w:rPr>
              <w:t xml:space="preserve">      M88.9%</w:t>
            </w:r>
            <w:r w:rsidRPr="00757832">
              <w:rPr>
                <w:rFonts w:ascii="Century Gothic" w:hAnsi="Century Gothic"/>
                <w:sz w:val="18"/>
                <w:szCs w:val="18"/>
                <w:lang w:val="en-GB"/>
              </w:rPr>
              <w:t xml:space="preserve"> MB </w:t>
            </w:r>
          </w:p>
          <w:p w:rsidR="00DA2C87" w:rsidRPr="00757832" w:rsidRDefault="00DA2C87" w:rsidP="00DA2C87">
            <w:pPr>
              <w:spacing w:after="0" w:line="240" w:lineRule="auto"/>
              <w:rPr>
                <w:rFonts w:ascii="Century Gothic" w:hAnsi="Century Gothic"/>
                <w:sz w:val="18"/>
                <w:szCs w:val="18"/>
                <w:lang w:val="en-GB"/>
              </w:rPr>
            </w:pPr>
            <w:r w:rsidRPr="00757832">
              <w:rPr>
                <w:rFonts w:ascii="Century Gothic" w:hAnsi="Century Gothic"/>
                <w:sz w:val="18"/>
                <w:szCs w:val="18"/>
                <w:lang w:val="en-GB"/>
              </w:rPr>
              <w:t xml:space="preserve">4 – </w:t>
            </w:r>
            <w:r w:rsidRPr="00757832">
              <w:rPr>
                <w:rFonts w:ascii="Century Gothic" w:hAnsi="Century Gothic"/>
                <w:sz w:val="18"/>
                <w:szCs w:val="18"/>
                <w:highlight w:val="green"/>
                <w:lang w:val="en-GB"/>
              </w:rPr>
              <w:t>R80%</w:t>
            </w:r>
            <w:r w:rsidRPr="00757832">
              <w:rPr>
                <w:rFonts w:ascii="Century Gothic" w:hAnsi="Century Gothic"/>
                <w:sz w:val="18"/>
                <w:szCs w:val="18"/>
                <w:lang w:val="en-GB"/>
              </w:rPr>
              <w:t xml:space="preserve"> focus IT, RF </w:t>
            </w:r>
          </w:p>
          <w:p w:rsidR="00DA2C87" w:rsidRPr="00757832" w:rsidRDefault="00DA2C87" w:rsidP="00DA2C87">
            <w:pPr>
              <w:spacing w:after="0" w:line="240" w:lineRule="auto"/>
              <w:rPr>
                <w:rFonts w:ascii="Century Gothic" w:hAnsi="Century Gothic"/>
                <w:sz w:val="18"/>
                <w:szCs w:val="18"/>
                <w:lang w:val="en-GB"/>
              </w:rPr>
            </w:pPr>
            <w:r w:rsidRPr="00757832">
              <w:rPr>
                <w:rFonts w:ascii="Century Gothic" w:hAnsi="Century Gothic"/>
                <w:sz w:val="18"/>
                <w:szCs w:val="18"/>
                <w:lang w:val="en-GB"/>
              </w:rPr>
              <w:t xml:space="preserve">      </w:t>
            </w:r>
            <w:r w:rsidRPr="00757832">
              <w:rPr>
                <w:rFonts w:ascii="Century Gothic" w:hAnsi="Century Gothic"/>
                <w:sz w:val="18"/>
                <w:szCs w:val="18"/>
                <w:highlight w:val="green"/>
                <w:lang w:val="en-GB"/>
              </w:rPr>
              <w:t>W80%</w:t>
            </w:r>
            <w:r w:rsidRPr="00757832">
              <w:rPr>
                <w:rFonts w:ascii="Century Gothic" w:hAnsi="Century Gothic"/>
                <w:sz w:val="18"/>
                <w:szCs w:val="18"/>
                <w:lang w:val="en-GB"/>
              </w:rPr>
              <w:t xml:space="preserve"> focus, RF</w:t>
            </w:r>
          </w:p>
          <w:p w:rsidR="00DA2C87" w:rsidRPr="00757832" w:rsidRDefault="00DA2C87" w:rsidP="00DA2C87">
            <w:pPr>
              <w:spacing w:after="0" w:line="240" w:lineRule="auto"/>
              <w:rPr>
                <w:rFonts w:ascii="Century Gothic" w:hAnsi="Century Gothic" w:cs="Arial"/>
                <w:sz w:val="18"/>
                <w:szCs w:val="18"/>
                <w:lang w:val="en-GB"/>
              </w:rPr>
            </w:pPr>
            <w:r w:rsidRPr="00757832">
              <w:rPr>
                <w:rFonts w:ascii="Century Gothic" w:hAnsi="Century Gothic" w:cs="Arial"/>
                <w:sz w:val="18"/>
                <w:szCs w:val="18"/>
                <w:lang w:val="en-GB"/>
              </w:rPr>
              <w:t xml:space="preserve">      </w:t>
            </w:r>
            <w:r w:rsidRPr="00757832">
              <w:rPr>
                <w:rFonts w:ascii="Century Gothic" w:hAnsi="Century Gothic" w:cs="Arial"/>
                <w:sz w:val="18"/>
                <w:szCs w:val="18"/>
                <w:highlight w:val="red"/>
                <w:lang w:val="en-GB"/>
              </w:rPr>
              <w:t>M40%</w:t>
            </w:r>
            <w:r w:rsidRPr="00757832">
              <w:rPr>
                <w:rFonts w:ascii="Century Gothic" w:hAnsi="Century Gothic" w:cs="Arial"/>
                <w:sz w:val="18"/>
                <w:szCs w:val="18"/>
                <w:lang w:val="en-GB"/>
              </w:rPr>
              <w:t xml:space="preserve"> focus CM, RF, IT (</w:t>
            </w:r>
          </w:p>
          <w:p w:rsidR="00DA2C87" w:rsidRPr="00757832" w:rsidRDefault="00DA2C87" w:rsidP="00DA2C87">
            <w:pPr>
              <w:spacing w:after="0" w:line="240" w:lineRule="auto"/>
              <w:rPr>
                <w:rFonts w:ascii="Century Gothic" w:hAnsi="Century Gothic" w:cs="Arial"/>
                <w:sz w:val="18"/>
                <w:szCs w:val="18"/>
                <w:lang w:val="en-GB"/>
              </w:rPr>
            </w:pPr>
            <w:r w:rsidRPr="00757832">
              <w:rPr>
                <w:rFonts w:ascii="Century Gothic" w:hAnsi="Century Gothic" w:cs="Arial"/>
                <w:sz w:val="18"/>
                <w:szCs w:val="18"/>
                <w:lang w:val="en-GB"/>
              </w:rPr>
              <w:t>Whole school:</w:t>
            </w:r>
          </w:p>
          <w:p w:rsidR="00DA2C87" w:rsidRPr="00757832" w:rsidRDefault="00DA2C87" w:rsidP="00DA2C87">
            <w:pPr>
              <w:spacing w:after="0" w:line="240" w:lineRule="auto"/>
              <w:rPr>
                <w:rFonts w:ascii="Century Gothic" w:hAnsi="Century Gothic" w:cs="Arial"/>
                <w:sz w:val="18"/>
                <w:szCs w:val="18"/>
                <w:lang w:val="en-GB"/>
              </w:rPr>
            </w:pPr>
            <w:r w:rsidRPr="00757832">
              <w:rPr>
                <w:rFonts w:ascii="Century Gothic" w:hAnsi="Century Gothic" w:cs="Arial"/>
                <w:sz w:val="18"/>
                <w:szCs w:val="18"/>
                <w:lang w:val="en-GB"/>
              </w:rPr>
              <w:t xml:space="preserve">R – </w:t>
            </w:r>
            <w:r w:rsidRPr="00757832">
              <w:rPr>
                <w:rFonts w:ascii="Century Gothic" w:hAnsi="Century Gothic" w:cs="Arial"/>
                <w:sz w:val="18"/>
                <w:szCs w:val="18"/>
                <w:highlight w:val="green"/>
                <w:lang w:val="en-GB"/>
              </w:rPr>
              <w:t>91%</w:t>
            </w:r>
          </w:p>
          <w:p w:rsidR="00DA2C87" w:rsidRPr="00757832" w:rsidRDefault="00DA2C87" w:rsidP="00DA2C87">
            <w:pPr>
              <w:spacing w:after="0" w:line="240" w:lineRule="auto"/>
              <w:rPr>
                <w:rFonts w:ascii="Century Gothic" w:hAnsi="Century Gothic" w:cs="Arial"/>
                <w:sz w:val="18"/>
                <w:szCs w:val="18"/>
                <w:lang w:val="en-GB"/>
              </w:rPr>
            </w:pPr>
            <w:r w:rsidRPr="00757832">
              <w:rPr>
                <w:rFonts w:ascii="Century Gothic" w:hAnsi="Century Gothic" w:cs="Arial"/>
                <w:sz w:val="18"/>
                <w:szCs w:val="18"/>
                <w:lang w:val="en-GB"/>
              </w:rPr>
              <w:t xml:space="preserve">W – </w:t>
            </w:r>
            <w:r w:rsidRPr="00757832">
              <w:rPr>
                <w:rFonts w:ascii="Century Gothic" w:hAnsi="Century Gothic" w:cs="Arial"/>
                <w:sz w:val="18"/>
                <w:szCs w:val="18"/>
                <w:highlight w:val="green"/>
                <w:lang w:val="en-GB"/>
              </w:rPr>
              <w:t>96%</w:t>
            </w:r>
          </w:p>
          <w:p w:rsidR="00DA2C87" w:rsidRPr="00757832" w:rsidRDefault="00DA2C87" w:rsidP="00DA2C87">
            <w:pPr>
              <w:spacing w:after="0" w:line="240" w:lineRule="auto"/>
              <w:rPr>
                <w:rFonts w:ascii="Century Gothic" w:hAnsi="Century Gothic" w:cs="Arial"/>
                <w:sz w:val="18"/>
                <w:szCs w:val="18"/>
                <w:lang w:val="en-GB"/>
              </w:rPr>
            </w:pPr>
            <w:r w:rsidRPr="00757832">
              <w:rPr>
                <w:rFonts w:ascii="Century Gothic" w:hAnsi="Century Gothic" w:cs="Arial"/>
                <w:sz w:val="18"/>
                <w:szCs w:val="18"/>
                <w:lang w:val="en-GB"/>
              </w:rPr>
              <w:t xml:space="preserve">M – </w:t>
            </w:r>
            <w:r w:rsidRPr="00757832">
              <w:rPr>
                <w:rFonts w:ascii="Century Gothic" w:hAnsi="Century Gothic" w:cs="Arial"/>
                <w:sz w:val="18"/>
                <w:szCs w:val="18"/>
                <w:highlight w:val="green"/>
                <w:lang w:val="en-GB"/>
              </w:rPr>
              <w:t>80.8%</w:t>
            </w:r>
          </w:p>
          <w:p w:rsidR="00DA2C87" w:rsidRPr="00757832" w:rsidRDefault="00DA2C87" w:rsidP="00DA2C87">
            <w:pPr>
              <w:spacing w:after="0" w:line="240" w:lineRule="auto"/>
              <w:rPr>
                <w:rFonts w:ascii="Century Gothic" w:hAnsi="Century Gothic" w:cs="Arial"/>
                <w:sz w:val="18"/>
                <w:szCs w:val="18"/>
                <w:lang w:val="en-GB"/>
              </w:rPr>
            </w:pPr>
          </w:p>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lang w:val="en-GB"/>
              </w:rPr>
              <w:t>All types of differentiation seen within lesson observations/drop ins across the whole of the school.</w:t>
            </w:r>
          </w:p>
        </w:tc>
        <w:tc>
          <w:tcPr>
            <w:tcW w:w="5557" w:type="dxa"/>
            <w:tcMar>
              <w:top w:w="57" w:type="dxa"/>
              <w:bottom w:w="57" w:type="dxa"/>
            </w:tcMar>
          </w:tcPr>
          <w:p w:rsidR="002C59D3" w:rsidRPr="00823DFE" w:rsidRDefault="002C59D3" w:rsidP="006B6BEE">
            <w:pPr>
              <w:pStyle w:val="NoSpacing"/>
              <w:rPr>
                <w:rFonts w:ascii="Century Gothic" w:eastAsiaTheme="minorHAnsi" w:hAnsi="Century Gothic"/>
                <w:b/>
                <w:color w:val="C45911" w:themeColor="accent2" w:themeShade="BF"/>
                <w:sz w:val="18"/>
                <w:szCs w:val="18"/>
                <w:lang w:eastAsia="en-US"/>
              </w:rPr>
            </w:pPr>
            <w:proofErr w:type="spellStart"/>
            <w:r w:rsidRPr="00823DFE">
              <w:rPr>
                <w:rFonts w:ascii="Century Gothic" w:eastAsiaTheme="minorHAnsi" w:hAnsi="Century Gothic"/>
                <w:b/>
                <w:color w:val="C45911" w:themeColor="accent2" w:themeShade="BF"/>
                <w:sz w:val="18"/>
                <w:szCs w:val="18"/>
                <w:lang w:eastAsia="en-US"/>
              </w:rPr>
              <w:t>Maths</w:t>
            </w:r>
            <w:proofErr w:type="spellEnd"/>
            <w:r w:rsidRPr="00823DFE">
              <w:rPr>
                <w:rFonts w:ascii="Century Gothic" w:eastAsiaTheme="minorHAnsi" w:hAnsi="Century Gothic"/>
                <w:b/>
                <w:color w:val="C45911" w:themeColor="accent2" w:themeShade="BF"/>
                <w:sz w:val="18"/>
                <w:szCs w:val="18"/>
                <w:lang w:eastAsia="en-US"/>
              </w:rPr>
              <w:t xml:space="preserve"> </w:t>
            </w:r>
          </w:p>
          <w:p w:rsidR="002C59D3" w:rsidRPr="00823DFE" w:rsidRDefault="002C59D3" w:rsidP="006B6BEE">
            <w:pPr>
              <w:pStyle w:val="NoSpacing"/>
              <w:rPr>
                <w:rFonts w:ascii="Century Gothic" w:eastAsiaTheme="minorHAnsi" w:hAnsi="Century Gothic"/>
                <w:b/>
                <w:color w:val="C45911" w:themeColor="accent2" w:themeShade="BF"/>
                <w:sz w:val="18"/>
                <w:szCs w:val="18"/>
                <w:lang w:eastAsia="en-US"/>
              </w:rPr>
            </w:pPr>
            <w:r w:rsidRPr="00823DFE">
              <w:rPr>
                <w:rFonts w:ascii="Century Gothic" w:eastAsiaTheme="minorHAnsi" w:hAnsi="Century Gothic"/>
                <w:color w:val="C45911" w:themeColor="accent2" w:themeShade="BF"/>
                <w:sz w:val="18"/>
                <w:szCs w:val="18"/>
                <w:highlight w:val="green"/>
                <w:lang w:eastAsia="en-US"/>
              </w:rPr>
              <w:t>93.5%</w:t>
            </w:r>
            <w:r w:rsidRPr="00823DFE">
              <w:rPr>
                <w:rFonts w:ascii="Century Gothic" w:eastAsiaTheme="minorHAnsi" w:hAnsi="Century Gothic"/>
                <w:color w:val="C45911" w:themeColor="accent2" w:themeShade="BF"/>
                <w:sz w:val="18"/>
                <w:szCs w:val="18"/>
                <w:lang w:eastAsia="en-US"/>
              </w:rPr>
              <w:t xml:space="preserve"> is the average progress across the school based on PPM data – 5.2% higher than SDP. </w:t>
            </w:r>
            <w:r w:rsidRPr="00823DFE">
              <w:rPr>
                <w:rFonts w:ascii="Century Gothic" w:eastAsiaTheme="minorHAnsi" w:hAnsi="Century Gothic"/>
                <w:color w:val="C45911" w:themeColor="accent2" w:themeShade="BF"/>
                <w:sz w:val="18"/>
                <w:szCs w:val="18"/>
                <w:highlight w:val="green"/>
                <w:lang w:eastAsia="en-US"/>
              </w:rPr>
              <w:t>This is 100% for non-SEN children.</w:t>
            </w:r>
          </w:p>
          <w:p w:rsidR="006B6BEE" w:rsidRPr="00823DFE" w:rsidRDefault="002C59D3" w:rsidP="006B6BEE">
            <w:pPr>
              <w:pStyle w:val="NoSpacing"/>
              <w:rPr>
                <w:rFonts w:ascii="Century Gothic" w:eastAsiaTheme="minorHAnsi" w:hAnsi="Century Gothic"/>
                <w:b/>
                <w:color w:val="C45911" w:themeColor="accent2" w:themeShade="BF"/>
                <w:sz w:val="18"/>
                <w:szCs w:val="18"/>
                <w:lang w:eastAsia="en-US"/>
              </w:rPr>
            </w:pPr>
            <w:r w:rsidRPr="00823DFE">
              <w:rPr>
                <w:rFonts w:ascii="Century Gothic" w:eastAsiaTheme="minorHAnsi" w:hAnsi="Century Gothic"/>
                <w:b/>
                <w:color w:val="C45911" w:themeColor="accent2" w:themeShade="BF"/>
                <w:sz w:val="18"/>
                <w:szCs w:val="18"/>
                <w:lang w:eastAsia="en-US"/>
              </w:rPr>
              <w:t>Reading</w:t>
            </w:r>
          </w:p>
          <w:p w:rsidR="002C59D3" w:rsidRPr="00823DFE" w:rsidRDefault="002C59D3" w:rsidP="006B6BEE">
            <w:pPr>
              <w:pStyle w:val="NoSpacing"/>
              <w:rPr>
                <w:rFonts w:ascii="Century Gothic" w:eastAsiaTheme="minorHAnsi" w:hAnsi="Century Gothic"/>
                <w:b/>
                <w:color w:val="C45911" w:themeColor="accent2" w:themeShade="BF"/>
                <w:sz w:val="18"/>
                <w:szCs w:val="18"/>
                <w:lang w:eastAsia="en-US"/>
              </w:rPr>
            </w:pPr>
            <w:r w:rsidRPr="00823DFE">
              <w:rPr>
                <w:rFonts w:ascii="Century Gothic" w:eastAsiaTheme="minorHAnsi" w:hAnsi="Century Gothic"/>
                <w:color w:val="C45911" w:themeColor="accent2" w:themeShade="BF"/>
                <w:sz w:val="18"/>
                <w:szCs w:val="18"/>
                <w:highlight w:val="green"/>
                <w:lang w:eastAsia="en-US"/>
              </w:rPr>
              <w:t>91.2%</w:t>
            </w:r>
            <w:r w:rsidRPr="00823DFE">
              <w:rPr>
                <w:rFonts w:ascii="Century Gothic" w:eastAsiaTheme="minorHAnsi" w:hAnsi="Century Gothic"/>
                <w:color w:val="C45911" w:themeColor="accent2" w:themeShade="BF"/>
                <w:sz w:val="18"/>
                <w:szCs w:val="18"/>
                <w:lang w:eastAsia="en-US"/>
              </w:rPr>
              <w:t xml:space="preserve"> is the average progress across the school based on PPM data – 3.2% higher than SDP. </w:t>
            </w:r>
            <w:r w:rsidRPr="00823DFE">
              <w:rPr>
                <w:rFonts w:ascii="Century Gothic" w:eastAsiaTheme="minorHAnsi" w:hAnsi="Century Gothic"/>
                <w:color w:val="C45911" w:themeColor="accent2" w:themeShade="BF"/>
                <w:sz w:val="18"/>
                <w:szCs w:val="18"/>
                <w:highlight w:val="green"/>
                <w:lang w:eastAsia="en-US"/>
              </w:rPr>
              <w:t>This is 100% for non-SEN children.</w:t>
            </w:r>
          </w:p>
          <w:p w:rsidR="002C59D3" w:rsidRPr="00823DFE" w:rsidRDefault="002C59D3" w:rsidP="006B6BEE">
            <w:pPr>
              <w:pStyle w:val="NoSpacing"/>
              <w:rPr>
                <w:rFonts w:ascii="Century Gothic" w:eastAsiaTheme="minorHAnsi" w:hAnsi="Century Gothic"/>
                <w:b/>
                <w:color w:val="C45911" w:themeColor="accent2" w:themeShade="BF"/>
                <w:sz w:val="18"/>
                <w:szCs w:val="18"/>
                <w:lang w:eastAsia="en-US"/>
              </w:rPr>
            </w:pPr>
            <w:r w:rsidRPr="00823DFE">
              <w:rPr>
                <w:rFonts w:ascii="Century Gothic" w:eastAsiaTheme="minorHAnsi" w:hAnsi="Century Gothic"/>
                <w:b/>
                <w:color w:val="C45911" w:themeColor="accent2" w:themeShade="BF"/>
                <w:sz w:val="18"/>
                <w:szCs w:val="18"/>
                <w:lang w:eastAsia="en-US"/>
              </w:rPr>
              <w:t>Writing</w:t>
            </w:r>
          </w:p>
          <w:p w:rsidR="002C59D3" w:rsidRPr="00823DFE" w:rsidRDefault="002C59D3" w:rsidP="006B6BEE">
            <w:pPr>
              <w:pStyle w:val="NoSpacing"/>
              <w:rPr>
                <w:rFonts w:eastAsiaTheme="minorHAnsi"/>
                <w:color w:val="C45911" w:themeColor="accent2" w:themeShade="BF"/>
                <w:sz w:val="18"/>
                <w:szCs w:val="18"/>
                <w:lang w:eastAsia="en-US"/>
              </w:rPr>
            </w:pPr>
            <w:r w:rsidRPr="00823DFE">
              <w:rPr>
                <w:rFonts w:ascii="Century Gothic" w:eastAsiaTheme="minorHAnsi" w:hAnsi="Century Gothic"/>
                <w:color w:val="C45911" w:themeColor="accent2" w:themeShade="BF"/>
                <w:sz w:val="18"/>
                <w:szCs w:val="18"/>
                <w:highlight w:val="red"/>
                <w:lang w:eastAsia="en-US"/>
              </w:rPr>
              <w:t>76%</w:t>
            </w:r>
            <w:r w:rsidRPr="00823DFE">
              <w:rPr>
                <w:rFonts w:ascii="Century Gothic" w:eastAsiaTheme="minorHAnsi" w:hAnsi="Century Gothic"/>
                <w:color w:val="C45911" w:themeColor="accent2" w:themeShade="BF"/>
                <w:sz w:val="18"/>
                <w:szCs w:val="18"/>
                <w:lang w:eastAsia="en-US"/>
              </w:rPr>
              <w:t xml:space="preserve"> is the average progress across the school based on PPM data – 12% lower</w:t>
            </w:r>
            <w:r w:rsidRPr="00823DFE">
              <w:rPr>
                <w:rFonts w:eastAsiaTheme="minorHAnsi"/>
                <w:color w:val="C45911" w:themeColor="accent2" w:themeShade="BF"/>
                <w:sz w:val="18"/>
                <w:szCs w:val="18"/>
                <w:lang w:eastAsia="en-US"/>
              </w:rPr>
              <w:t xml:space="preserve"> than the SDP. </w:t>
            </w:r>
            <w:r w:rsidRPr="00823DFE">
              <w:rPr>
                <w:rFonts w:eastAsiaTheme="minorHAnsi"/>
                <w:color w:val="C45911" w:themeColor="accent2" w:themeShade="BF"/>
                <w:sz w:val="18"/>
                <w:szCs w:val="18"/>
                <w:highlight w:val="green"/>
                <w:lang w:eastAsia="en-US"/>
              </w:rPr>
              <w:t>This is 85% for non-SEN children.</w:t>
            </w:r>
          </w:p>
          <w:p w:rsidR="002C59D3" w:rsidRPr="00553EB5" w:rsidRDefault="002C59D3" w:rsidP="00553EB5">
            <w:pPr>
              <w:spacing w:after="200" w:line="276" w:lineRule="auto"/>
              <w:contextualSpacing/>
              <w:rPr>
                <w:rFonts w:ascii="Century Gothic" w:eastAsiaTheme="minorHAnsi" w:hAnsi="Century Gothic" w:cstheme="minorBidi"/>
                <w:color w:val="auto"/>
                <w:sz w:val="18"/>
                <w:szCs w:val="18"/>
                <w:lang w:eastAsia="en-US"/>
              </w:rPr>
            </w:pPr>
          </w:p>
          <w:p w:rsidR="006B6BEE" w:rsidRPr="00823DFE" w:rsidRDefault="006B6BEE" w:rsidP="006B6BEE">
            <w:pPr>
              <w:pStyle w:val="NoSpacing"/>
              <w:rPr>
                <w:rFonts w:ascii="Century Gothic" w:eastAsiaTheme="minorHAnsi" w:hAnsi="Century Gothic"/>
                <w:color w:val="C45911" w:themeColor="accent2" w:themeShade="BF"/>
                <w:sz w:val="18"/>
                <w:szCs w:val="18"/>
                <w:lang w:eastAsia="en-US"/>
              </w:rPr>
            </w:pPr>
            <w:r w:rsidRPr="00823DFE">
              <w:rPr>
                <w:rFonts w:ascii="Century Gothic" w:eastAsiaTheme="minorHAnsi" w:hAnsi="Century Gothic"/>
                <w:color w:val="C45911" w:themeColor="accent2" w:themeShade="BF"/>
                <w:sz w:val="18"/>
                <w:szCs w:val="18"/>
                <w:lang w:eastAsia="en-US"/>
              </w:rPr>
              <w:t>Current year 1 and 3 (next year’s year 2 and 4) will need to be monitored carefully to ensure a higher % of PP children make expected progress, especially those not on the SEND register (only 4 children across the school and not in all areas).</w:t>
            </w:r>
          </w:p>
          <w:p w:rsidR="006B6BEE" w:rsidRPr="00823DFE" w:rsidRDefault="006B6BEE" w:rsidP="006B6BEE">
            <w:pPr>
              <w:pStyle w:val="NoSpacing"/>
              <w:rPr>
                <w:rFonts w:ascii="Century Gothic" w:eastAsiaTheme="minorHAnsi" w:hAnsi="Century Gothic"/>
                <w:color w:val="C45911" w:themeColor="accent2" w:themeShade="BF"/>
                <w:sz w:val="18"/>
                <w:szCs w:val="18"/>
                <w:lang w:eastAsia="en-US"/>
              </w:rPr>
            </w:pPr>
            <w:r w:rsidRPr="00823DFE">
              <w:rPr>
                <w:rFonts w:ascii="Century Gothic" w:eastAsiaTheme="minorHAnsi" w:hAnsi="Century Gothic"/>
                <w:color w:val="C45911" w:themeColor="accent2" w:themeShade="BF"/>
                <w:sz w:val="18"/>
                <w:szCs w:val="18"/>
                <w:lang w:eastAsia="en-US"/>
              </w:rPr>
              <w:t>A SEN child in current FS and year 1 next year will need to be monitored carefully to ensure we are doing all possible for her to make progress. Conversations have already taken place about a change of placement moving forward.</w:t>
            </w:r>
          </w:p>
          <w:p w:rsidR="006B6BEE" w:rsidRPr="00823DFE" w:rsidRDefault="006B6BEE" w:rsidP="006B6BEE">
            <w:pPr>
              <w:pStyle w:val="NoSpacing"/>
              <w:rPr>
                <w:rFonts w:ascii="Century Gothic" w:eastAsiaTheme="minorHAnsi" w:hAnsi="Century Gothic"/>
                <w:color w:val="C45911" w:themeColor="accent2" w:themeShade="BF"/>
                <w:sz w:val="18"/>
                <w:szCs w:val="18"/>
                <w:lang w:eastAsia="en-US"/>
              </w:rPr>
            </w:pPr>
            <w:r w:rsidRPr="00823DFE">
              <w:rPr>
                <w:rFonts w:ascii="Century Gothic" w:eastAsiaTheme="minorHAnsi" w:hAnsi="Century Gothic"/>
                <w:color w:val="C45911" w:themeColor="accent2" w:themeShade="BF"/>
                <w:sz w:val="18"/>
                <w:szCs w:val="18"/>
                <w:lang w:eastAsia="en-US"/>
              </w:rPr>
              <w:t xml:space="preserve">Funding will need to continue to go into support staff, play therapy and training in research based provisions. </w:t>
            </w:r>
          </w:p>
          <w:p w:rsidR="00553EB5" w:rsidRPr="00553EB5" w:rsidRDefault="00553EB5" w:rsidP="00553EB5">
            <w:pPr>
              <w:spacing w:after="200" w:line="276" w:lineRule="auto"/>
              <w:contextualSpacing/>
              <w:rPr>
                <w:rFonts w:ascii="Century Gothic" w:eastAsiaTheme="minorHAnsi" w:hAnsi="Century Gothic" w:cstheme="minorBidi"/>
                <w:color w:val="auto"/>
                <w:lang w:eastAsia="en-US"/>
              </w:rPr>
            </w:pPr>
          </w:p>
          <w:p w:rsidR="00DA2C87" w:rsidRPr="00757832" w:rsidRDefault="00DA2C87" w:rsidP="00DA2C87">
            <w:pPr>
              <w:rPr>
                <w:rFonts w:ascii="Century Gothic" w:hAnsi="Century Gothic" w:cs="Arial"/>
                <w:sz w:val="18"/>
                <w:szCs w:val="18"/>
              </w:rPr>
            </w:pPr>
          </w:p>
        </w:tc>
        <w:tc>
          <w:tcPr>
            <w:tcW w:w="1105" w:type="dxa"/>
          </w:tcPr>
          <w:p w:rsidR="00DA2C87" w:rsidRPr="00757832" w:rsidRDefault="00DA2C87" w:rsidP="00DA2C87">
            <w:pPr>
              <w:rPr>
                <w:rFonts w:ascii="Century Gothic" w:hAnsi="Century Gothic" w:cs="Arial"/>
                <w:sz w:val="18"/>
                <w:szCs w:val="18"/>
              </w:rPr>
            </w:pPr>
          </w:p>
        </w:tc>
      </w:tr>
    </w:tbl>
    <w:p w:rsidR="00DA2C87" w:rsidRPr="00CD1E3A" w:rsidRDefault="00DA2C87" w:rsidP="00CD1E3A">
      <w:pPr>
        <w:tabs>
          <w:tab w:val="left" w:pos="1574"/>
        </w:tabs>
        <w:sectPr w:rsidR="00DA2C87" w:rsidRPr="00CD1E3A" w:rsidSect="00FB4ECF">
          <w:pgSz w:w="16838" w:h="11906" w:orient="landscape"/>
          <w:pgMar w:top="720" w:right="720" w:bottom="720" w:left="720" w:header="708" w:footer="708" w:gutter="0"/>
          <w:cols w:space="708"/>
          <w:docGrid w:linePitch="360"/>
        </w:sectPr>
      </w:pPr>
    </w:p>
    <w:p w:rsidR="003F5B06" w:rsidRDefault="003F5B06" w:rsidP="00CD1E3A">
      <w:pPr>
        <w:pStyle w:val="ListParagraph"/>
        <w:numPr>
          <w:ilvl w:val="0"/>
          <w:numId w:val="20"/>
        </w:numPr>
        <w:tabs>
          <w:tab w:val="left" w:pos="142"/>
        </w:tabs>
        <w:spacing w:after="0" w:line="240" w:lineRule="auto"/>
        <w:ind w:left="426"/>
        <w:contextualSpacing w:val="0"/>
        <w:jc w:val="both"/>
        <w:rPr>
          <w:rFonts w:ascii="Century Gothic" w:hAnsi="Century Gothic" w:cs="Arial"/>
          <w:b/>
          <w:sz w:val="18"/>
          <w:szCs w:val="18"/>
        </w:rPr>
        <w:sectPr w:rsidR="003F5B06" w:rsidSect="00FB4ECF">
          <w:pgSz w:w="16838" w:h="11906" w:orient="landscape"/>
          <w:pgMar w:top="720" w:right="720" w:bottom="720" w:left="720" w:header="708" w:footer="708" w:gutter="0"/>
          <w:cols w:space="708"/>
          <w:docGrid w:linePitch="360"/>
        </w:sectPr>
      </w:pPr>
    </w:p>
    <w:p w:rsidR="003F5B06" w:rsidRDefault="003F5B06"/>
    <w:tbl>
      <w:tblPr>
        <w:tblStyle w:val="TableGrid"/>
        <w:tblW w:w="15559" w:type="dxa"/>
        <w:tblLayout w:type="fixed"/>
        <w:tblLook w:val="04A0" w:firstRow="1" w:lastRow="0" w:firstColumn="1" w:lastColumn="0" w:noHBand="0" w:noVBand="1"/>
      </w:tblPr>
      <w:tblGrid>
        <w:gridCol w:w="2235"/>
        <w:gridCol w:w="1984"/>
        <w:gridCol w:w="4678"/>
        <w:gridCol w:w="5528"/>
        <w:gridCol w:w="1134"/>
      </w:tblGrid>
      <w:tr w:rsidR="00DA2C87" w:rsidRPr="00757832" w:rsidTr="007D511C">
        <w:trPr>
          <w:trHeight w:hRule="exact" w:val="340"/>
        </w:trPr>
        <w:tc>
          <w:tcPr>
            <w:tcW w:w="15559" w:type="dxa"/>
            <w:gridSpan w:val="5"/>
            <w:tcMar>
              <w:top w:w="57" w:type="dxa"/>
              <w:bottom w:w="57" w:type="dxa"/>
            </w:tcMar>
          </w:tcPr>
          <w:p w:rsidR="00DA2C87" w:rsidRPr="00757832" w:rsidRDefault="00DA2C87" w:rsidP="00DA2C87">
            <w:pPr>
              <w:pStyle w:val="ListParagraph"/>
              <w:numPr>
                <w:ilvl w:val="0"/>
                <w:numId w:val="22"/>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t>Targeted support</w:t>
            </w:r>
          </w:p>
        </w:tc>
      </w:tr>
      <w:tr w:rsidR="00DA2C87" w:rsidRPr="00757832" w:rsidTr="007D511C">
        <w:trPr>
          <w:trHeight w:hRule="exact" w:val="1220"/>
        </w:trPr>
        <w:tc>
          <w:tcPr>
            <w:tcW w:w="2235" w:type="dxa"/>
            <w:tcMar>
              <w:top w:w="57" w:type="dxa"/>
              <w:bottom w:w="57" w:type="dxa"/>
            </w:tcMar>
          </w:tcPr>
          <w:p w:rsidR="00DA2C87" w:rsidRPr="00757832" w:rsidRDefault="00DA2C87" w:rsidP="007D511C">
            <w:pPr>
              <w:rPr>
                <w:rFonts w:ascii="Century Gothic" w:hAnsi="Century Gothic" w:cs="Arial"/>
                <w:b/>
                <w:sz w:val="18"/>
                <w:szCs w:val="18"/>
              </w:rPr>
            </w:pPr>
            <w:r w:rsidRPr="00757832">
              <w:rPr>
                <w:rFonts w:ascii="Century Gothic" w:hAnsi="Century Gothic" w:cs="Arial"/>
                <w:b/>
                <w:sz w:val="18"/>
                <w:szCs w:val="18"/>
              </w:rPr>
              <w:t>Desired outcome</w:t>
            </w:r>
          </w:p>
        </w:tc>
        <w:tc>
          <w:tcPr>
            <w:tcW w:w="1984" w:type="dxa"/>
            <w:tcMar>
              <w:top w:w="57" w:type="dxa"/>
              <w:bottom w:w="57" w:type="dxa"/>
            </w:tcMar>
          </w:tcPr>
          <w:p w:rsidR="00DA2C87" w:rsidRPr="00757832" w:rsidRDefault="00DA2C87" w:rsidP="007D511C">
            <w:pPr>
              <w:rPr>
                <w:rFonts w:ascii="Century Gothic" w:hAnsi="Century Gothic" w:cs="Arial"/>
                <w:b/>
                <w:sz w:val="18"/>
                <w:szCs w:val="18"/>
              </w:rPr>
            </w:pPr>
            <w:r w:rsidRPr="00757832">
              <w:rPr>
                <w:rFonts w:ascii="Century Gothic" w:hAnsi="Century Gothic" w:cs="Arial"/>
                <w:b/>
                <w:sz w:val="18"/>
                <w:szCs w:val="18"/>
              </w:rPr>
              <w:t>Chosen action / approach</w:t>
            </w:r>
          </w:p>
        </w:tc>
        <w:tc>
          <w:tcPr>
            <w:tcW w:w="4678" w:type="dxa"/>
            <w:tcMar>
              <w:top w:w="57" w:type="dxa"/>
              <w:bottom w:w="57" w:type="dxa"/>
            </w:tcMar>
          </w:tcPr>
          <w:p w:rsidR="00DA2C87" w:rsidRPr="00757832" w:rsidRDefault="00DA2C87" w:rsidP="007D511C">
            <w:pPr>
              <w:rPr>
                <w:rFonts w:ascii="Century Gothic" w:hAnsi="Century Gothic" w:cs="Arial"/>
                <w:sz w:val="18"/>
                <w:szCs w:val="18"/>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p>
        </w:tc>
        <w:tc>
          <w:tcPr>
            <w:tcW w:w="5528" w:type="dxa"/>
            <w:tcMar>
              <w:top w:w="57" w:type="dxa"/>
              <w:bottom w:w="57" w:type="dxa"/>
            </w:tcMar>
          </w:tcPr>
          <w:p w:rsidR="00DA2C87" w:rsidRPr="00757832" w:rsidRDefault="00DA2C87" w:rsidP="007D511C">
            <w:pPr>
              <w:spacing w:after="0"/>
              <w:rPr>
                <w:rFonts w:ascii="Century Gothic" w:hAnsi="Century Gothic" w:cs="Arial"/>
                <w:b/>
                <w:sz w:val="18"/>
                <w:szCs w:val="18"/>
              </w:rPr>
            </w:pPr>
            <w:r w:rsidRPr="00757832">
              <w:rPr>
                <w:rFonts w:ascii="Century Gothic" w:hAnsi="Century Gothic" w:cs="Arial"/>
                <w:b/>
                <w:sz w:val="18"/>
                <w:szCs w:val="18"/>
              </w:rPr>
              <w:t xml:space="preserve">Lessons learned </w:t>
            </w:r>
          </w:p>
          <w:p w:rsidR="00DA2C87" w:rsidRPr="00757832" w:rsidRDefault="00DA2C87" w:rsidP="007D511C">
            <w:pPr>
              <w:rPr>
                <w:rFonts w:ascii="Century Gothic" w:hAnsi="Century Gothic" w:cs="Arial"/>
                <w:b/>
                <w:sz w:val="18"/>
                <w:szCs w:val="18"/>
              </w:rPr>
            </w:pPr>
            <w:r w:rsidRPr="00757832">
              <w:rPr>
                <w:rFonts w:ascii="Century Gothic" w:hAnsi="Century Gothic" w:cs="Arial"/>
                <w:sz w:val="18"/>
                <w:szCs w:val="18"/>
              </w:rPr>
              <w:t>(and whether you will continue with this approach)</w:t>
            </w:r>
          </w:p>
        </w:tc>
        <w:tc>
          <w:tcPr>
            <w:tcW w:w="1134" w:type="dxa"/>
          </w:tcPr>
          <w:p w:rsidR="00DA2C87" w:rsidRPr="00757832" w:rsidRDefault="00DA2C87" w:rsidP="007D511C">
            <w:pPr>
              <w:rPr>
                <w:rFonts w:ascii="Century Gothic" w:hAnsi="Century Gothic" w:cs="Arial"/>
                <w:b/>
                <w:sz w:val="18"/>
                <w:szCs w:val="18"/>
              </w:rPr>
            </w:pPr>
            <w:r w:rsidRPr="00757832">
              <w:rPr>
                <w:rFonts w:ascii="Century Gothic" w:hAnsi="Century Gothic" w:cs="Arial"/>
                <w:b/>
                <w:sz w:val="18"/>
                <w:szCs w:val="18"/>
              </w:rPr>
              <w:t>Cost</w:t>
            </w:r>
          </w:p>
        </w:tc>
      </w:tr>
      <w:tr w:rsidR="00DA2C87" w:rsidRPr="00757832" w:rsidTr="00FF0DA0">
        <w:trPr>
          <w:trHeight w:hRule="exact" w:val="4971"/>
        </w:trPr>
        <w:tc>
          <w:tcPr>
            <w:tcW w:w="2235" w:type="dxa"/>
            <w:tcMar>
              <w:top w:w="57" w:type="dxa"/>
              <w:bottom w:w="57" w:type="dxa"/>
            </w:tcMar>
          </w:tcPr>
          <w:p w:rsidR="00DA2C87" w:rsidRPr="00757832" w:rsidRDefault="00DA2C87" w:rsidP="00DA2C87">
            <w:pPr>
              <w:spacing w:after="0"/>
              <w:rPr>
                <w:rFonts w:ascii="Century Gothic" w:hAnsi="Century Gothic" w:cs="Arial"/>
                <w:sz w:val="18"/>
                <w:szCs w:val="18"/>
              </w:rPr>
            </w:pPr>
            <w:proofErr w:type="spellStart"/>
            <w:r w:rsidRPr="00757832">
              <w:rPr>
                <w:rFonts w:ascii="Century Gothic" w:hAnsi="Century Gothic" w:cs="Arial"/>
                <w:sz w:val="18"/>
                <w:szCs w:val="18"/>
              </w:rPr>
              <w:t>Individualised</w:t>
            </w:r>
            <w:proofErr w:type="spellEnd"/>
            <w:r w:rsidRPr="00757832">
              <w:rPr>
                <w:rFonts w:ascii="Century Gothic" w:hAnsi="Century Gothic" w:cs="Arial"/>
                <w:sz w:val="18"/>
                <w:szCs w:val="18"/>
              </w:rPr>
              <w:t xml:space="preserve"> understanding of PP children</w:t>
            </w:r>
          </w:p>
        </w:tc>
        <w:tc>
          <w:tcPr>
            <w:tcW w:w="1984" w:type="dxa"/>
            <w:tcMar>
              <w:top w:w="57" w:type="dxa"/>
              <w:bottom w:w="57" w:type="dxa"/>
            </w:tcMar>
          </w:tcPr>
          <w:p w:rsidR="00DA2C87" w:rsidRPr="00757832" w:rsidRDefault="00DA2C87" w:rsidP="00DA2C87">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Letter to parents asking about strengths and difficulties</w:t>
            </w:r>
            <w:r w:rsidRPr="00757832">
              <w:rPr>
                <w:rFonts w:ascii="Century Gothic" w:hAnsi="Century Gothic" w:cs="Arial"/>
                <w:sz w:val="18"/>
                <w:szCs w:val="18"/>
              </w:rPr>
              <w:t xml:space="preserve">. </w:t>
            </w:r>
          </w:p>
          <w:p w:rsidR="00DA2C87" w:rsidRPr="00757832" w:rsidRDefault="00DA2C87" w:rsidP="00DA2C87">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Barriers to learning analysis completed by the pastoral support lead and class teacher.</w:t>
            </w:r>
          </w:p>
          <w:p w:rsidR="00DA2C87" w:rsidRPr="00757832" w:rsidRDefault="00DA2C87" w:rsidP="00DA2C87">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Transition meetings between years.</w:t>
            </w:r>
          </w:p>
          <w:p w:rsidR="00DA2C87" w:rsidRPr="006B6BEE" w:rsidRDefault="00DA2C87" w:rsidP="00DA2C87">
            <w:pPr>
              <w:spacing w:after="0" w:line="240" w:lineRule="auto"/>
              <w:rPr>
                <w:rFonts w:ascii="Century Gothic" w:hAnsi="Century Gothic" w:cs="Arial"/>
                <w:sz w:val="18"/>
                <w:szCs w:val="18"/>
                <w:highlight w:val="green"/>
              </w:rPr>
            </w:pPr>
            <w:r w:rsidRPr="006B6BEE">
              <w:rPr>
                <w:rFonts w:ascii="Century Gothic" w:hAnsi="Century Gothic" w:cs="Arial"/>
                <w:sz w:val="18"/>
                <w:szCs w:val="18"/>
                <w:highlight w:val="green"/>
              </w:rPr>
              <w:t>Find out how they prefer to learn and plan accordingly.</w:t>
            </w:r>
          </w:p>
          <w:p w:rsidR="00DA2C87" w:rsidRPr="006B6BEE" w:rsidRDefault="00DA2C87" w:rsidP="00DA2C87">
            <w:pPr>
              <w:spacing w:after="0" w:line="240" w:lineRule="auto"/>
              <w:rPr>
                <w:rFonts w:ascii="Century Gothic" w:hAnsi="Century Gothic" w:cs="Arial"/>
                <w:sz w:val="18"/>
                <w:szCs w:val="18"/>
                <w:highlight w:val="green"/>
              </w:rPr>
            </w:pPr>
            <w:r w:rsidRPr="006B6BEE">
              <w:rPr>
                <w:rFonts w:ascii="Century Gothic" w:hAnsi="Century Gothic" w:cs="Arial"/>
                <w:sz w:val="18"/>
                <w:szCs w:val="18"/>
                <w:highlight w:val="green"/>
              </w:rPr>
              <w:t>Find out about their hobbies and interests and ask them about them.</w:t>
            </w:r>
          </w:p>
          <w:p w:rsidR="00DA2C87" w:rsidRPr="00757832" w:rsidRDefault="00DA2C87" w:rsidP="00DA2C87">
            <w:pPr>
              <w:spacing w:after="0" w:line="240" w:lineRule="auto"/>
              <w:rPr>
                <w:rFonts w:ascii="Century Gothic" w:hAnsi="Century Gothic" w:cs="Arial"/>
                <w:sz w:val="18"/>
                <w:szCs w:val="18"/>
              </w:rPr>
            </w:pPr>
            <w:r w:rsidRPr="006B6BEE">
              <w:rPr>
                <w:rFonts w:ascii="Century Gothic" w:hAnsi="Century Gothic" w:cs="Arial"/>
                <w:sz w:val="18"/>
                <w:szCs w:val="18"/>
                <w:highlight w:val="green"/>
              </w:rPr>
              <w:t>Find out information about their context and background.</w:t>
            </w:r>
            <w:r w:rsidRPr="00757832">
              <w:rPr>
                <w:rFonts w:ascii="Century Gothic" w:hAnsi="Century Gothic" w:cs="Arial"/>
                <w:sz w:val="18"/>
                <w:szCs w:val="18"/>
              </w:rPr>
              <w:t xml:space="preserve"> </w:t>
            </w:r>
          </w:p>
        </w:tc>
        <w:tc>
          <w:tcPr>
            <w:tcW w:w="4678" w:type="dxa"/>
            <w:tcMar>
              <w:top w:w="57" w:type="dxa"/>
              <w:bottom w:w="57" w:type="dxa"/>
            </w:tcMar>
          </w:tcPr>
          <w:p w:rsidR="00DA2C87" w:rsidRPr="00757832" w:rsidRDefault="00DA2C87" w:rsidP="00DA2C87">
            <w:pPr>
              <w:spacing w:after="0"/>
              <w:rPr>
                <w:rFonts w:ascii="Century Gothic" w:hAnsi="Century Gothic" w:cs="Arial"/>
                <w:sz w:val="18"/>
                <w:szCs w:val="18"/>
              </w:rPr>
            </w:pPr>
            <w:r w:rsidRPr="006B6BEE">
              <w:rPr>
                <w:rFonts w:ascii="Century Gothic" w:hAnsi="Century Gothic" w:cs="Arial"/>
                <w:sz w:val="18"/>
                <w:szCs w:val="18"/>
                <w:highlight w:val="green"/>
              </w:rPr>
              <w:t>Although a letter was sent out there was very little response.</w:t>
            </w:r>
            <w:r w:rsidRPr="00757832">
              <w:rPr>
                <w:rFonts w:ascii="Century Gothic" w:hAnsi="Century Gothic" w:cs="Arial"/>
                <w:sz w:val="18"/>
                <w:szCs w:val="18"/>
              </w:rPr>
              <w:t xml:space="preserve"> </w:t>
            </w:r>
          </w:p>
          <w:p w:rsidR="00DA2C87" w:rsidRPr="00757832" w:rsidRDefault="00DA2C87" w:rsidP="00DA2C87">
            <w:pPr>
              <w:spacing w:after="0"/>
              <w:rPr>
                <w:rFonts w:ascii="Century Gothic" w:hAnsi="Century Gothic" w:cs="Arial"/>
                <w:sz w:val="18"/>
                <w:szCs w:val="18"/>
              </w:rPr>
            </w:pPr>
            <w:r w:rsidRPr="006B6BEE">
              <w:rPr>
                <w:rFonts w:ascii="Century Gothic" w:hAnsi="Century Gothic" w:cs="Arial"/>
                <w:sz w:val="18"/>
                <w:szCs w:val="18"/>
                <w:highlight w:val="green"/>
              </w:rPr>
              <w:t>The pastoral support lead has asked members of staff to complete strength and difficulties questionnaires over the year for PP children.</w:t>
            </w:r>
            <w:r w:rsidRPr="00757832">
              <w:rPr>
                <w:rFonts w:ascii="Century Gothic" w:hAnsi="Century Gothic" w:cs="Arial"/>
                <w:sz w:val="18"/>
                <w:szCs w:val="18"/>
              </w:rPr>
              <w:t xml:space="preserve"> </w:t>
            </w:r>
          </w:p>
          <w:p w:rsidR="00DA2C87" w:rsidRPr="00757832" w:rsidRDefault="00DA2C87" w:rsidP="00DA2C87">
            <w:pPr>
              <w:spacing w:after="0"/>
              <w:rPr>
                <w:rFonts w:ascii="Century Gothic" w:hAnsi="Century Gothic" w:cs="Arial"/>
                <w:sz w:val="18"/>
                <w:szCs w:val="18"/>
              </w:rPr>
            </w:pPr>
          </w:p>
        </w:tc>
        <w:tc>
          <w:tcPr>
            <w:tcW w:w="5528" w:type="dxa"/>
            <w:tcMar>
              <w:top w:w="57" w:type="dxa"/>
              <w:bottom w:w="57" w:type="dxa"/>
            </w:tcMar>
          </w:tcPr>
          <w:p w:rsidR="00DA2C87" w:rsidRPr="00823DFE" w:rsidRDefault="006B6BEE" w:rsidP="00DA2C87">
            <w:pPr>
              <w:rPr>
                <w:rFonts w:ascii="Century Gothic" w:hAnsi="Century Gothic" w:cs="Arial"/>
                <w:color w:val="C45911" w:themeColor="accent2" w:themeShade="BF"/>
                <w:sz w:val="18"/>
                <w:szCs w:val="18"/>
              </w:rPr>
            </w:pPr>
            <w:r w:rsidRPr="00823DFE">
              <w:rPr>
                <w:rFonts w:ascii="Century Gothic" w:hAnsi="Century Gothic" w:cs="Arial"/>
                <w:color w:val="C45911" w:themeColor="accent2" w:themeShade="BF"/>
                <w:sz w:val="18"/>
                <w:szCs w:val="18"/>
              </w:rPr>
              <w:t>Letter to still be send out at beginning of year but class teachers to encourage parents to complete.</w:t>
            </w:r>
          </w:p>
          <w:p w:rsidR="006B6BEE" w:rsidRPr="00757832" w:rsidRDefault="006B6BEE" w:rsidP="00DA2C87">
            <w:pPr>
              <w:rPr>
                <w:rFonts w:ascii="Century Gothic" w:hAnsi="Century Gothic" w:cs="Arial"/>
                <w:sz w:val="18"/>
                <w:szCs w:val="18"/>
              </w:rPr>
            </w:pPr>
            <w:r w:rsidRPr="00823DFE">
              <w:rPr>
                <w:rFonts w:ascii="Century Gothic" w:hAnsi="Century Gothic" w:cs="Arial"/>
                <w:color w:val="C45911" w:themeColor="accent2" w:themeShade="BF"/>
                <w:sz w:val="18"/>
                <w:szCs w:val="18"/>
              </w:rPr>
              <w:t xml:space="preserve">Approaches from this year to continue. </w:t>
            </w:r>
          </w:p>
        </w:tc>
        <w:tc>
          <w:tcPr>
            <w:tcW w:w="1134" w:type="dxa"/>
          </w:tcPr>
          <w:p w:rsidR="00DA2C87" w:rsidRPr="00757832" w:rsidRDefault="00DA2C87" w:rsidP="00DA2C87">
            <w:pPr>
              <w:rPr>
                <w:rFonts w:ascii="Century Gothic" w:hAnsi="Century Gothic" w:cs="Arial"/>
                <w:sz w:val="18"/>
                <w:szCs w:val="18"/>
              </w:rPr>
            </w:pPr>
          </w:p>
        </w:tc>
      </w:tr>
      <w:tr w:rsidR="00DA2C87" w:rsidRPr="00757832" w:rsidTr="00FF0DA0">
        <w:trPr>
          <w:trHeight w:hRule="exact" w:val="1654"/>
        </w:trPr>
        <w:tc>
          <w:tcPr>
            <w:tcW w:w="2235" w:type="dxa"/>
            <w:tcMar>
              <w:top w:w="57" w:type="dxa"/>
              <w:bottom w:w="57" w:type="dxa"/>
            </w:tcMar>
          </w:tcPr>
          <w:p w:rsidR="00DA2C87" w:rsidRPr="00757832" w:rsidRDefault="00DA2C87" w:rsidP="00DA2C87">
            <w:pPr>
              <w:spacing w:after="0"/>
              <w:rPr>
                <w:rFonts w:ascii="Century Gothic" w:hAnsi="Century Gothic" w:cs="Arial"/>
                <w:sz w:val="18"/>
                <w:szCs w:val="18"/>
              </w:rPr>
            </w:pPr>
            <w:proofErr w:type="spellStart"/>
            <w:r w:rsidRPr="00757832">
              <w:rPr>
                <w:rFonts w:ascii="Century Gothic" w:hAnsi="Century Gothic" w:cs="Arial"/>
                <w:sz w:val="18"/>
                <w:szCs w:val="18"/>
              </w:rPr>
              <w:t>Individualised</w:t>
            </w:r>
            <w:proofErr w:type="spellEnd"/>
            <w:r w:rsidRPr="00757832">
              <w:rPr>
                <w:rFonts w:ascii="Century Gothic" w:hAnsi="Century Gothic" w:cs="Arial"/>
                <w:sz w:val="18"/>
                <w:szCs w:val="18"/>
              </w:rPr>
              <w:t xml:space="preserve"> understanding of PP children</w:t>
            </w:r>
          </w:p>
        </w:tc>
        <w:tc>
          <w:tcPr>
            <w:tcW w:w="1984" w:type="dxa"/>
            <w:tcMar>
              <w:top w:w="57" w:type="dxa"/>
              <w:bottom w:w="57" w:type="dxa"/>
            </w:tcMar>
          </w:tcPr>
          <w:p w:rsidR="00DA2C87" w:rsidRPr="00757832" w:rsidRDefault="00DA2C87" w:rsidP="00DA2C87">
            <w:pPr>
              <w:spacing w:after="0" w:line="240" w:lineRule="auto"/>
              <w:rPr>
                <w:rFonts w:ascii="Century Gothic" w:hAnsi="Century Gothic" w:cs="Arial"/>
                <w:sz w:val="18"/>
                <w:szCs w:val="18"/>
              </w:rPr>
            </w:pPr>
            <w:r w:rsidRPr="00757832">
              <w:rPr>
                <w:rFonts w:ascii="Century Gothic" w:hAnsi="Century Gothic" w:cs="Arial"/>
                <w:sz w:val="18"/>
                <w:szCs w:val="18"/>
                <w:highlight w:val="green"/>
              </w:rPr>
              <w:t>Detailed tracking sheets so staff are aware of children’s starting points and can accurately measure progress.</w:t>
            </w:r>
          </w:p>
          <w:p w:rsidR="00DA2C87" w:rsidRPr="00757832" w:rsidRDefault="00DA2C87" w:rsidP="00DA2C87">
            <w:pPr>
              <w:spacing w:after="0" w:line="240" w:lineRule="auto"/>
              <w:rPr>
                <w:rFonts w:ascii="Century Gothic" w:hAnsi="Century Gothic" w:cs="Arial"/>
                <w:sz w:val="18"/>
                <w:szCs w:val="18"/>
              </w:rPr>
            </w:pPr>
          </w:p>
        </w:tc>
        <w:tc>
          <w:tcPr>
            <w:tcW w:w="4678" w:type="dxa"/>
            <w:tcMar>
              <w:top w:w="57" w:type="dxa"/>
              <w:bottom w:w="57" w:type="dxa"/>
            </w:tcMar>
          </w:tcPr>
          <w:p w:rsidR="00DA2C87" w:rsidRPr="00757832" w:rsidRDefault="00DA2C87" w:rsidP="00DA2C87">
            <w:pPr>
              <w:spacing w:after="0"/>
              <w:rPr>
                <w:rFonts w:ascii="Century Gothic" w:hAnsi="Century Gothic" w:cs="Arial"/>
                <w:sz w:val="18"/>
                <w:szCs w:val="18"/>
              </w:rPr>
            </w:pPr>
            <w:r w:rsidRPr="006B6BEE">
              <w:rPr>
                <w:rFonts w:ascii="Century Gothic" w:hAnsi="Century Gothic" w:cs="Arial"/>
                <w:sz w:val="18"/>
                <w:szCs w:val="18"/>
                <w:highlight w:val="green"/>
              </w:rPr>
              <w:t>All staff now have tracking sheets and are asked to fill in their section of the whole school one so they are clear about starting points and progress being made.</w:t>
            </w:r>
            <w:r w:rsidRPr="00757832">
              <w:rPr>
                <w:rFonts w:ascii="Century Gothic" w:hAnsi="Century Gothic" w:cs="Arial"/>
                <w:sz w:val="18"/>
                <w:szCs w:val="18"/>
              </w:rPr>
              <w:t xml:space="preserve"> </w:t>
            </w:r>
          </w:p>
        </w:tc>
        <w:tc>
          <w:tcPr>
            <w:tcW w:w="5528" w:type="dxa"/>
            <w:tcMar>
              <w:top w:w="57" w:type="dxa"/>
              <w:bottom w:w="57" w:type="dxa"/>
            </w:tcMar>
          </w:tcPr>
          <w:p w:rsidR="00DA2C87" w:rsidRPr="00757832" w:rsidRDefault="006B6BEE" w:rsidP="00DA2C87">
            <w:pPr>
              <w:rPr>
                <w:rFonts w:ascii="Century Gothic" w:hAnsi="Century Gothic" w:cs="Arial"/>
                <w:sz w:val="18"/>
                <w:szCs w:val="18"/>
              </w:rPr>
            </w:pPr>
            <w:r w:rsidRPr="00823DFE">
              <w:rPr>
                <w:rFonts w:ascii="Century Gothic" w:hAnsi="Century Gothic" w:cs="Arial"/>
                <w:color w:val="C45911" w:themeColor="accent2" w:themeShade="BF"/>
                <w:sz w:val="18"/>
                <w:szCs w:val="18"/>
              </w:rPr>
              <w:t>To continue into next year.</w:t>
            </w:r>
          </w:p>
        </w:tc>
        <w:tc>
          <w:tcPr>
            <w:tcW w:w="1134" w:type="dxa"/>
          </w:tcPr>
          <w:p w:rsidR="00DA2C87" w:rsidRPr="00757832" w:rsidRDefault="00DA2C87" w:rsidP="00DA2C87">
            <w:pPr>
              <w:rPr>
                <w:rFonts w:ascii="Century Gothic" w:hAnsi="Century Gothic" w:cs="Arial"/>
                <w:sz w:val="18"/>
                <w:szCs w:val="18"/>
              </w:rPr>
            </w:pPr>
          </w:p>
        </w:tc>
      </w:tr>
      <w:tr w:rsidR="00DA2C87" w:rsidRPr="00757832" w:rsidTr="00FF0DA0">
        <w:trPr>
          <w:trHeight w:hRule="exact" w:val="1627"/>
        </w:trPr>
        <w:tc>
          <w:tcPr>
            <w:tcW w:w="2235"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rPr>
              <w:lastRenderedPageBreak/>
              <w:t xml:space="preserve">Higher parental engagement </w:t>
            </w:r>
          </w:p>
        </w:tc>
        <w:tc>
          <w:tcPr>
            <w:tcW w:w="1984"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rPr>
              <w:t>Parents invited to contribute to their child’s provision via a ‘Your thoughts’ letter.</w:t>
            </w:r>
          </w:p>
          <w:p w:rsidR="00DA2C87" w:rsidRPr="00757832" w:rsidRDefault="00DA2C87" w:rsidP="00DA2C87">
            <w:pPr>
              <w:spacing w:after="0"/>
              <w:rPr>
                <w:rFonts w:ascii="Century Gothic" w:hAnsi="Century Gothic" w:cs="Arial"/>
                <w:sz w:val="18"/>
                <w:szCs w:val="18"/>
              </w:rPr>
            </w:pPr>
          </w:p>
          <w:p w:rsidR="00DA2C87" w:rsidRPr="00757832" w:rsidRDefault="00DA2C87" w:rsidP="00DA2C87">
            <w:pPr>
              <w:spacing w:after="0"/>
              <w:rPr>
                <w:rFonts w:ascii="Century Gothic" w:hAnsi="Century Gothic" w:cs="Arial"/>
                <w:sz w:val="18"/>
                <w:szCs w:val="18"/>
              </w:rPr>
            </w:pPr>
          </w:p>
          <w:p w:rsidR="00DA2C87" w:rsidRPr="00757832" w:rsidRDefault="00DA2C87" w:rsidP="00DA2C87">
            <w:pPr>
              <w:spacing w:after="0"/>
              <w:rPr>
                <w:rFonts w:ascii="Century Gothic" w:hAnsi="Century Gothic" w:cs="Arial"/>
                <w:sz w:val="18"/>
                <w:szCs w:val="18"/>
              </w:rPr>
            </w:pPr>
          </w:p>
          <w:p w:rsidR="00DA2C87" w:rsidRPr="00757832" w:rsidRDefault="00DA2C87" w:rsidP="00DA2C87">
            <w:pPr>
              <w:spacing w:after="0"/>
              <w:rPr>
                <w:rFonts w:ascii="Century Gothic" w:hAnsi="Century Gothic" w:cs="Arial"/>
                <w:sz w:val="18"/>
                <w:szCs w:val="18"/>
              </w:rPr>
            </w:pPr>
          </w:p>
          <w:p w:rsidR="00DA2C87" w:rsidRPr="00757832" w:rsidRDefault="00DA2C87" w:rsidP="00DA2C87">
            <w:pPr>
              <w:spacing w:after="0"/>
              <w:rPr>
                <w:rFonts w:ascii="Century Gothic" w:hAnsi="Century Gothic" w:cs="Arial"/>
                <w:sz w:val="18"/>
                <w:szCs w:val="18"/>
              </w:rPr>
            </w:pPr>
          </w:p>
          <w:p w:rsidR="00DA2C87" w:rsidRPr="00757832" w:rsidRDefault="00DA2C87" w:rsidP="00DA2C87">
            <w:pPr>
              <w:spacing w:after="0"/>
              <w:rPr>
                <w:rFonts w:ascii="Century Gothic" w:hAnsi="Century Gothic" w:cs="Arial"/>
                <w:sz w:val="18"/>
                <w:szCs w:val="18"/>
              </w:rPr>
            </w:pPr>
          </w:p>
          <w:p w:rsidR="00DA2C87" w:rsidRPr="00757832" w:rsidRDefault="00DA2C87" w:rsidP="00DA2C87">
            <w:pPr>
              <w:spacing w:after="0"/>
              <w:rPr>
                <w:rFonts w:ascii="Century Gothic" w:hAnsi="Century Gothic" w:cs="Arial"/>
                <w:sz w:val="18"/>
                <w:szCs w:val="18"/>
              </w:rPr>
            </w:pPr>
          </w:p>
        </w:tc>
        <w:tc>
          <w:tcPr>
            <w:tcW w:w="4678" w:type="dxa"/>
            <w:tcMar>
              <w:top w:w="57" w:type="dxa"/>
              <w:bottom w:w="57" w:type="dxa"/>
            </w:tcMar>
          </w:tcPr>
          <w:p w:rsidR="00DA2C87" w:rsidRPr="00757832" w:rsidRDefault="006B6BEE" w:rsidP="006B6BEE">
            <w:pPr>
              <w:spacing w:after="0"/>
              <w:rPr>
                <w:rFonts w:ascii="Century Gothic" w:hAnsi="Century Gothic" w:cs="Arial"/>
                <w:sz w:val="18"/>
                <w:szCs w:val="18"/>
              </w:rPr>
            </w:pPr>
            <w:r w:rsidRPr="006B6BEE">
              <w:rPr>
                <w:rFonts w:ascii="Century Gothic" w:hAnsi="Century Gothic" w:cs="Arial"/>
                <w:sz w:val="18"/>
                <w:szCs w:val="18"/>
                <w:highlight w:val="yellow"/>
              </w:rPr>
              <w:t>Parents are still not engaging fully.</w:t>
            </w:r>
          </w:p>
        </w:tc>
        <w:tc>
          <w:tcPr>
            <w:tcW w:w="5528" w:type="dxa"/>
            <w:tcMar>
              <w:top w:w="57" w:type="dxa"/>
              <w:bottom w:w="57" w:type="dxa"/>
            </w:tcMar>
          </w:tcPr>
          <w:p w:rsidR="006B6BEE" w:rsidRPr="00823DFE" w:rsidRDefault="001E64C3" w:rsidP="006B6BEE">
            <w:pPr>
              <w:rPr>
                <w:rFonts w:ascii="Century Gothic" w:hAnsi="Century Gothic" w:cs="Arial"/>
                <w:color w:val="C45911" w:themeColor="accent2" w:themeShade="BF"/>
                <w:sz w:val="18"/>
                <w:szCs w:val="18"/>
              </w:rPr>
            </w:pPr>
            <w:r w:rsidRPr="00823DFE">
              <w:rPr>
                <w:rFonts w:ascii="Century Gothic" w:hAnsi="Century Gothic" w:cs="Arial"/>
                <w:color w:val="C45911" w:themeColor="accent2" w:themeShade="BF"/>
                <w:sz w:val="18"/>
                <w:szCs w:val="18"/>
              </w:rPr>
              <w:t>Letter to still be sent</w:t>
            </w:r>
            <w:r w:rsidR="006B6BEE" w:rsidRPr="00823DFE">
              <w:rPr>
                <w:rFonts w:ascii="Century Gothic" w:hAnsi="Century Gothic" w:cs="Arial"/>
                <w:color w:val="C45911" w:themeColor="accent2" w:themeShade="BF"/>
                <w:sz w:val="18"/>
                <w:szCs w:val="18"/>
              </w:rPr>
              <w:t xml:space="preserve"> out at beginning of year but class teachers to encourage parents to complete.</w:t>
            </w:r>
          </w:p>
          <w:p w:rsidR="00DA2C87" w:rsidRPr="00757832" w:rsidRDefault="006B6BEE" w:rsidP="006B6BEE">
            <w:pPr>
              <w:rPr>
                <w:rFonts w:ascii="Century Gothic" w:hAnsi="Century Gothic" w:cs="Arial"/>
                <w:sz w:val="18"/>
                <w:szCs w:val="18"/>
              </w:rPr>
            </w:pPr>
            <w:r w:rsidRPr="00823DFE">
              <w:rPr>
                <w:rFonts w:ascii="Century Gothic" w:hAnsi="Century Gothic" w:cs="Arial"/>
                <w:color w:val="C45911" w:themeColor="accent2" w:themeShade="BF"/>
                <w:sz w:val="18"/>
                <w:szCs w:val="18"/>
              </w:rPr>
              <w:t>Approaches from this year to continue.</w:t>
            </w:r>
          </w:p>
        </w:tc>
        <w:tc>
          <w:tcPr>
            <w:tcW w:w="1134" w:type="dxa"/>
          </w:tcPr>
          <w:p w:rsidR="00DA2C87" w:rsidRPr="00757832" w:rsidRDefault="00DA2C87" w:rsidP="00DA2C87">
            <w:pPr>
              <w:rPr>
                <w:rFonts w:ascii="Century Gothic" w:hAnsi="Century Gothic" w:cs="Arial"/>
                <w:sz w:val="18"/>
                <w:szCs w:val="18"/>
              </w:rPr>
            </w:pPr>
          </w:p>
        </w:tc>
      </w:tr>
      <w:tr w:rsidR="00DA2C87" w:rsidRPr="00757832" w:rsidTr="00FF0DA0">
        <w:trPr>
          <w:trHeight w:hRule="exact" w:val="2068"/>
        </w:trPr>
        <w:tc>
          <w:tcPr>
            <w:tcW w:w="2235"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rPr>
              <w:t>Higher parental engagement</w:t>
            </w:r>
          </w:p>
        </w:tc>
        <w:tc>
          <w:tcPr>
            <w:tcW w:w="1984"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highlight w:val="green"/>
              </w:rPr>
              <w:t>PP provision to be discussed with parents and parents guided on how best to support their child at home.</w:t>
            </w:r>
          </w:p>
        </w:tc>
        <w:tc>
          <w:tcPr>
            <w:tcW w:w="4678" w:type="dxa"/>
            <w:tcMar>
              <w:top w:w="57" w:type="dxa"/>
              <w:bottom w:w="57" w:type="dxa"/>
            </w:tcMar>
          </w:tcPr>
          <w:p w:rsidR="00DA2C87" w:rsidRPr="00757832" w:rsidRDefault="00DA2C87" w:rsidP="006B6BEE">
            <w:pPr>
              <w:spacing w:after="0"/>
              <w:rPr>
                <w:rFonts w:ascii="Century Gothic" w:hAnsi="Century Gothic" w:cs="Arial"/>
                <w:sz w:val="18"/>
                <w:szCs w:val="18"/>
              </w:rPr>
            </w:pPr>
            <w:r w:rsidRPr="006B6BEE">
              <w:rPr>
                <w:rFonts w:ascii="Century Gothic" w:hAnsi="Century Gothic" w:cs="Arial"/>
                <w:sz w:val="18"/>
                <w:szCs w:val="18"/>
                <w:highlight w:val="yellow"/>
              </w:rPr>
              <w:t>Staff have discussed the provisions for their PP children during parents evenings and also as and when needed through appointment.</w:t>
            </w:r>
            <w:r w:rsidR="006B6BEE" w:rsidRPr="006B6BEE">
              <w:rPr>
                <w:rFonts w:ascii="Century Gothic" w:hAnsi="Century Gothic" w:cs="Arial"/>
                <w:sz w:val="18"/>
                <w:szCs w:val="18"/>
                <w:highlight w:val="yellow"/>
                <w:lang w:val="en-GB"/>
              </w:rPr>
              <w:t xml:space="preserve"> </w:t>
            </w:r>
          </w:p>
        </w:tc>
        <w:tc>
          <w:tcPr>
            <w:tcW w:w="5528" w:type="dxa"/>
            <w:tcMar>
              <w:top w:w="57" w:type="dxa"/>
              <w:bottom w:w="57" w:type="dxa"/>
            </w:tcMar>
          </w:tcPr>
          <w:p w:rsidR="006B6BEE" w:rsidRPr="00823DFE" w:rsidRDefault="006B6BEE" w:rsidP="006B6BEE">
            <w:pPr>
              <w:rPr>
                <w:rFonts w:ascii="Century Gothic" w:hAnsi="Century Gothic" w:cs="Arial"/>
                <w:color w:val="C45911" w:themeColor="accent2" w:themeShade="BF"/>
                <w:sz w:val="18"/>
                <w:szCs w:val="18"/>
                <w:lang w:val="en-GB"/>
              </w:rPr>
            </w:pPr>
            <w:r w:rsidRPr="00823DFE">
              <w:rPr>
                <w:rFonts w:ascii="Century Gothic" w:hAnsi="Century Gothic" w:cs="Arial"/>
                <w:color w:val="C45911" w:themeColor="accent2" w:themeShade="BF"/>
                <w:sz w:val="18"/>
                <w:szCs w:val="18"/>
                <w:lang w:val="en-GB"/>
              </w:rPr>
              <w:t>Some teachers are discussing provisions with parent but this is not consistent across the school.</w:t>
            </w:r>
          </w:p>
          <w:p w:rsidR="00DA2C87" w:rsidRPr="00757832" w:rsidRDefault="006B6BEE" w:rsidP="006B6BEE">
            <w:pPr>
              <w:rPr>
                <w:rFonts w:ascii="Century Gothic" w:hAnsi="Century Gothic" w:cs="Arial"/>
                <w:sz w:val="18"/>
                <w:szCs w:val="18"/>
              </w:rPr>
            </w:pPr>
            <w:r w:rsidRPr="00823DFE">
              <w:rPr>
                <w:rFonts w:ascii="Century Gothic" w:hAnsi="Century Gothic" w:cs="Arial"/>
                <w:color w:val="C45911" w:themeColor="accent2" w:themeShade="BF"/>
                <w:sz w:val="18"/>
                <w:szCs w:val="18"/>
                <w:lang w:val="en-GB"/>
              </w:rPr>
              <w:t>Next year s</w:t>
            </w:r>
            <w:proofErr w:type="spellStart"/>
            <w:r w:rsidRPr="00823DFE">
              <w:rPr>
                <w:rFonts w:ascii="Century Gothic" w:hAnsi="Century Gothic" w:cs="Arial"/>
                <w:color w:val="C45911" w:themeColor="accent2" w:themeShade="BF"/>
                <w:sz w:val="18"/>
                <w:szCs w:val="18"/>
              </w:rPr>
              <w:t>taff</w:t>
            </w:r>
            <w:proofErr w:type="spellEnd"/>
            <w:r w:rsidRPr="00823DFE">
              <w:rPr>
                <w:rFonts w:ascii="Century Gothic" w:hAnsi="Century Gothic" w:cs="Arial"/>
                <w:color w:val="C45911" w:themeColor="accent2" w:themeShade="BF"/>
                <w:sz w:val="18"/>
                <w:szCs w:val="18"/>
              </w:rPr>
              <w:t xml:space="preserve"> to make parents aware of provisions at parents evening - printed from the provision mapping tool.</w:t>
            </w:r>
            <w:r w:rsidRPr="00823DFE">
              <w:rPr>
                <w:rFonts w:ascii="Century Gothic" w:hAnsi="Century Gothic" w:cs="Arial"/>
                <w:color w:val="C45911" w:themeColor="accent2" w:themeShade="BF"/>
                <w:sz w:val="18"/>
                <w:szCs w:val="18"/>
                <w:highlight w:val="yellow"/>
                <w:lang w:val="en-GB"/>
              </w:rPr>
              <w:t xml:space="preserve"> </w:t>
            </w:r>
          </w:p>
        </w:tc>
        <w:tc>
          <w:tcPr>
            <w:tcW w:w="1134" w:type="dxa"/>
          </w:tcPr>
          <w:p w:rsidR="00DA2C87" w:rsidRPr="00757832" w:rsidRDefault="00DA2C87" w:rsidP="00DA2C87">
            <w:pPr>
              <w:rPr>
                <w:rFonts w:ascii="Century Gothic" w:hAnsi="Century Gothic" w:cs="Arial"/>
                <w:sz w:val="18"/>
                <w:szCs w:val="18"/>
              </w:rPr>
            </w:pPr>
          </w:p>
        </w:tc>
      </w:tr>
      <w:tr w:rsidR="00DA2C87" w:rsidRPr="00757832" w:rsidTr="00FF0DA0">
        <w:trPr>
          <w:trHeight w:hRule="exact" w:val="5770"/>
        </w:trPr>
        <w:tc>
          <w:tcPr>
            <w:tcW w:w="2235"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rPr>
              <w:t>Improved attendance (for some)</w:t>
            </w:r>
          </w:p>
        </w:tc>
        <w:tc>
          <w:tcPr>
            <w:tcW w:w="1984" w:type="dxa"/>
            <w:tcMar>
              <w:top w:w="57" w:type="dxa"/>
              <w:bottom w:w="57" w:type="dxa"/>
            </w:tcMar>
          </w:tcPr>
          <w:p w:rsidR="00DA2C87" w:rsidRPr="00757832" w:rsidRDefault="00DA2C87" w:rsidP="00DA2C87">
            <w:pPr>
              <w:spacing w:after="0"/>
              <w:rPr>
                <w:rFonts w:ascii="Century Gothic" w:hAnsi="Century Gothic" w:cs="Arial"/>
                <w:sz w:val="18"/>
                <w:szCs w:val="18"/>
                <w:highlight w:val="green"/>
              </w:rPr>
            </w:pPr>
            <w:r w:rsidRPr="00757832">
              <w:rPr>
                <w:rFonts w:ascii="Century Gothic" w:hAnsi="Century Gothic" w:cs="Arial"/>
                <w:sz w:val="18"/>
                <w:szCs w:val="18"/>
                <w:highlight w:val="green"/>
              </w:rPr>
              <w:t>All PP children will have their attendance monitored monthly.</w:t>
            </w:r>
          </w:p>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highlight w:val="green"/>
              </w:rPr>
              <w:t>If it falls below 95% a member of staff will contact the family and work with them to improve attendance. Letters may be sent, monthly meetings established or EHAs commissioned.</w:t>
            </w:r>
            <w:r w:rsidRPr="00757832">
              <w:rPr>
                <w:rFonts w:ascii="Century Gothic" w:hAnsi="Century Gothic" w:cs="Arial"/>
                <w:sz w:val="18"/>
                <w:szCs w:val="18"/>
              </w:rPr>
              <w:t xml:space="preserve">   </w:t>
            </w:r>
          </w:p>
        </w:tc>
        <w:tc>
          <w:tcPr>
            <w:tcW w:w="4678" w:type="dxa"/>
            <w:tcMar>
              <w:top w:w="57" w:type="dxa"/>
              <w:bottom w:w="57" w:type="dxa"/>
            </w:tcMar>
          </w:tcPr>
          <w:p w:rsidR="00DA2C87" w:rsidRPr="00757832" w:rsidRDefault="00DA2C87" w:rsidP="00DA2C87">
            <w:pPr>
              <w:spacing w:after="0"/>
              <w:rPr>
                <w:rFonts w:ascii="Century Gothic" w:hAnsi="Century Gothic" w:cs="Arial"/>
                <w:sz w:val="18"/>
                <w:szCs w:val="18"/>
              </w:rPr>
            </w:pPr>
            <w:r w:rsidRPr="001E64C3">
              <w:rPr>
                <w:rFonts w:ascii="Century Gothic" w:hAnsi="Century Gothic" w:cs="Arial"/>
                <w:sz w:val="18"/>
                <w:szCs w:val="18"/>
                <w:highlight w:val="green"/>
              </w:rPr>
              <w:t>If any child’s attendance has fallen below 95% a clear plan has been put in place and monitored to improve attendance.</w:t>
            </w:r>
            <w:r w:rsidRPr="00757832">
              <w:rPr>
                <w:rFonts w:ascii="Century Gothic" w:hAnsi="Century Gothic" w:cs="Arial"/>
                <w:sz w:val="18"/>
                <w:szCs w:val="18"/>
              </w:rPr>
              <w:t xml:space="preserve"> </w:t>
            </w:r>
          </w:p>
        </w:tc>
        <w:tc>
          <w:tcPr>
            <w:tcW w:w="5528" w:type="dxa"/>
            <w:tcMar>
              <w:top w:w="57" w:type="dxa"/>
              <w:bottom w:w="57" w:type="dxa"/>
            </w:tcMar>
          </w:tcPr>
          <w:p w:rsidR="00DA2C87" w:rsidRPr="00823DFE" w:rsidRDefault="001E64C3" w:rsidP="00DA2C87">
            <w:pPr>
              <w:rPr>
                <w:rFonts w:ascii="Century Gothic" w:hAnsi="Century Gothic" w:cs="Arial"/>
                <w:color w:val="C45911" w:themeColor="accent2" w:themeShade="BF"/>
                <w:sz w:val="18"/>
                <w:szCs w:val="18"/>
              </w:rPr>
            </w:pPr>
            <w:r w:rsidRPr="00823DFE">
              <w:rPr>
                <w:rFonts w:ascii="Century Gothic" w:hAnsi="Century Gothic" w:cs="Arial"/>
                <w:color w:val="C45911" w:themeColor="accent2" w:themeShade="BF"/>
                <w:sz w:val="18"/>
                <w:szCs w:val="18"/>
              </w:rPr>
              <w:t>PP 95.67% compared to 96% whole school</w:t>
            </w:r>
          </w:p>
          <w:p w:rsidR="001E64C3" w:rsidRPr="00757832" w:rsidRDefault="001E64C3" w:rsidP="00DA2C87">
            <w:pPr>
              <w:rPr>
                <w:rFonts w:ascii="Century Gothic" w:hAnsi="Century Gothic" w:cs="Arial"/>
                <w:sz w:val="18"/>
                <w:szCs w:val="18"/>
              </w:rPr>
            </w:pPr>
            <w:r w:rsidRPr="00823DFE">
              <w:rPr>
                <w:rFonts w:ascii="Century Gothic" w:hAnsi="Century Gothic" w:cs="Arial"/>
                <w:color w:val="C45911" w:themeColor="accent2" w:themeShade="BF"/>
                <w:sz w:val="18"/>
                <w:szCs w:val="18"/>
              </w:rPr>
              <w:t>Attendance is monitored by the DH regularly – this will be ongoing for next ye</w:t>
            </w:r>
            <w:r w:rsidR="00823DFE" w:rsidRPr="00823DFE">
              <w:rPr>
                <w:rFonts w:ascii="Century Gothic" w:hAnsi="Century Gothic" w:cs="Arial"/>
                <w:color w:val="C45911" w:themeColor="accent2" w:themeShade="BF"/>
                <w:sz w:val="18"/>
                <w:szCs w:val="18"/>
              </w:rPr>
              <w:t>a</w:t>
            </w:r>
            <w:r w:rsidRPr="00823DFE">
              <w:rPr>
                <w:rFonts w:ascii="Century Gothic" w:hAnsi="Century Gothic" w:cs="Arial"/>
                <w:color w:val="C45911" w:themeColor="accent2" w:themeShade="BF"/>
                <w:sz w:val="18"/>
                <w:szCs w:val="18"/>
              </w:rPr>
              <w:t xml:space="preserve">r. </w:t>
            </w:r>
          </w:p>
        </w:tc>
        <w:tc>
          <w:tcPr>
            <w:tcW w:w="1134" w:type="dxa"/>
          </w:tcPr>
          <w:p w:rsidR="00DA2C87" w:rsidRPr="00757832" w:rsidRDefault="00DA2C87" w:rsidP="00DA2C87">
            <w:pPr>
              <w:rPr>
                <w:rFonts w:ascii="Century Gothic" w:hAnsi="Century Gothic" w:cs="Arial"/>
                <w:sz w:val="18"/>
                <w:szCs w:val="18"/>
              </w:rPr>
            </w:pPr>
          </w:p>
        </w:tc>
      </w:tr>
      <w:tr w:rsidR="00DA2C87" w:rsidRPr="00757832" w:rsidTr="00FF0DA0">
        <w:trPr>
          <w:trHeight w:hRule="exact" w:val="1910"/>
        </w:trPr>
        <w:tc>
          <w:tcPr>
            <w:tcW w:w="2235"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rPr>
              <w:lastRenderedPageBreak/>
              <w:t>Introduction of a pastoral support worker.</w:t>
            </w:r>
          </w:p>
        </w:tc>
        <w:tc>
          <w:tcPr>
            <w:tcW w:w="1984" w:type="dxa"/>
            <w:tcMar>
              <w:top w:w="57" w:type="dxa"/>
              <w:bottom w:w="57" w:type="dxa"/>
            </w:tcMar>
          </w:tcPr>
          <w:p w:rsidR="00DA2C87" w:rsidRPr="00757832" w:rsidRDefault="00DA2C87" w:rsidP="00DA2C87">
            <w:pPr>
              <w:spacing w:after="0"/>
              <w:rPr>
                <w:rFonts w:ascii="Century Gothic" w:hAnsi="Century Gothic" w:cs="Arial"/>
                <w:sz w:val="18"/>
                <w:szCs w:val="18"/>
              </w:rPr>
            </w:pPr>
            <w:r w:rsidRPr="00757832">
              <w:rPr>
                <w:rFonts w:ascii="Century Gothic" w:hAnsi="Century Gothic" w:cs="Arial"/>
                <w:sz w:val="18"/>
                <w:szCs w:val="18"/>
                <w:highlight w:val="green"/>
              </w:rPr>
              <w:t>Pastoral support worked to support individual children focusing on specific strengths and needs.</w:t>
            </w:r>
          </w:p>
        </w:tc>
        <w:tc>
          <w:tcPr>
            <w:tcW w:w="4678" w:type="dxa"/>
            <w:tcMar>
              <w:top w:w="57" w:type="dxa"/>
              <w:bottom w:w="57" w:type="dxa"/>
            </w:tcMar>
          </w:tcPr>
          <w:p w:rsidR="00DA2C87" w:rsidRPr="00757832" w:rsidRDefault="00823DFE" w:rsidP="00DA2C87">
            <w:pPr>
              <w:spacing w:after="0"/>
              <w:rPr>
                <w:rFonts w:ascii="Century Gothic" w:hAnsi="Century Gothic" w:cs="Arial"/>
                <w:sz w:val="18"/>
                <w:szCs w:val="18"/>
              </w:rPr>
            </w:pPr>
            <w:r w:rsidRPr="00823DFE">
              <w:rPr>
                <w:rFonts w:ascii="Century Gothic" w:hAnsi="Century Gothic" w:cs="Arial"/>
                <w:sz w:val="18"/>
                <w:szCs w:val="18"/>
                <w:highlight w:val="green"/>
              </w:rPr>
              <w:t>Pastoral support worker to be supporting on a 1:1 and small group basis.</w:t>
            </w:r>
          </w:p>
        </w:tc>
        <w:tc>
          <w:tcPr>
            <w:tcW w:w="5528" w:type="dxa"/>
            <w:tcMar>
              <w:top w:w="57" w:type="dxa"/>
              <w:bottom w:w="57" w:type="dxa"/>
            </w:tcMar>
          </w:tcPr>
          <w:p w:rsidR="00DA2C87" w:rsidRPr="00823DFE" w:rsidRDefault="00823DFE" w:rsidP="00DA2C87">
            <w:pPr>
              <w:rPr>
                <w:rFonts w:ascii="Century Gothic" w:hAnsi="Century Gothic" w:cs="Arial"/>
                <w:color w:val="C45911" w:themeColor="accent2" w:themeShade="BF"/>
                <w:sz w:val="18"/>
                <w:szCs w:val="18"/>
              </w:rPr>
            </w:pPr>
            <w:r w:rsidRPr="00823DFE">
              <w:rPr>
                <w:rFonts w:ascii="Century Gothic" w:hAnsi="Century Gothic" w:cs="Arial"/>
                <w:color w:val="C45911" w:themeColor="accent2" w:themeShade="BF"/>
                <w:sz w:val="18"/>
                <w:szCs w:val="18"/>
              </w:rPr>
              <w:t>Our previous and ‘stand-in’ pastoral support workers both offered 1:1 and small group support through Hummingbirds.</w:t>
            </w:r>
          </w:p>
          <w:p w:rsidR="00823DFE" w:rsidRPr="00757832" w:rsidRDefault="00823DFE" w:rsidP="00DA2C87">
            <w:pPr>
              <w:rPr>
                <w:rFonts w:ascii="Century Gothic" w:hAnsi="Century Gothic" w:cs="Arial"/>
                <w:sz w:val="18"/>
                <w:szCs w:val="18"/>
              </w:rPr>
            </w:pPr>
            <w:r w:rsidRPr="00823DFE">
              <w:rPr>
                <w:rFonts w:ascii="Century Gothic" w:hAnsi="Century Gothic" w:cs="Arial"/>
                <w:color w:val="C45911" w:themeColor="accent2" w:themeShade="BF"/>
                <w:sz w:val="18"/>
                <w:szCs w:val="18"/>
              </w:rPr>
              <w:t>Some of our PP children have also accessed play therapy and this will continue into next year.</w:t>
            </w:r>
          </w:p>
        </w:tc>
        <w:tc>
          <w:tcPr>
            <w:tcW w:w="1134" w:type="dxa"/>
          </w:tcPr>
          <w:p w:rsidR="00DA2C87" w:rsidRPr="00757832" w:rsidRDefault="00DA2C87" w:rsidP="00DA2C87">
            <w:pPr>
              <w:rPr>
                <w:rFonts w:ascii="Century Gothic" w:hAnsi="Century Gothic" w:cs="Arial"/>
                <w:sz w:val="18"/>
                <w:szCs w:val="18"/>
              </w:rPr>
            </w:pPr>
          </w:p>
        </w:tc>
      </w:tr>
    </w:tbl>
    <w:p w:rsidR="003F5B06" w:rsidRDefault="003F5B06" w:rsidP="00CD1E3A">
      <w:pPr>
        <w:pStyle w:val="ListParagraph"/>
        <w:numPr>
          <w:ilvl w:val="0"/>
          <w:numId w:val="20"/>
        </w:numPr>
        <w:tabs>
          <w:tab w:val="left" w:pos="142"/>
        </w:tabs>
        <w:spacing w:after="0" w:line="240" w:lineRule="auto"/>
        <w:ind w:left="426"/>
        <w:contextualSpacing w:val="0"/>
        <w:jc w:val="both"/>
        <w:rPr>
          <w:rFonts w:ascii="Century Gothic" w:hAnsi="Century Gothic" w:cs="Arial"/>
          <w:b/>
          <w:sz w:val="18"/>
          <w:szCs w:val="18"/>
        </w:rPr>
        <w:sectPr w:rsidR="003F5B06" w:rsidSect="003F5B06">
          <w:type w:val="continuous"/>
          <w:pgSz w:w="16838" w:h="11906" w:orient="landscape"/>
          <w:pgMar w:top="720" w:right="720" w:bottom="720" w:left="720" w:header="708" w:footer="708" w:gutter="0"/>
          <w:cols w:space="708"/>
          <w:docGrid w:linePitch="360"/>
        </w:sectPr>
      </w:pPr>
    </w:p>
    <w:p w:rsidR="00484781" w:rsidRPr="00757832" w:rsidRDefault="00484781" w:rsidP="00484781">
      <w:pPr>
        <w:spacing w:after="0"/>
        <w:rPr>
          <w:rFonts w:ascii="Century Gothic" w:hAnsi="Century Gothic" w:cs="Arial"/>
          <w:sz w:val="18"/>
          <w:szCs w:val="18"/>
        </w:rPr>
      </w:pPr>
    </w:p>
    <w:p w:rsidR="00741F16" w:rsidRPr="00757832" w:rsidRDefault="00741F16">
      <w:pPr>
        <w:rPr>
          <w:rFonts w:ascii="Century Gothic" w:hAnsi="Century Gothic"/>
          <w:sz w:val="18"/>
          <w:szCs w:val="18"/>
        </w:rPr>
      </w:pPr>
    </w:p>
    <w:tbl>
      <w:tblPr>
        <w:tblStyle w:val="TableGrid"/>
        <w:tblW w:w="15559" w:type="dxa"/>
        <w:tblLayout w:type="fixed"/>
        <w:tblLook w:val="04A0" w:firstRow="1" w:lastRow="0" w:firstColumn="1" w:lastColumn="0" w:noHBand="0" w:noVBand="1"/>
      </w:tblPr>
      <w:tblGrid>
        <w:gridCol w:w="2235"/>
        <w:gridCol w:w="1984"/>
        <w:gridCol w:w="4678"/>
        <w:gridCol w:w="5528"/>
        <w:gridCol w:w="1134"/>
      </w:tblGrid>
      <w:tr w:rsidR="00DA2C87" w:rsidRPr="00757832" w:rsidTr="007D511C">
        <w:trPr>
          <w:trHeight w:hRule="exact" w:val="340"/>
        </w:trPr>
        <w:tc>
          <w:tcPr>
            <w:tcW w:w="15559" w:type="dxa"/>
            <w:gridSpan w:val="5"/>
            <w:tcMar>
              <w:top w:w="57" w:type="dxa"/>
              <w:bottom w:w="57" w:type="dxa"/>
            </w:tcMar>
          </w:tcPr>
          <w:p w:rsidR="00DA2C87" w:rsidRPr="00757832" w:rsidRDefault="00DA2C87" w:rsidP="00DA2C87">
            <w:pPr>
              <w:pStyle w:val="ListParagraph"/>
              <w:numPr>
                <w:ilvl w:val="0"/>
                <w:numId w:val="23"/>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t>Other approaches</w:t>
            </w:r>
          </w:p>
        </w:tc>
      </w:tr>
      <w:tr w:rsidR="00DA2C87" w:rsidRPr="00757832" w:rsidTr="00FF0DA0">
        <w:trPr>
          <w:trHeight w:hRule="exact" w:val="884"/>
        </w:trPr>
        <w:tc>
          <w:tcPr>
            <w:tcW w:w="2235" w:type="dxa"/>
            <w:tcMar>
              <w:top w:w="57" w:type="dxa"/>
              <w:bottom w:w="57" w:type="dxa"/>
            </w:tcMar>
          </w:tcPr>
          <w:p w:rsidR="00DA2C87" w:rsidRPr="00757832" w:rsidRDefault="00DA2C87" w:rsidP="007D511C">
            <w:pPr>
              <w:rPr>
                <w:rFonts w:ascii="Century Gothic" w:hAnsi="Century Gothic" w:cs="Arial"/>
                <w:b/>
                <w:sz w:val="18"/>
                <w:szCs w:val="18"/>
              </w:rPr>
            </w:pPr>
            <w:r w:rsidRPr="00757832">
              <w:rPr>
                <w:rFonts w:ascii="Century Gothic" w:hAnsi="Century Gothic" w:cs="Arial"/>
                <w:b/>
                <w:sz w:val="18"/>
                <w:szCs w:val="18"/>
              </w:rPr>
              <w:t>Desired outcome</w:t>
            </w:r>
          </w:p>
        </w:tc>
        <w:tc>
          <w:tcPr>
            <w:tcW w:w="1984" w:type="dxa"/>
            <w:tcMar>
              <w:top w:w="57" w:type="dxa"/>
              <w:bottom w:w="57" w:type="dxa"/>
            </w:tcMar>
          </w:tcPr>
          <w:p w:rsidR="00DA2C87" w:rsidRPr="00757832" w:rsidRDefault="00DA2C87" w:rsidP="007D511C">
            <w:pPr>
              <w:rPr>
                <w:rFonts w:ascii="Century Gothic" w:hAnsi="Century Gothic" w:cs="Arial"/>
                <w:b/>
                <w:sz w:val="18"/>
                <w:szCs w:val="18"/>
              </w:rPr>
            </w:pPr>
            <w:r w:rsidRPr="00757832">
              <w:rPr>
                <w:rFonts w:ascii="Century Gothic" w:hAnsi="Century Gothic" w:cs="Arial"/>
                <w:b/>
                <w:sz w:val="18"/>
                <w:szCs w:val="18"/>
              </w:rPr>
              <w:t>Chosen action / approach</w:t>
            </w:r>
          </w:p>
        </w:tc>
        <w:tc>
          <w:tcPr>
            <w:tcW w:w="4678" w:type="dxa"/>
            <w:tcMar>
              <w:top w:w="57" w:type="dxa"/>
              <w:bottom w:w="57" w:type="dxa"/>
            </w:tcMar>
          </w:tcPr>
          <w:p w:rsidR="00DA2C87" w:rsidRPr="00757832" w:rsidRDefault="00DA2C87" w:rsidP="007D511C">
            <w:pPr>
              <w:rPr>
                <w:rFonts w:ascii="Century Gothic" w:hAnsi="Century Gothic" w:cs="Arial"/>
                <w:sz w:val="18"/>
                <w:szCs w:val="18"/>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p>
        </w:tc>
        <w:tc>
          <w:tcPr>
            <w:tcW w:w="5528" w:type="dxa"/>
            <w:tcMar>
              <w:top w:w="57" w:type="dxa"/>
              <w:bottom w:w="57" w:type="dxa"/>
            </w:tcMar>
          </w:tcPr>
          <w:p w:rsidR="00DA2C87" w:rsidRPr="00757832" w:rsidRDefault="00DA2C87" w:rsidP="007D511C">
            <w:pPr>
              <w:spacing w:after="0"/>
              <w:rPr>
                <w:rFonts w:ascii="Century Gothic" w:hAnsi="Century Gothic" w:cs="Arial"/>
                <w:b/>
                <w:sz w:val="18"/>
                <w:szCs w:val="18"/>
              </w:rPr>
            </w:pPr>
            <w:r w:rsidRPr="00757832">
              <w:rPr>
                <w:rFonts w:ascii="Century Gothic" w:hAnsi="Century Gothic" w:cs="Arial"/>
                <w:b/>
                <w:sz w:val="18"/>
                <w:szCs w:val="18"/>
              </w:rPr>
              <w:t xml:space="preserve">Lessons learned </w:t>
            </w:r>
          </w:p>
          <w:p w:rsidR="00DA2C87" w:rsidRPr="00757832" w:rsidRDefault="00DA2C87" w:rsidP="007D511C">
            <w:pPr>
              <w:spacing w:after="0"/>
              <w:rPr>
                <w:rFonts w:ascii="Century Gothic" w:hAnsi="Century Gothic" w:cs="Arial"/>
                <w:b/>
                <w:sz w:val="18"/>
                <w:szCs w:val="18"/>
              </w:rPr>
            </w:pPr>
            <w:r w:rsidRPr="00757832">
              <w:rPr>
                <w:rFonts w:ascii="Century Gothic" w:hAnsi="Century Gothic" w:cs="Arial"/>
                <w:sz w:val="18"/>
                <w:szCs w:val="18"/>
              </w:rPr>
              <w:t>(and whether you will continue with this approach)</w:t>
            </w:r>
          </w:p>
        </w:tc>
        <w:tc>
          <w:tcPr>
            <w:tcW w:w="1134" w:type="dxa"/>
          </w:tcPr>
          <w:p w:rsidR="00DA2C87" w:rsidRPr="00757832" w:rsidRDefault="00DA2C87" w:rsidP="007D511C">
            <w:pPr>
              <w:rPr>
                <w:rFonts w:ascii="Century Gothic" w:hAnsi="Century Gothic" w:cs="Arial"/>
                <w:b/>
                <w:sz w:val="18"/>
                <w:szCs w:val="18"/>
              </w:rPr>
            </w:pPr>
            <w:r w:rsidRPr="00757832">
              <w:rPr>
                <w:rFonts w:ascii="Century Gothic" w:hAnsi="Century Gothic" w:cs="Arial"/>
                <w:b/>
                <w:sz w:val="18"/>
                <w:szCs w:val="18"/>
              </w:rPr>
              <w:t>Cost</w:t>
            </w:r>
          </w:p>
        </w:tc>
      </w:tr>
      <w:tr w:rsidR="00DA2C87" w:rsidRPr="00757832" w:rsidTr="007D511C">
        <w:trPr>
          <w:trHeight w:hRule="exact" w:val="6032"/>
        </w:trPr>
        <w:tc>
          <w:tcPr>
            <w:tcW w:w="2235" w:type="dxa"/>
            <w:tcMar>
              <w:top w:w="57" w:type="dxa"/>
              <w:bottom w:w="57" w:type="dxa"/>
            </w:tcMar>
          </w:tcPr>
          <w:p w:rsidR="00DA2C87" w:rsidRPr="00757832" w:rsidRDefault="00DA2C87" w:rsidP="007D511C">
            <w:pPr>
              <w:spacing w:after="0"/>
              <w:rPr>
                <w:rFonts w:ascii="Century Gothic" w:hAnsi="Century Gothic" w:cs="Arial"/>
                <w:sz w:val="18"/>
                <w:szCs w:val="18"/>
              </w:rPr>
            </w:pPr>
            <w:r w:rsidRPr="00757832">
              <w:rPr>
                <w:rFonts w:ascii="Century Gothic" w:hAnsi="Century Gothic" w:cs="Arial"/>
                <w:sz w:val="18"/>
                <w:szCs w:val="18"/>
              </w:rPr>
              <w:t>Good progress aided by effective and timely feedback</w:t>
            </w:r>
          </w:p>
        </w:tc>
        <w:tc>
          <w:tcPr>
            <w:tcW w:w="1984" w:type="dxa"/>
            <w:tcMar>
              <w:top w:w="57" w:type="dxa"/>
              <w:bottom w:w="57" w:type="dxa"/>
            </w:tcMar>
          </w:tcPr>
          <w:p w:rsidR="00DA2C87" w:rsidRPr="00FF0DA0" w:rsidRDefault="00DA2C87" w:rsidP="007D511C">
            <w:pPr>
              <w:pStyle w:val="NormalWeb"/>
              <w:spacing w:before="0" w:beforeAutospacing="0" w:after="0" w:afterAutospacing="0"/>
              <w:textAlignment w:val="baseline"/>
              <w:rPr>
                <w:rFonts w:ascii="Century Gothic" w:hAnsi="Century Gothic"/>
                <w:color w:val="000000" w:themeColor="text1"/>
                <w:sz w:val="16"/>
                <w:szCs w:val="16"/>
              </w:rPr>
            </w:pPr>
            <w:r w:rsidRPr="00FF0DA0">
              <w:rPr>
                <w:rFonts w:ascii="Century Gothic" w:hAnsi="Century Gothic"/>
                <w:color w:val="000000" w:themeColor="text1"/>
                <w:sz w:val="16"/>
                <w:szCs w:val="16"/>
                <w:highlight w:val="green"/>
              </w:rPr>
              <w:t>Providing feedback at the right time, with a specific purpose and desired outcome.</w:t>
            </w:r>
          </w:p>
          <w:p w:rsidR="00DA2C87" w:rsidRPr="00FF0DA0" w:rsidRDefault="00DA2C87" w:rsidP="007D511C">
            <w:pPr>
              <w:pStyle w:val="NormalWeb"/>
              <w:spacing w:before="0" w:beforeAutospacing="0" w:after="0" w:afterAutospacing="0"/>
              <w:textAlignment w:val="baseline"/>
              <w:rPr>
                <w:rFonts w:ascii="Century Gothic" w:hAnsi="Century Gothic"/>
                <w:color w:val="000000" w:themeColor="text1"/>
                <w:sz w:val="16"/>
                <w:szCs w:val="16"/>
                <w:highlight w:val="green"/>
              </w:rPr>
            </w:pPr>
            <w:r w:rsidRPr="00FF0DA0">
              <w:rPr>
                <w:rFonts w:ascii="Century Gothic" w:hAnsi="Century Gothic"/>
                <w:color w:val="000000" w:themeColor="text1"/>
                <w:sz w:val="16"/>
                <w:szCs w:val="16"/>
                <w:highlight w:val="green"/>
              </w:rPr>
              <w:t>Ensuring it is specific, accurate and clear e.g. “It was good because you...</w:t>
            </w:r>
            <w:proofErr w:type="gramStart"/>
            <w:r w:rsidRPr="00FF0DA0">
              <w:rPr>
                <w:rFonts w:ascii="Century Gothic" w:hAnsi="Century Gothic"/>
                <w:color w:val="000000" w:themeColor="text1"/>
                <w:sz w:val="16"/>
                <w:szCs w:val="16"/>
                <w:highlight w:val="green"/>
              </w:rPr>
              <w:t>”.</w:t>
            </w:r>
            <w:proofErr w:type="gramEnd"/>
          </w:p>
          <w:p w:rsidR="00DA2C87" w:rsidRPr="00FF0DA0" w:rsidRDefault="00DA2C87" w:rsidP="007D511C">
            <w:pPr>
              <w:pStyle w:val="NormalWeb"/>
              <w:spacing w:before="0" w:beforeAutospacing="0" w:after="0" w:afterAutospacing="0"/>
              <w:textAlignment w:val="baseline"/>
              <w:rPr>
                <w:rFonts w:ascii="Century Gothic" w:hAnsi="Century Gothic"/>
                <w:color w:val="000000" w:themeColor="text1"/>
                <w:sz w:val="16"/>
                <w:szCs w:val="16"/>
              </w:rPr>
            </w:pPr>
            <w:r w:rsidRPr="00FF0DA0">
              <w:rPr>
                <w:rFonts w:ascii="Century Gothic" w:hAnsi="Century Gothic"/>
                <w:color w:val="000000" w:themeColor="text1"/>
                <w:sz w:val="16"/>
                <w:szCs w:val="16"/>
                <w:highlight w:val="green"/>
              </w:rPr>
              <w:t>Providing specific guidance on how to improve and not just tell students where they have gone wrong.</w:t>
            </w:r>
          </w:p>
          <w:p w:rsidR="00DA2C87" w:rsidRPr="00FF0DA0" w:rsidRDefault="00DA2C87" w:rsidP="007D511C">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6"/>
                <w:szCs w:val="16"/>
                <w:highlight w:val="green"/>
              </w:rPr>
            </w:pPr>
            <w:r w:rsidRPr="00FF0DA0">
              <w:rPr>
                <w:rFonts w:ascii="Century Gothic" w:hAnsi="Century Gothic"/>
                <w:color w:val="000000" w:themeColor="text1"/>
                <w:sz w:val="16"/>
                <w:szCs w:val="16"/>
                <w:highlight w:val="green"/>
              </w:rPr>
              <w:t xml:space="preserve">Modelling correct work/ processes where possible and appropriate. </w:t>
            </w:r>
          </w:p>
          <w:p w:rsidR="00DA2C87" w:rsidRPr="00FF0DA0" w:rsidRDefault="00DA2C87" w:rsidP="007D511C">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6"/>
                <w:szCs w:val="16"/>
              </w:rPr>
            </w:pPr>
            <w:r w:rsidRPr="00FF0DA0">
              <w:rPr>
                <w:rFonts w:ascii="Century Gothic" w:hAnsi="Century Gothic"/>
                <w:color w:val="000000" w:themeColor="text1"/>
                <w:sz w:val="16"/>
                <w:szCs w:val="16"/>
                <w:highlight w:val="green"/>
              </w:rPr>
              <w:t>Avoiding comparison to other pupils.</w:t>
            </w:r>
          </w:p>
          <w:p w:rsidR="00DA2C87" w:rsidRPr="00FF0DA0" w:rsidRDefault="00DA2C87" w:rsidP="007D511C">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6"/>
                <w:szCs w:val="16"/>
                <w:highlight w:val="green"/>
              </w:rPr>
            </w:pPr>
            <w:r w:rsidRPr="00FF0DA0">
              <w:rPr>
                <w:rFonts w:ascii="Century Gothic" w:hAnsi="Century Gothic"/>
                <w:color w:val="000000" w:themeColor="text1"/>
                <w:sz w:val="16"/>
                <w:szCs w:val="16"/>
                <w:highlight w:val="green"/>
              </w:rPr>
              <w:t>Encouraging peer and self-assessment.</w:t>
            </w:r>
          </w:p>
          <w:p w:rsidR="00DA2C87" w:rsidRPr="00FF0DA0" w:rsidRDefault="00DA2C87" w:rsidP="007D511C">
            <w:pPr>
              <w:pStyle w:val="NormalWeb"/>
              <w:spacing w:before="0" w:beforeAutospacing="0" w:after="0" w:afterAutospacing="0"/>
              <w:textAlignment w:val="baseline"/>
              <w:rPr>
                <w:rFonts w:ascii="Century Gothic" w:hAnsi="Century Gothic"/>
                <w:color w:val="000000" w:themeColor="text1"/>
                <w:sz w:val="16"/>
                <w:szCs w:val="16"/>
              </w:rPr>
            </w:pPr>
            <w:r w:rsidRPr="00FF0DA0">
              <w:rPr>
                <w:rFonts w:ascii="Century Gothic" w:hAnsi="Century Gothic"/>
                <w:color w:val="000000" w:themeColor="text1"/>
                <w:sz w:val="16"/>
                <w:szCs w:val="16"/>
                <w:highlight w:val="green"/>
              </w:rPr>
              <w:t>Providing opportunities for pupils to make improvements following feedback.</w:t>
            </w:r>
          </w:p>
          <w:p w:rsidR="00DA2C87" w:rsidRPr="00757832" w:rsidRDefault="00DA2C87" w:rsidP="007D511C">
            <w:pPr>
              <w:spacing w:after="0"/>
              <w:rPr>
                <w:rFonts w:ascii="Century Gothic" w:hAnsi="Century Gothic" w:cs="Arial"/>
                <w:sz w:val="18"/>
                <w:szCs w:val="18"/>
              </w:rPr>
            </w:pPr>
          </w:p>
        </w:tc>
        <w:tc>
          <w:tcPr>
            <w:tcW w:w="4678" w:type="dxa"/>
            <w:tcMar>
              <w:top w:w="57" w:type="dxa"/>
              <w:bottom w:w="57" w:type="dxa"/>
            </w:tcMar>
          </w:tcPr>
          <w:p w:rsidR="00DA2C87" w:rsidRPr="00757832" w:rsidRDefault="00DA2C87" w:rsidP="007D511C">
            <w:pPr>
              <w:spacing w:after="0"/>
              <w:rPr>
                <w:rFonts w:ascii="Century Gothic" w:hAnsi="Century Gothic" w:cs="Arial"/>
                <w:sz w:val="18"/>
                <w:szCs w:val="18"/>
              </w:rPr>
            </w:pPr>
            <w:r w:rsidRPr="00757832">
              <w:rPr>
                <w:rFonts w:ascii="Century Gothic" w:hAnsi="Century Gothic" w:cs="Arial"/>
                <w:sz w:val="18"/>
                <w:szCs w:val="18"/>
              </w:rPr>
              <w:t>From the most recent book scrutiny all staff are now using the marking and feedback policy to provide timely and immediate feedback to support progress. More work still needed to embed the use of verbal feedback.</w:t>
            </w:r>
          </w:p>
          <w:p w:rsidR="00DA2C87" w:rsidRPr="00757832" w:rsidRDefault="00DA2C87" w:rsidP="007D511C">
            <w:pPr>
              <w:spacing w:after="0"/>
              <w:rPr>
                <w:rFonts w:ascii="Century Gothic" w:hAnsi="Century Gothic" w:cs="Arial"/>
                <w:sz w:val="18"/>
                <w:szCs w:val="18"/>
              </w:rPr>
            </w:pPr>
            <w:r w:rsidRPr="00757832">
              <w:rPr>
                <w:rFonts w:ascii="Century Gothic" w:hAnsi="Century Gothic" w:cs="Arial"/>
                <w:sz w:val="18"/>
                <w:szCs w:val="18"/>
              </w:rPr>
              <w:t xml:space="preserve">Lots of peer and self-assessment within the school within all years. </w:t>
            </w:r>
          </w:p>
          <w:p w:rsidR="00DA2C87" w:rsidRPr="00757832" w:rsidRDefault="00DA2C87" w:rsidP="007D511C">
            <w:pPr>
              <w:spacing w:after="0"/>
              <w:rPr>
                <w:rFonts w:ascii="Century Gothic" w:hAnsi="Century Gothic" w:cs="Arial"/>
                <w:sz w:val="18"/>
                <w:szCs w:val="18"/>
              </w:rPr>
            </w:pPr>
            <w:r w:rsidRPr="00757832">
              <w:rPr>
                <w:rFonts w:ascii="Century Gothic" w:hAnsi="Century Gothic" w:cs="Arial"/>
                <w:sz w:val="18"/>
                <w:szCs w:val="18"/>
              </w:rPr>
              <w:t>Clear to see that children have opportunity to respond to the feedback although again this could do with development in some areas of the school. Use of purple pens from year 1 next year.</w:t>
            </w:r>
          </w:p>
        </w:tc>
        <w:tc>
          <w:tcPr>
            <w:tcW w:w="5528" w:type="dxa"/>
            <w:tcMar>
              <w:top w:w="57" w:type="dxa"/>
              <w:bottom w:w="57" w:type="dxa"/>
            </w:tcMar>
          </w:tcPr>
          <w:p w:rsidR="00DA2C87" w:rsidRPr="00757832" w:rsidRDefault="00DA2C87" w:rsidP="007D511C">
            <w:pPr>
              <w:rPr>
                <w:rFonts w:ascii="Century Gothic" w:hAnsi="Century Gothic" w:cs="Arial"/>
                <w:sz w:val="18"/>
                <w:szCs w:val="18"/>
              </w:rPr>
            </w:pPr>
          </w:p>
        </w:tc>
        <w:tc>
          <w:tcPr>
            <w:tcW w:w="1134" w:type="dxa"/>
          </w:tcPr>
          <w:p w:rsidR="00DA2C87" w:rsidRPr="00757832" w:rsidRDefault="00DA2C87" w:rsidP="007D511C">
            <w:pPr>
              <w:rPr>
                <w:rFonts w:ascii="Century Gothic" w:hAnsi="Century Gothic" w:cs="Arial"/>
                <w:sz w:val="18"/>
                <w:szCs w:val="18"/>
              </w:rPr>
            </w:pPr>
          </w:p>
        </w:tc>
      </w:tr>
      <w:tr w:rsidR="00DA2C87" w:rsidRPr="00757832" w:rsidTr="007D511C">
        <w:trPr>
          <w:trHeight w:hRule="exact" w:val="5526"/>
        </w:trPr>
        <w:tc>
          <w:tcPr>
            <w:tcW w:w="2235" w:type="dxa"/>
            <w:tcMar>
              <w:top w:w="57" w:type="dxa"/>
              <w:bottom w:w="57" w:type="dxa"/>
            </w:tcMar>
          </w:tcPr>
          <w:p w:rsidR="00DA2C87" w:rsidRPr="00757832" w:rsidRDefault="00DA2C87" w:rsidP="007D511C">
            <w:pPr>
              <w:spacing w:after="0"/>
              <w:rPr>
                <w:rFonts w:ascii="Century Gothic" w:hAnsi="Century Gothic" w:cs="Arial"/>
                <w:sz w:val="18"/>
                <w:szCs w:val="18"/>
              </w:rPr>
            </w:pPr>
            <w:r w:rsidRPr="00757832">
              <w:rPr>
                <w:rFonts w:ascii="Century Gothic" w:hAnsi="Century Gothic" w:cs="Arial"/>
                <w:sz w:val="18"/>
                <w:szCs w:val="18"/>
              </w:rPr>
              <w:lastRenderedPageBreak/>
              <w:t>Social and emotional support for children</w:t>
            </w:r>
          </w:p>
        </w:tc>
        <w:tc>
          <w:tcPr>
            <w:tcW w:w="1984" w:type="dxa"/>
            <w:tcMar>
              <w:top w:w="57" w:type="dxa"/>
              <w:bottom w:w="57" w:type="dxa"/>
            </w:tcMar>
          </w:tcPr>
          <w:p w:rsidR="00DA2C87" w:rsidRPr="00757832" w:rsidRDefault="00DA2C87" w:rsidP="007D511C">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Hummingbirds Club offered to all PPG children</w:t>
            </w:r>
          </w:p>
          <w:p w:rsidR="00DA2C87" w:rsidRPr="00757832" w:rsidRDefault="00DA2C87" w:rsidP="007D511C">
            <w:pPr>
              <w:pStyle w:val="NormalWeb"/>
              <w:spacing w:before="0" w:beforeAutospacing="0" w:after="0" w:afterAutospacing="0"/>
              <w:textAlignment w:val="baseline"/>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Weekly club enabling children to undertake some ‘play therapy’</w:t>
            </w:r>
          </w:p>
          <w:p w:rsidR="00DA2C87" w:rsidRPr="00757832" w:rsidRDefault="00DA2C87" w:rsidP="007D511C">
            <w:pPr>
              <w:pStyle w:val="NormalWeb"/>
              <w:spacing w:before="0" w:beforeAutospacing="0" w:after="0" w:afterAutospacing="0"/>
              <w:textAlignment w:val="baseline"/>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Opportunity to share worries using ‘worry bricks’ and to build social relationships across year groups and beyond their classes</w:t>
            </w:r>
          </w:p>
          <w:p w:rsidR="00DA2C87" w:rsidRPr="00757832" w:rsidRDefault="00DA2C87" w:rsidP="007D511C">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CHUMS trained staff support children’s social, emotional needs</w:t>
            </w:r>
          </w:p>
        </w:tc>
        <w:tc>
          <w:tcPr>
            <w:tcW w:w="4678" w:type="dxa"/>
            <w:tcMar>
              <w:top w:w="57" w:type="dxa"/>
              <w:bottom w:w="57" w:type="dxa"/>
            </w:tcMar>
          </w:tcPr>
          <w:p w:rsidR="00DA2C87" w:rsidRPr="00757832" w:rsidRDefault="00DA2C87" w:rsidP="007D511C">
            <w:pPr>
              <w:spacing w:after="0"/>
              <w:rPr>
                <w:rFonts w:ascii="Century Gothic" w:hAnsi="Century Gothic" w:cs="Arial"/>
                <w:sz w:val="18"/>
                <w:szCs w:val="18"/>
              </w:rPr>
            </w:pPr>
            <w:proofErr w:type="spellStart"/>
            <w:r w:rsidRPr="00757832">
              <w:rPr>
                <w:rFonts w:ascii="Century Gothic" w:hAnsi="Century Gothic" w:cs="Arial"/>
                <w:sz w:val="18"/>
                <w:szCs w:val="18"/>
                <w:highlight w:val="red"/>
              </w:rPr>
              <w:t>Alaine</w:t>
            </w:r>
            <w:proofErr w:type="spellEnd"/>
            <w:r w:rsidRPr="00757832">
              <w:rPr>
                <w:rFonts w:ascii="Century Gothic" w:hAnsi="Century Gothic" w:cs="Arial"/>
                <w:sz w:val="18"/>
                <w:szCs w:val="18"/>
                <w:highlight w:val="red"/>
              </w:rPr>
              <w:t xml:space="preserve"> to fill in??</w:t>
            </w:r>
          </w:p>
        </w:tc>
        <w:tc>
          <w:tcPr>
            <w:tcW w:w="5528" w:type="dxa"/>
            <w:tcMar>
              <w:top w:w="57" w:type="dxa"/>
              <w:bottom w:w="57" w:type="dxa"/>
            </w:tcMar>
          </w:tcPr>
          <w:p w:rsidR="00DA2C87" w:rsidRPr="00757832" w:rsidRDefault="00DA2C87" w:rsidP="007D511C">
            <w:pPr>
              <w:rPr>
                <w:rFonts w:ascii="Century Gothic" w:hAnsi="Century Gothic" w:cs="Arial"/>
                <w:sz w:val="18"/>
                <w:szCs w:val="18"/>
              </w:rPr>
            </w:pPr>
          </w:p>
        </w:tc>
        <w:tc>
          <w:tcPr>
            <w:tcW w:w="1134" w:type="dxa"/>
          </w:tcPr>
          <w:p w:rsidR="00DA2C87" w:rsidRPr="00757832" w:rsidRDefault="00DA2C87" w:rsidP="007D511C">
            <w:pPr>
              <w:rPr>
                <w:rFonts w:ascii="Century Gothic" w:hAnsi="Century Gothic" w:cs="Arial"/>
                <w:sz w:val="18"/>
                <w:szCs w:val="18"/>
              </w:rPr>
            </w:pPr>
          </w:p>
        </w:tc>
      </w:tr>
      <w:tr w:rsidR="00DA2C87" w:rsidRPr="00757832" w:rsidTr="007D511C">
        <w:trPr>
          <w:trHeight w:hRule="exact" w:val="6518"/>
        </w:trPr>
        <w:tc>
          <w:tcPr>
            <w:tcW w:w="2235" w:type="dxa"/>
            <w:tcMar>
              <w:top w:w="57" w:type="dxa"/>
              <w:bottom w:w="57" w:type="dxa"/>
            </w:tcMar>
          </w:tcPr>
          <w:p w:rsidR="00DA2C87" w:rsidRPr="00757832" w:rsidRDefault="00DA2C87" w:rsidP="007D511C">
            <w:pPr>
              <w:spacing w:after="0"/>
              <w:rPr>
                <w:rFonts w:ascii="Century Gothic" w:hAnsi="Century Gothic" w:cs="Arial"/>
                <w:sz w:val="18"/>
                <w:szCs w:val="18"/>
              </w:rPr>
            </w:pPr>
            <w:r w:rsidRPr="00757832">
              <w:rPr>
                <w:rFonts w:ascii="Century Gothic" w:hAnsi="Century Gothic" w:cs="Arial"/>
                <w:sz w:val="18"/>
                <w:szCs w:val="18"/>
              </w:rPr>
              <w:lastRenderedPageBreak/>
              <w:t>Appropriate and timely intervention</w:t>
            </w:r>
          </w:p>
        </w:tc>
        <w:tc>
          <w:tcPr>
            <w:tcW w:w="1984" w:type="dxa"/>
            <w:tcMar>
              <w:top w:w="57" w:type="dxa"/>
              <w:bottom w:w="57" w:type="dxa"/>
            </w:tcMar>
          </w:tcPr>
          <w:p w:rsidR="00DA2C87" w:rsidRPr="00757832" w:rsidRDefault="00DA2C87" w:rsidP="007D511C">
            <w:pPr>
              <w:spacing w:after="0"/>
              <w:rPr>
                <w:rFonts w:ascii="Century Gothic" w:hAnsi="Century Gothic" w:cs="Arial"/>
                <w:sz w:val="18"/>
                <w:szCs w:val="18"/>
                <w:highlight w:val="green"/>
              </w:rPr>
            </w:pPr>
            <w:r w:rsidRPr="00757832">
              <w:rPr>
                <w:rFonts w:ascii="Century Gothic" w:hAnsi="Century Gothic" w:cs="Arial"/>
                <w:sz w:val="18"/>
                <w:szCs w:val="18"/>
                <w:highlight w:val="green"/>
              </w:rPr>
              <w:t>Staff training and guidance of PP children benefiting from the 3 waves:</w:t>
            </w:r>
          </w:p>
          <w:p w:rsidR="00DA2C87" w:rsidRPr="00757832" w:rsidRDefault="00DA2C87" w:rsidP="007D511C">
            <w:pPr>
              <w:autoSpaceDE w:val="0"/>
              <w:autoSpaceDN w:val="0"/>
              <w:adjustRightInd w:val="0"/>
              <w:spacing w:after="0" w:line="240" w:lineRule="auto"/>
              <w:rPr>
                <w:rFonts w:ascii="Century Gothic" w:hAnsi="Century Gothic" w:cs="Arial"/>
                <w:bCs/>
                <w:sz w:val="18"/>
                <w:szCs w:val="18"/>
                <w:highlight w:val="green"/>
              </w:rPr>
            </w:pPr>
            <w:r w:rsidRPr="00757832">
              <w:rPr>
                <w:rFonts w:ascii="Century Gothic" w:hAnsi="Century Gothic" w:cs="Arial"/>
                <w:bCs/>
                <w:sz w:val="18"/>
                <w:szCs w:val="18"/>
                <w:highlight w:val="green"/>
              </w:rPr>
              <w:t xml:space="preserve">Wave 1 - </w:t>
            </w:r>
            <w:r w:rsidRPr="00757832">
              <w:rPr>
                <w:rFonts w:ascii="Century Gothic" w:hAnsi="Century Gothic" w:cs="Arial"/>
                <w:sz w:val="18"/>
                <w:szCs w:val="18"/>
                <w:highlight w:val="green"/>
              </w:rPr>
              <w:t>The effective inclusion of all children in high quality teaching &amp; learning.</w:t>
            </w:r>
          </w:p>
          <w:p w:rsidR="00DA2C87" w:rsidRPr="00757832" w:rsidRDefault="00DA2C87" w:rsidP="007D511C">
            <w:pPr>
              <w:autoSpaceDE w:val="0"/>
              <w:autoSpaceDN w:val="0"/>
              <w:adjustRightInd w:val="0"/>
              <w:spacing w:after="0" w:line="240" w:lineRule="auto"/>
              <w:rPr>
                <w:rFonts w:ascii="Century Gothic" w:hAnsi="Century Gothic" w:cs="Arial"/>
                <w:bCs/>
                <w:sz w:val="18"/>
                <w:szCs w:val="18"/>
                <w:highlight w:val="green"/>
              </w:rPr>
            </w:pPr>
            <w:r w:rsidRPr="00757832">
              <w:rPr>
                <w:rFonts w:ascii="Century Gothic" w:hAnsi="Century Gothic" w:cs="Arial"/>
                <w:bCs/>
                <w:sz w:val="18"/>
                <w:szCs w:val="18"/>
                <w:highlight w:val="green"/>
              </w:rPr>
              <w:t xml:space="preserve">Wave 2 - </w:t>
            </w:r>
            <w:r w:rsidRPr="00757832">
              <w:rPr>
                <w:rFonts w:ascii="Century Gothic" w:hAnsi="Century Gothic" w:cs="Arial"/>
                <w:sz w:val="18"/>
                <w:szCs w:val="18"/>
                <w:highlight w:val="green"/>
              </w:rPr>
              <w:t>Additional time-limited provision in the form of small-group intervention outside the normal classroom.</w:t>
            </w:r>
          </w:p>
          <w:p w:rsidR="00DA2C87" w:rsidRPr="00757832" w:rsidRDefault="00DA2C87" w:rsidP="007D511C">
            <w:pPr>
              <w:autoSpaceDE w:val="0"/>
              <w:autoSpaceDN w:val="0"/>
              <w:adjustRightInd w:val="0"/>
              <w:spacing w:after="0" w:line="240" w:lineRule="auto"/>
              <w:rPr>
                <w:rFonts w:ascii="Century Gothic" w:hAnsi="Century Gothic" w:cs="Arial"/>
                <w:sz w:val="18"/>
                <w:szCs w:val="18"/>
              </w:rPr>
            </w:pPr>
            <w:r w:rsidRPr="00757832">
              <w:rPr>
                <w:rFonts w:ascii="Century Gothic" w:hAnsi="Century Gothic" w:cs="Arial"/>
                <w:bCs/>
                <w:sz w:val="18"/>
                <w:szCs w:val="18"/>
                <w:highlight w:val="green"/>
              </w:rPr>
              <w:t xml:space="preserve">Wave 3 - Specific </w:t>
            </w:r>
            <w:r w:rsidRPr="00757832">
              <w:rPr>
                <w:rFonts w:ascii="Century Gothic" w:hAnsi="Century Gothic" w:cs="Arial"/>
                <w:sz w:val="18"/>
                <w:szCs w:val="18"/>
                <w:highlight w:val="green"/>
              </w:rPr>
              <w:t>targeted interventions for identified pupils outside the classroom.</w:t>
            </w:r>
          </w:p>
          <w:p w:rsidR="00DA2C87" w:rsidRPr="00757832" w:rsidRDefault="00DA2C87" w:rsidP="007D511C">
            <w:pPr>
              <w:spacing w:after="0"/>
              <w:rPr>
                <w:rFonts w:ascii="Century Gothic" w:hAnsi="Century Gothic" w:cs="Arial"/>
                <w:sz w:val="18"/>
                <w:szCs w:val="18"/>
              </w:rPr>
            </w:pPr>
          </w:p>
        </w:tc>
        <w:tc>
          <w:tcPr>
            <w:tcW w:w="4678" w:type="dxa"/>
            <w:tcMar>
              <w:top w:w="57" w:type="dxa"/>
              <w:bottom w:w="57" w:type="dxa"/>
            </w:tcMar>
          </w:tcPr>
          <w:p w:rsidR="00DA2C87" w:rsidRPr="00757832" w:rsidRDefault="00DA2C87" w:rsidP="007D511C">
            <w:pPr>
              <w:spacing w:after="0"/>
              <w:rPr>
                <w:rFonts w:ascii="Century Gothic" w:hAnsi="Century Gothic" w:cs="Arial"/>
                <w:sz w:val="18"/>
                <w:szCs w:val="18"/>
              </w:rPr>
            </w:pPr>
            <w:r w:rsidRPr="00757832">
              <w:rPr>
                <w:rFonts w:ascii="Century Gothic" w:hAnsi="Century Gothic" w:cs="Arial"/>
                <w:sz w:val="18"/>
                <w:szCs w:val="18"/>
              </w:rPr>
              <w:t xml:space="preserve">Research based provisions now being used within the school such as Switched-On, FFT and precision teaching. Various staff members and LSA’s have been trained in the use of these provisions. Next year to develop the role of intervention leads across the school. </w:t>
            </w:r>
          </w:p>
          <w:p w:rsidR="00DA2C87" w:rsidRPr="00757832" w:rsidRDefault="00DA2C87" w:rsidP="007D511C">
            <w:pPr>
              <w:spacing w:after="0"/>
              <w:rPr>
                <w:rFonts w:ascii="Century Gothic" w:hAnsi="Century Gothic" w:cs="Arial"/>
                <w:sz w:val="18"/>
                <w:szCs w:val="18"/>
              </w:rPr>
            </w:pPr>
            <w:r w:rsidRPr="00757832">
              <w:rPr>
                <w:rFonts w:ascii="Century Gothic" w:hAnsi="Century Gothic" w:cs="Arial"/>
                <w:sz w:val="18"/>
                <w:szCs w:val="18"/>
              </w:rPr>
              <w:t xml:space="preserve">All staff are clear about the SEN processes and graduated response. </w:t>
            </w:r>
          </w:p>
        </w:tc>
        <w:tc>
          <w:tcPr>
            <w:tcW w:w="5528" w:type="dxa"/>
            <w:tcMar>
              <w:top w:w="57" w:type="dxa"/>
              <w:bottom w:w="57" w:type="dxa"/>
            </w:tcMar>
          </w:tcPr>
          <w:p w:rsidR="00DA2C87" w:rsidRPr="00757832" w:rsidRDefault="00DA2C87" w:rsidP="007D511C">
            <w:pPr>
              <w:rPr>
                <w:rFonts w:ascii="Century Gothic" w:hAnsi="Century Gothic" w:cs="Arial"/>
                <w:sz w:val="18"/>
                <w:szCs w:val="18"/>
              </w:rPr>
            </w:pPr>
          </w:p>
        </w:tc>
        <w:tc>
          <w:tcPr>
            <w:tcW w:w="1134" w:type="dxa"/>
          </w:tcPr>
          <w:p w:rsidR="00DA2C87" w:rsidRPr="00757832" w:rsidRDefault="00DA2C87" w:rsidP="007D511C">
            <w:pPr>
              <w:rPr>
                <w:rFonts w:ascii="Century Gothic" w:hAnsi="Century Gothic" w:cs="Arial"/>
                <w:sz w:val="18"/>
                <w:szCs w:val="18"/>
              </w:rPr>
            </w:pPr>
          </w:p>
        </w:tc>
      </w:tr>
    </w:tbl>
    <w:p w:rsidR="00DA2C87" w:rsidRDefault="00DA2C87" w:rsidP="004828DF">
      <w:pPr>
        <w:spacing w:after="0"/>
        <w:rPr>
          <w:rFonts w:ascii="Century Gothic" w:hAnsi="Century Gothic" w:cs="Arial"/>
          <w:sz w:val="18"/>
          <w:szCs w:val="18"/>
        </w:rPr>
      </w:pPr>
    </w:p>
    <w:p w:rsidR="00DA2C87" w:rsidRDefault="00DA2C87" w:rsidP="00DA2C87">
      <w:pPr>
        <w:rPr>
          <w:rFonts w:ascii="Century Gothic" w:hAnsi="Century Gothic" w:cs="Arial"/>
          <w:sz w:val="18"/>
          <w:szCs w:val="18"/>
        </w:rPr>
      </w:pPr>
    </w:p>
    <w:tbl>
      <w:tblPr>
        <w:tblStyle w:val="TableGrid1"/>
        <w:tblW w:w="15559" w:type="dxa"/>
        <w:tblLayout w:type="fixed"/>
        <w:tblLook w:val="04A0" w:firstRow="1" w:lastRow="0" w:firstColumn="1" w:lastColumn="0" w:noHBand="0" w:noVBand="1"/>
      </w:tblPr>
      <w:tblGrid>
        <w:gridCol w:w="15559"/>
      </w:tblGrid>
      <w:tr w:rsidR="00DA2C87" w:rsidRPr="00DA2C87" w:rsidTr="007D511C">
        <w:tc>
          <w:tcPr>
            <w:tcW w:w="15559" w:type="dxa"/>
            <w:shd w:val="clear" w:color="auto" w:fill="CFDCE3"/>
            <w:tcMar>
              <w:top w:w="57" w:type="dxa"/>
              <w:bottom w:w="57" w:type="dxa"/>
            </w:tcMar>
          </w:tcPr>
          <w:p w:rsidR="00DA2C87" w:rsidRPr="00DA2C87" w:rsidRDefault="00DA2C87" w:rsidP="00DA2C87">
            <w:pPr>
              <w:numPr>
                <w:ilvl w:val="0"/>
                <w:numId w:val="24"/>
              </w:numPr>
              <w:spacing w:after="0" w:line="240" w:lineRule="auto"/>
              <w:contextualSpacing/>
              <w:rPr>
                <w:rFonts w:ascii="Century Gothic" w:hAnsi="Century Gothic" w:cs="Arial"/>
                <w:b/>
                <w:sz w:val="18"/>
                <w:szCs w:val="18"/>
                <w:lang w:val="en-GB"/>
              </w:rPr>
            </w:pPr>
            <w:r w:rsidRPr="00DA2C87">
              <w:rPr>
                <w:rFonts w:ascii="Century Gothic" w:hAnsi="Century Gothic" w:cs="Arial"/>
                <w:b/>
                <w:sz w:val="18"/>
                <w:szCs w:val="18"/>
                <w:lang w:val="en-GB"/>
              </w:rPr>
              <w:t>Additional detail</w:t>
            </w:r>
          </w:p>
        </w:tc>
      </w:tr>
      <w:tr w:rsidR="00DA2C87" w:rsidRPr="00DA2C87" w:rsidTr="007D511C">
        <w:tc>
          <w:tcPr>
            <w:tcW w:w="15559" w:type="dxa"/>
            <w:shd w:val="clear" w:color="auto" w:fill="auto"/>
            <w:tcMar>
              <w:top w:w="57" w:type="dxa"/>
              <w:bottom w:w="57" w:type="dxa"/>
            </w:tcMar>
          </w:tcPr>
          <w:p w:rsidR="00DA2C87" w:rsidRPr="00DA2C87" w:rsidRDefault="00DA2C87" w:rsidP="00DA2C87">
            <w:pPr>
              <w:ind w:left="720" w:hanging="360"/>
              <w:contextualSpacing/>
              <w:rPr>
                <w:rFonts w:ascii="Century Gothic" w:hAnsi="Century Gothic" w:cs="Arial"/>
                <w:sz w:val="18"/>
                <w:szCs w:val="18"/>
                <w:lang w:val="en-GB"/>
              </w:rPr>
            </w:pPr>
            <w:r w:rsidRPr="00DA2C87">
              <w:rPr>
                <w:rFonts w:ascii="Century Gothic" w:hAnsi="Century Gothic" w:cs="Arial"/>
                <w:sz w:val="18"/>
                <w:szCs w:val="18"/>
                <w:lang w:val="en-GB"/>
              </w:rPr>
              <w:t xml:space="preserve">In this section you can annex or refer to </w:t>
            </w:r>
            <w:r w:rsidRPr="00DA2C87">
              <w:rPr>
                <w:rFonts w:ascii="Century Gothic" w:hAnsi="Century Gothic" w:cs="Arial"/>
                <w:b/>
                <w:sz w:val="18"/>
                <w:szCs w:val="18"/>
                <w:lang w:val="en-GB"/>
              </w:rPr>
              <w:t>additional</w:t>
            </w:r>
            <w:r w:rsidRPr="00DA2C87">
              <w:rPr>
                <w:rFonts w:ascii="Century Gothic" w:hAnsi="Century Gothic" w:cs="Arial"/>
                <w:sz w:val="18"/>
                <w:szCs w:val="18"/>
                <w:lang w:val="en-GB"/>
              </w:rPr>
              <w:t xml:space="preserve"> information which you have used to support the sections above.</w:t>
            </w:r>
          </w:p>
        </w:tc>
      </w:tr>
    </w:tbl>
    <w:p w:rsidR="008C43A1" w:rsidRPr="00DA2C87" w:rsidRDefault="008C43A1" w:rsidP="00DA2C87">
      <w:pPr>
        <w:rPr>
          <w:rFonts w:ascii="Century Gothic" w:hAnsi="Century Gothic" w:cs="Arial"/>
          <w:sz w:val="18"/>
          <w:szCs w:val="18"/>
        </w:rPr>
        <w:sectPr w:rsidR="008C43A1" w:rsidRPr="00DA2C87" w:rsidSect="003F5B06">
          <w:pgSz w:w="16838" w:h="11906" w:orient="landscape"/>
          <w:pgMar w:top="720" w:right="720" w:bottom="720" w:left="720" w:header="708" w:footer="708" w:gutter="0"/>
          <w:cols w:space="708"/>
          <w:docGrid w:linePitch="360"/>
        </w:sectPr>
      </w:pPr>
    </w:p>
    <w:p w:rsidR="008C43A1" w:rsidRPr="00DA2C87" w:rsidRDefault="00DA2C87" w:rsidP="00DA2C87">
      <w:pPr>
        <w:tabs>
          <w:tab w:val="left" w:pos="1624"/>
        </w:tabs>
        <w:rPr>
          <w:lang w:eastAsia="en-US"/>
        </w:rPr>
        <w:sectPr w:rsidR="008C43A1" w:rsidRPr="00DA2C87" w:rsidSect="00FB4ECF">
          <w:pgSz w:w="16838" w:h="11906" w:orient="landscape"/>
          <w:pgMar w:top="720" w:right="720" w:bottom="720" w:left="720" w:header="708" w:footer="708" w:gutter="0"/>
          <w:cols w:space="708"/>
          <w:docGrid w:linePitch="360"/>
        </w:sectPr>
      </w:pPr>
      <w:r>
        <w:rPr>
          <w:lang w:eastAsia="en-US"/>
        </w:rPr>
        <w:lastRenderedPageBreak/>
        <w:tab/>
      </w:r>
    </w:p>
    <w:p w:rsidR="008C43A1" w:rsidRPr="00757832" w:rsidRDefault="008C43A1" w:rsidP="003032EF">
      <w:pPr>
        <w:pStyle w:val="Default"/>
        <w:rPr>
          <w:rFonts w:ascii="Century Gothic" w:hAnsi="Century Gothic"/>
          <w:sz w:val="18"/>
          <w:szCs w:val="18"/>
        </w:rPr>
        <w:sectPr w:rsidR="008C43A1" w:rsidRPr="00757832" w:rsidSect="008C43A1">
          <w:type w:val="continuous"/>
          <w:pgSz w:w="16838" w:h="11906" w:orient="landscape"/>
          <w:pgMar w:top="720" w:right="720" w:bottom="720" w:left="720" w:header="708" w:footer="708" w:gutter="0"/>
          <w:cols w:space="708"/>
          <w:docGrid w:linePitch="360"/>
        </w:sectPr>
      </w:pPr>
    </w:p>
    <w:p w:rsidR="00835BE2" w:rsidRPr="00DA2C87" w:rsidRDefault="00835BE2">
      <w:pPr>
        <w:rPr>
          <w:rFonts w:ascii="Century Gothic" w:hAnsi="Century Gothic"/>
          <w:sz w:val="18"/>
          <w:szCs w:val="18"/>
        </w:rPr>
      </w:pPr>
    </w:p>
    <w:sectPr w:rsidR="00835BE2" w:rsidRPr="00DA2C87" w:rsidSect="008C43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C5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5280"/>
    <w:multiLevelType w:val="hybridMultilevel"/>
    <w:tmpl w:val="DC9C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E327F"/>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727615"/>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3134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8144E60"/>
    <w:multiLevelType w:val="hybridMultilevel"/>
    <w:tmpl w:val="E0E41D4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2CFD2FF8"/>
    <w:multiLevelType w:val="hybridMultilevel"/>
    <w:tmpl w:val="FBF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D8D136E"/>
    <w:multiLevelType w:val="hybridMultilevel"/>
    <w:tmpl w:val="1D74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57E7E"/>
    <w:multiLevelType w:val="hybridMultilevel"/>
    <w:tmpl w:val="B7B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15080"/>
    <w:multiLevelType w:val="hybridMultilevel"/>
    <w:tmpl w:val="DC2AE2F2"/>
    <w:lvl w:ilvl="0" w:tplc="08090001">
      <w:start w:val="1"/>
      <w:numFmt w:val="bullet"/>
      <w:lvlText w:val=""/>
      <w:lvlJc w:val="left"/>
      <w:pPr>
        <w:ind w:left="360" w:hanging="360"/>
      </w:pPr>
      <w:rPr>
        <w:rFonts w:ascii="Symbol" w:hAnsi="Symbol" w:hint="default"/>
      </w:rPr>
    </w:lvl>
    <w:lvl w:ilvl="1" w:tplc="07E8C2CC">
      <w:numFmt w:val="bullet"/>
      <w:lvlText w:val="•"/>
      <w:lvlJc w:val="left"/>
      <w:pPr>
        <w:ind w:left="1080" w:hanging="360"/>
      </w:pPr>
      <w:rPr>
        <w:rFonts w:ascii="Arial" w:eastAsiaTheme="minorHAnsi" w:hAnsi="Arial"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7139F8"/>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747F4E"/>
    <w:multiLevelType w:val="hybridMultilevel"/>
    <w:tmpl w:val="6B5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6604A"/>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715FF7"/>
    <w:multiLevelType w:val="hybridMultilevel"/>
    <w:tmpl w:val="C074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C3808"/>
    <w:multiLevelType w:val="hybridMultilevel"/>
    <w:tmpl w:val="78FCF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473276"/>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0"/>
  </w:num>
  <w:num w:numId="2">
    <w:abstractNumId w:val="18"/>
  </w:num>
  <w:num w:numId="3">
    <w:abstractNumId w:val="3"/>
  </w:num>
  <w:num w:numId="4">
    <w:abstractNumId w:val="24"/>
  </w:num>
  <w:num w:numId="5">
    <w:abstractNumId w:val="12"/>
  </w:num>
  <w:num w:numId="6">
    <w:abstractNumId w:val="20"/>
  </w:num>
  <w:num w:numId="7">
    <w:abstractNumId w:val="13"/>
  </w:num>
  <w:num w:numId="8">
    <w:abstractNumId w:val="8"/>
  </w:num>
  <w:num w:numId="9">
    <w:abstractNumId w:val="14"/>
  </w:num>
  <w:num w:numId="10">
    <w:abstractNumId w:val="2"/>
  </w:num>
  <w:num w:numId="11">
    <w:abstractNumId w:val="22"/>
  </w:num>
  <w:num w:numId="12">
    <w:abstractNumId w:val="21"/>
  </w:num>
  <w:num w:numId="13">
    <w:abstractNumId w:val="1"/>
  </w:num>
  <w:num w:numId="14">
    <w:abstractNumId w:val="11"/>
  </w:num>
  <w:num w:numId="15">
    <w:abstractNumId w:val="6"/>
  </w:num>
  <w:num w:numId="16">
    <w:abstractNumId w:val="15"/>
  </w:num>
  <w:num w:numId="17">
    <w:abstractNumId w:val="17"/>
  </w:num>
  <w:num w:numId="18">
    <w:abstractNumId w:val="5"/>
  </w:num>
  <w:num w:numId="19">
    <w:abstractNumId w:val="16"/>
  </w:num>
  <w:num w:numId="20">
    <w:abstractNumId w:val="4"/>
  </w:num>
  <w:num w:numId="21">
    <w:abstractNumId w:val="0"/>
  </w:num>
  <w:num w:numId="22">
    <w:abstractNumId w:val="19"/>
  </w:num>
  <w:num w:numId="23">
    <w:abstractNumId w:val="23"/>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81"/>
    <w:rsid w:val="00041DA6"/>
    <w:rsid w:val="000747B8"/>
    <w:rsid w:val="000F3AAC"/>
    <w:rsid w:val="00135EAE"/>
    <w:rsid w:val="00137FED"/>
    <w:rsid w:val="001720D4"/>
    <w:rsid w:val="001D10E2"/>
    <w:rsid w:val="001E64C3"/>
    <w:rsid w:val="00204B2F"/>
    <w:rsid w:val="00230B04"/>
    <w:rsid w:val="00285C5A"/>
    <w:rsid w:val="00286710"/>
    <w:rsid w:val="002C3804"/>
    <w:rsid w:val="002C59D3"/>
    <w:rsid w:val="002D5F73"/>
    <w:rsid w:val="003032EF"/>
    <w:rsid w:val="003E0035"/>
    <w:rsid w:val="003F5B06"/>
    <w:rsid w:val="00464634"/>
    <w:rsid w:val="004828DF"/>
    <w:rsid w:val="00484781"/>
    <w:rsid w:val="004A04C9"/>
    <w:rsid w:val="004C2FA4"/>
    <w:rsid w:val="004D1673"/>
    <w:rsid w:val="004D4EEB"/>
    <w:rsid w:val="0051592F"/>
    <w:rsid w:val="005435EA"/>
    <w:rsid w:val="00553EB5"/>
    <w:rsid w:val="005831F5"/>
    <w:rsid w:val="005B1789"/>
    <w:rsid w:val="005C7E7B"/>
    <w:rsid w:val="005E0BF3"/>
    <w:rsid w:val="006066E9"/>
    <w:rsid w:val="0062758F"/>
    <w:rsid w:val="00680056"/>
    <w:rsid w:val="00692E19"/>
    <w:rsid w:val="006B6BEE"/>
    <w:rsid w:val="006C5398"/>
    <w:rsid w:val="006C662F"/>
    <w:rsid w:val="0071414B"/>
    <w:rsid w:val="00730D91"/>
    <w:rsid w:val="00741F16"/>
    <w:rsid w:val="00757832"/>
    <w:rsid w:val="00784B2B"/>
    <w:rsid w:val="007931D2"/>
    <w:rsid w:val="007B1B0E"/>
    <w:rsid w:val="007B7D49"/>
    <w:rsid w:val="007D08D9"/>
    <w:rsid w:val="007D511C"/>
    <w:rsid w:val="00823DFE"/>
    <w:rsid w:val="00835BE2"/>
    <w:rsid w:val="0084756F"/>
    <w:rsid w:val="00850118"/>
    <w:rsid w:val="008563AF"/>
    <w:rsid w:val="008C43A1"/>
    <w:rsid w:val="00914B07"/>
    <w:rsid w:val="0091569C"/>
    <w:rsid w:val="009567E2"/>
    <w:rsid w:val="009677F7"/>
    <w:rsid w:val="00970188"/>
    <w:rsid w:val="009A4B92"/>
    <w:rsid w:val="009F13F4"/>
    <w:rsid w:val="009F2538"/>
    <w:rsid w:val="00A15951"/>
    <w:rsid w:val="00A70DBC"/>
    <w:rsid w:val="00A75F92"/>
    <w:rsid w:val="00A77C97"/>
    <w:rsid w:val="00AE3958"/>
    <w:rsid w:val="00B0113F"/>
    <w:rsid w:val="00B07721"/>
    <w:rsid w:val="00B24F64"/>
    <w:rsid w:val="00B826D3"/>
    <w:rsid w:val="00B92A64"/>
    <w:rsid w:val="00C90FFA"/>
    <w:rsid w:val="00CA6751"/>
    <w:rsid w:val="00CD1E3A"/>
    <w:rsid w:val="00CF3610"/>
    <w:rsid w:val="00D21E38"/>
    <w:rsid w:val="00D80444"/>
    <w:rsid w:val="00D80A6F"/>
    <w:rsid w:val="00D917F9"/>
    <w:rsid w:val="00DA2C87"/>
    <w:rsid w:val="00DA6DCB"/>
    <w:rsid w:val="00DE2937"/>
    <w:rsid w:val="00DE4A2A"/>
    <w:rsid w:val="00E3724E"/>
    <w:rsid w:val="00E77BCB"/>
    <w:rsid w:val="00E87D23"/>
    <w:rsid w:val="00EC6E53"/>
    <w:rsid w:val="00EE1EC0"/>
    <w:rsid w:val="00F165BA"/>
    <w:rsid w:val="00F35AEC"/>
    <w:rsid w:val="00F62344"/>
    <w:rsid w:val="00F64293"/>
    <w:rsid w:val="00FB4ECF"/>
    <w:rsid w:val="00FD5669"/>
    <w:rsid w:val="00FF0DA0"/>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09D0-621B-48FE-9288-CB73E094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435EA"/>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484781"/>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781"/>
    <w:rPr>
      <w:rFonts w:ascii="Arial" w:eastAsia="Times New Roman" w:hAnsi="Arial" w:cs="Times New Roman"/>
      <w:b/>
      <w:color w:val="104F75"/>
      <w:sz w:val="36"/>
      <w:szCs w:val="24"/>
      <w:lang w:eastAsia="en-GB"/>
    </w:rPr>
  </w:style>
  <w:style w:type="table" w:styleId="TableGrid">
    <w:name w:val="Table Grid"/>
    <w:basedOn w:val="TableNormal"/>
    <w:uiPriority w:val="59"/>
    <w:rsid w:val="004847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qFormat/>
    <w:rsid w:val="00484781"/>
    <w:rPr>
      <w:rFonts w:ascii="Arial" w:hAnsi="Arial"/>
      <w:color w:val="0000FF"/>
      <w:sz w:val="24"/>
      <w:u w:val="single"/>
    </w:rPr>
  </w:style>
  <w:style w:type="paragraph" w:styleId="ListParagraph">
    <w:name w:val="List Paragraph"/>
    <w:aliases w:val="NumberedList,Colorful List - Accent 11"/>
    <w:basedOn w:val="Normal"/>
    <w:link w:val="ListParagraphChar"/>
    <w:uiPriority w:val="34"/>
    <w:qFormat/>
    <w:rsid w:val="00484781"/>
    <w:pPr>
      <w:numPr>
        <w:numId w:val="1"/>
      </w:numPr>
      <w:contextualSpacing/>
    </w:pPr>
  </w:style>
  <w:style w:type="character" w:customStyle="1" w:styleId="ListParagraphChar">
    <w:name w:val="List Paragraph Char"/>
    <w:aliases w:val="NumberedList Char,Colorful List - Accent 11 Char"/>
    <w:link w:val="ListParagraph"/>
    <w:uiPriority w:val="34"/>
    <w:rsid w:val="00484781"/>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unhideWhenUsed/>
    <w:rsid w:val="003E0035"/>
    <w:pPr>
      <w:spacing w:before="100" w:beforeAutospacing="1" w:after="100" w:afterAutospacing="1" w:line="240" w:lineRule="auto"/>
    </w:pPr>
    <w:rPr>
      <w:rFonts w:cs="Arial"/>
      <w:color w:val="4E4E4E"/>
    </w:rPr>
  </w:style>
  <w:style w:type="paragraph" w:styleId="BalloonText">
    <w:name w:val="Balloon Text"/>
    <w:basedOn w:val="Normal"/>
    <w:link w:val="BalloonTextChar"/>
    <w:uiPriority w:val="99"/>
    <w:semiHidden/>
    <w:unhideWhenUsed/>
    <w:rsid w:val="0071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14B"/>
    <w:rPr>
      <w:rFonts w:ascii="Segoe UI" w:eastAsia="Times New Roman" w:hAnsi="Segoe UI" w:cs="Segoe UI"/>
      <w:color w:val="0D0D0D" w:themeColor="text1" w:themeTint="F2"/>
      <w:sz w:val="18"/>
      <w:szCs w:val="18"/>
      <w:lang w:eastAsia="en-GB"/>
    </w:rPr>
  </w:style>
  <w:style w:type="paragraph" w:styleId="NoSpacing">
    <w:name w:val="No Spacing"/>
    <w:uiPriority w:val="1"/>
    <w:qFormat/>
    <w:rsid w:val="00041DA6"/>
    <w:pPr>
      <w:spacing w:after="0" w:line="240" w:lineRule="auto"/>
    </w:pPr>
    <w:rPr>
      <w:rFonts w:ascii="Arial" w:eastAsia="Times New Roman" w:hAnsi="Arial" w:cs="Times New Roman"/>
      <w:color w:val="0D0D0D" w:themeColor="text1" w:themeTint="F2"/>
      <w:sz w:val="24"/>
      <w:szCs w:val="24"/>
      <w:lang w:eastAsia="en-GB"/>
    </w:rPr>
  </w:style>
  <w:style w:type="paragraph" w:customStyle="1" w:styleId="Default">
    <w:name w:val="Default"/>
    <w:rsid w:val="00FD566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DA2C8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6950">
      <w:bodyDiv w:val="1"/>
      <w:marLeft w:val="0"/>
      <w:marRight w:val="0"/>
      <w:marTop w:val="0"/>
      <w:marBottom w:val="0"/>
      <w:divBdr>
        <w:top w:val="none" w:sz="0" w:space="0" w:color="auto"/>
        <w:left w:val="none" w:sz="0" w:space="0" w:color="auto"/>
        <w:bottom w:val="none" w:sz="0" w:space="0" w:color="auto"/>
        <w:right w:val="none" w:sz="0" w:space="0" w:color="auto"/>
      </w:divBdr>
    </w:div>
    <w:div w:id="15022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5998-61AC-4C8F-99AE-C0A5484A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6145</Words>
  <Characters>35032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2016-10-28T09:05:00Z</cp:lastPrinted>
  <dcterms:created xsi:type="dcterms:W3CDTF">2018-09-26T07:49:00Z</dcterms:created>
  <dcterms:modified xsi:type="dcterms:W3CDTF">2018-09-26T07:49:00Z</dcterms:modified>
</cp:coreProperties>
</file>