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A2B" w:rsidRPr="00D75C22" w:rsidRDefault="00D75C22" w:rsidP="00D75C22">
      <w:pPr>
        <w:jc w:val="center"/>
        <w:rPr>
          <w:rFonts w:ascii="Century Gothic" w:hAnsi="Century Gothic"/>
          <w:b/>
          <w:u w:val="single"/>
        </w:rPr>
      </w:pPr>
      <w:r w:rsidRPr="00AE3AB4">
        <w:rPr>
          <w:rFonts w:ascii="Century Gothic" w:hAnsi="Century Gothic"/>
          <w:b/>
          <w:u w:val="single"/>
        </w:rPr>
        <w:t>Activity across Russell Lower School 2020-2021</w:t>
      </w:r>
    </w:p>
    <w:tbl>
      <w:tblPr>
        <w:tblStyle w:val="TableGrid"/>
        <w:tblpPr w:leftFromText="180" w:rightFromText="180" w:vertAnchor="text" w:horzAnchor="margin" w:tblpXSpec="center" w:tblpY="767"/>
        <w:tblW w:w="15388" w:type="dxa"/>
        <w:tblLook w:val="04A0" w:firstRow="1" w:lastRow="0" w:firstColumn="1" w:lastColumn="0" w:noHBand="0" w:noVBand="1"/>
      </w:tblPr>
      <w:tblGrid>
        <w:gridCol w:w="954"/>
        <w:gridCol w:w="1423"/>
        <w:gridCol w:w="3374"/>
        <w:gridCol w:w="8116"/>
        <w:gridCol w:w="1521"/>
      </w:tblGrid>
      <w:tr w:rsidR="0068058A" w:rsidRPr="00AE3AB4" w:rsidTr="00415D75">
        <w:trPr>
          <w:trHeight w:val="340"/>
        </w:trPr>
        <w:tc>
          <w:tcPr>
            <w:tcW w:w="1643" w:type="dxa"/>
          </w:tcPr>
          <w:p w:rsidR="00D75C22" w:rsidRPr="00AE3AB4" w:rsidRDefault="00D75C22" w:rsidP="00AE3AB4">
            <w:pPr>
              <w:jc w:val="center"/>
              <w:rPr>
                <w:rFonts w:ascii="Century Gothic" w:hAnsi="Century Gothic"/>
                <w:b/>
              </w:rPr>
            </w:pPr>
            <w:r w:rsidRPr="00AE3AB4">
              <w:rPr>
                <w:rFonts w:ascii="Century Gothic" w:hAnsi="Century Gothic"/>
                <w:b/>
              </w:rPr>
              <w:t>Year</w:t>
            </w:r>
          </w:p>
        </w:tc>
        <w:tc>
          <w:tcPr>
            <w:tcW w:w="1423" w:type="dxa"/>
          </w:tcPr>
          <w:p w:rsidR="00D75C22" w:rsidRPr="00AE3AB4" w:rsidRDefault="00D75C22" w:rsidP="00AE3AB4">
            <w:pPr>
              <w:jc w:val="center"/>
              <w:rPr>
                <w:rFonts w:ascii="Century Gothic" w:hAnsi="Century Gothic"/>
                <w:b/>
              </w:rPr>
            </w:pPr>
            <w:r w:rsidRPr="00AE3AB4">
              <w:rPr>
                <w:rFonts w:ascii="Century Gothic" w:hAnsi="Century Gothic"/>
                <w:b/>
              </w:rPr>
              <w:t>Date</w:t>
            </w:r>
          </w:p>
        </w:tc>
        <w:tc>
          <w:tcPr>
            <w:tcW w:w="3506" w:type="dxa"/>
          </w:tcPr>
          <w:p w:rsidR="00D75C22" w:rsidRPr="00AE3AB4" w:rsidRDefault="00D75C22" w:rsidP="00AE3AB4">
            <w:pPr>
              <w:jc w:val="center"/>
              <w:rPr>
                <w:rFonts w:ascii="Century Gothic" w:hAnsi="Century Gothic"/>
                <w:b/>
              </w:rPr>
            </w:pPr>
            <w:r w:rsidRPr="00AE3AB4">
              <w:rPr>
                <w:rFonts w:ascii="Century Gothic" w:hAnsi="Century Gothic"/>
                <w:b/>
              </w:rPr>
              <w:t>Activity</w:t>
            </w:r>
          </w:p>
        </w:tc>
        <w:tc>
          <w:tcPr>
            <w:tcW w:w="6501" w:type="dxa"/>
          </w:tcPr>
          <w:p w:rsidR="00D75C22" w:rsidRPr="00AE3AB4" w:rsidRDefault="0068058A" w:rsidP="00AE3AB4">
            <w:pPr>
              <w:jc w:val="center"/>
              <w:rPr>
                <w:rFonts w:ascii="Century Gothic" w:hAnsi="Century Gothic"/>
                <w:b/>
              </w:rPr>
            </w:pPr>
            <w:r>
              <w:rPr>
                <w:rFonts w:ascii="Century Gothic" w:hAnsi="Century Gothic"/>
                <w:b/>
              </w:rPr>
              <w:t>Rational/</w:t>
            </w:r>
            <w:r w:rsidR="00D75C22">
              <w:rPr>
                <w:rFonts w:ascii="Century Gothic" w:hAnsi="Century Gothic"/>
                <w:b/>
              </w:rPr>
              <w:t>Outcome/Impact</w:t>
            </w:r>
          </w:p>
        </w:tc>
        <w:tc>
          <w:tcPr>
            <w:tcW w:w="2315" w:type="dxa"/>
          </w:tcPr>
          <w:p w:rsidR="00D75C22" w:rsidRDefault="00D75C22" w:rsidP="00AE3AB4">
            <w:pPr>
              <w:jc w:val="center"/>
              <w:rPr>
                <w:rFonts w:ascii="Century Gothic" w:hAnsi="Century Gothic"/>
                <w:b/>
              </w:rPr>
            </w:pPr>
            <w:r>
              <w:rPr>
                <w:rFonts w:ascii="Century Gothic" w:hAnsi="Century Gothic"/>
                <w:b/>
              </w:rPr>
              <w:t xml:space="preserve">Next step </w:t>
            </w:r>
          </w:p>
        </w:tc>
      </w:tr>
      <w:tr w:rsidR="0068058A" w:rsidRPr="00AE3AB4" w:rsidTr="00415D75">
        <w:trPr>
          <w:trHeight w:val="321"/>
        </w:trPr>
        <w:tc>
          <w:tcPr>
            <w:tcW w:w="1643" w:type="dxa"/>
            <w:vMerge w:val="restart"/>
          </w:tcPr>
          <w:p w:rsidR="00415D75" w:rsidRPr="00AE3AB4" w:rsidRDefault="00415D75" w:rsidP="00AE3AB4">
            <w:pPr>
              <w:rPr>
                <w:rFonts w:ascii="Century Gothic" w:hAnsi="Century Gothic"/>
              </w:rPr>
            </w:pPr>
            <w:r>
              <w:rPr>
                <w:rFonts w:ascii="Century Gothic" w:hAnsi="Century Gothic"/>
              </w:rPr>
              <w:t xml:space="preserve">Whole school </w:t>
            </w:r>
          </w:p>
        </w:tc>
        <w:tc>
          <w:tcPr>
            <w:tcW w:w="1423" w:type="dxa"/>
          </w:tcPr>
          <w:p w:rsidR="00415D75" w:rsidRPr="00AE3AB4" w:rsidRDefault="00415D75" w:rsidP="00AE3AB4">
            <w:pPr>
              <w:rPr>
                <w:rFonts w:ascii="Century Gothic" w:hAnsi="Century Gothic"/>
              </w:rPr>
            </w:pPr>
            <w:r>
              <w:rPr>
                <w:rFonts w:ascii="Century Gothic" w:hAnsi="Century Gothic"/>
              </w:rPr>
              <w:t>October 2020</w:t>
            </w:r>
          </w:p>
        </w:tc>
        <w:tc>
          <w:tcPr>
            <w:tcW w:w="3506" w:type="dxa"/>
          </w:tcPr>
          <w:p w:rsidR="00415D75" w:rsidRPr="00AE3AB4" w:rsidRDefault="00415D75" w:rsidP="00AE3AB4">
            <w:pPr>
              <w:rPr>
                <w:rFonts w:ascii="Century Gothic" w:hAnsi="Century Gothic"/>
              </w:rPr>
            </w:pPr>
            <w:r>
              <w:rPr>
                <w:rFonts w:ascii="Century Gothic" w:hAnsi="Century Gothic"/>
              </w:rPr>
              <w:t>Travel to school – pupils and staff</w:t>
            </w:r>
          </w:p>
        </w:tc>
        <w:tc>
          <w:tcPr>
            <w:tcW w:w="6501" w:type="dxa"/>
          </w:tcPr>
          <w:p w:rsidR="00415D75" w:rsidRDefault="00415D75" w:rsidP="00AE3AB4">
            <w:pPr>
              <w:contextualSpacing/>
              <w:rPr>
                <w:rFonts w:ascii="Century Gothic" w:hAnsi="Century Gothic"/>
                <w:color w:val="1D1D1B"/>
              </w:rPr>
            </w:pPr>
            <w:r w:rsidRPr="00D75C22">
              <w:rPr>
                <w:rFonts w:ascii="Century Gothic" w:hAnsi="Century Gothic"/>
                <w:noProof/>
                <w:color w:val="1D1D1B"/>
              </w:rPr>
              <w:drawing>
                <wp:inline distT="0" distB="0" distL="0" distR="0" wp14:anchorId="2B9A2EC3" wp14:editId="5500BC9D">
                  <wp:extent cx="2324100" cy="21226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42086" cy="2139105"/>
                          </a:xfrm>
                          <a:prstGeom prst="rect">
                            <a:avLst/>
                          </a:prstGeom>
                        </pic:spPr>
                      </pic:pic>
                    </a:graphicData>
                  </a:graphic>
                </wp:inline>
              </w:drawing>
            </w:r>
          </w:p>
          <w:p w:rsidR="00415D75" w:rsidRDefault="00415D75" w:rsidP="00AE3AB4">
            <w:pPr>
              <w:contextualSpacing/>
              <w:rPr>
                <w:rFonts w:ascii="Century Gothic" w:hAnsi="Century Gothic"/>
                <w:color w:val="1D1D1B"/>
              </w:rPr>
            </w:pPr>
            <w:r>
              <w:rPr>
                <w:rFonts w:ascii="Century Gothic" w:hAnsi="Century Gothic"/>
                <w:color w:val="1D1D1B"/>
              </w:rPr>
              <w:t>61% of children actively travel to school</w:t>
            </w:r>
          </w:p>
          <w:p w:rsidR="00415D75" w:rsidRDefault="00415D75" w:rsidP="00AE3AB4">
            <w:pPr>
              <w:contextualSpacing/>
              <w:rPr>
                <w:rFonts w:ascii="Century Gothic" w:hAnsi="Century Gothic"/>
                <w:color w:val="1D1D1B"/>
              </w:rPr>
            </w:pPr>
            <w:r>
              <w:rPr>
                <w:rFonts w:ascii="Century Gothic" w:hAnsi="Century Gothic"/>
                <w:color w:val="1D1D1B"/>
              </w:rPr>
              <w:t>8% of children are partial active travelling to school</w:t>
            </w:r>
          </w:p>
          <w:p w:rsidR="00415D75" w:rsidRDefault="00415D75" w:rsidP="00AE3AB4">
            <w:pPr>
              <w:contextualSpacing/>
              <w:rPr>
                <w:rFonts w:ascii="Century Gothic" w:hAnsi="Century Gothic"/>
                <w:color w:val="1D1D1B"/>
              </w:rPr>
            </w:pPr>
            <w:r>
              <w:rPr>
                <w:rFonts w:ascii="Century Gothic" w:hAnsi="Century Gothic"/>
                <w:color w:val="1D1D1B"/>
              </w:rPr>
              <w:t>Total – 69%</w:t>
            </w:r>
          </w:p>
          <w:p w:rsidR="00415D75" w:rsidRPr="00AE3AB4" w:rsidRDefault="00415D75" w:rsidP="00AE3AB4">
            <w:pPr>
              <w:contextualSpacing/>
              <w:rPr>
                <w:rFonts w:ascii="Century Gothic" w:hAnsi="Century Gothic"/>
                <w:color w:val="1D1D1B"/>
              </w:rPr>
            </w:pPr>
            <w:r w:rsidRPr="00D75C22">
              <w:rPr>
                <w:rFonts w:ascii="Century Gothic" w:hAnsi="Century Gothic"/>
                <w:noProof/>
                <w:color w:val="1D1D1B"/>
              </w:rPr>
              <w:drawing>
                <wp:inline distT="0" distB="0" distL="0" distR="0" wp14:anchorId="1850C1B5" wp14:editId="6D23FB18">
                  <wp:extent cx="2886075" cy="1298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0142" cy="1313869"/>
                          </a:xfrm>
                          <a:prstGeom prst="rect">
                            <a:avLst/>
                          </a:prstGeom>
                        </pic:spPr>
                      </pic:pic>
                    </a:graphicData>
                  </a:graphic>
                </wp:inline>
              </w:drawing>
            </w:r>
          </w:p>
        </w:tc>
        <w:tc>
          <w:tcPr>
            <w:tcW w:w="2315" w:type="dxa"/>
          </w:tcPr>
          <w:p w:rsidR="00415D75" w:rsidRPr="00D75C22" w:rsidRDefault="00415D75" w:rsidP="00AE3AB4">
            <w:pPr>
              <w:contextualSpacing/>
              <w:rPr>
                <w:rFonts w:ascii="Century Gothic" w:hAnsi="Century Gothic"/>
                <w:color w:val="1D1D1B"/>
              </w:rPr>
            </w:pPr>
            <w:r>
              <w:rPr>
                <w:rFonts w:ascii="Century Gothic" w:hAnsi="Century Gothic"/>
                <w:color w:val="1D1D1B"/>
              </w:rPr>
              <w:t xml:space="preserve">To continue to promote the importance of active travel to school through work with </w:t>
            </w:r>
            <w:proofErr w:type="spellStart"/>
            <w:r>
              <w:rPr>
                <w:rFonts w:ascii="Century Gothic" w:hAnsi="Century Gothic"/>
                <w:color w:val="1D1D1B"/>
              </w:rPr>
              <w:t>Sustrans</w:t>
            </w:r>
            <w:proofErr w:type="spellEnd"/>
            <w:r>
              <w:rPr>
                <w:rFonts w:ascii="Century Gothic" w:hAnsi="Century Gothic"/>
                <w:color w:val="1D1D1B"/>
              </w:rPr>
              <w:t xml:space="preserve"> and bike and scoot sessions.</w:t>
            </w:r>
          </w:p>
        </w:tc>
      </w:tr>
      <w:tr w:rsidR="0068058A" w:rsidRPr="00AE3AB4" w:rsidTr="00415D75">
        <w:trPr>
          <w:trHeight w:val="321"/>
        </w:trPr>
        <w:tc>
          <w:tcPr>
            <w:tcW w:w="1643" w:type="dxa"/>
            <w:vMerge/>
          </w:tcPr>
          <w:p w:rsidR="00415D75" w:rsidRPr="00AE3AB4" w:rsidRDefault="00415D75" w:rsidP="00AE3AB4">
            <w:pPr>
              <w:rPr>
                <w:rFonts w:ascii="Century Gothic" w:hAnsi="Century Gothic"/>
              </w:rPr>
            </w:pPr>
          </w:p>
        </w:tc>
        <w:tc>
          <w:tcPr>
            <w:tcW w:w="1423" w:type="dxa"/>
          </w:tcPr>
          <w:p w:rsidR="00415D75" w:rsidRDefault="00415D75" w:rsidP="00AE3AB4">
            <w:pPr>
              <w:rPr>
                <w:rFonts w:ascii="Century Gothic" w:hAnsi="Century Gothic"/>
              </w:rPr>
            </w:pPr>
            <w:r w:rsidRPr="00AE3AB4">
              <w:rPr>
                <w:rFonts w:ascii="Century Gothic" w:hAnsi="Century Gothic"/>
              </w:rPr>
              <w:t>13/11/20</w:t>
            </w:r>
          </w:p>
        </w:tc>
        <w:tc>
          <w:tcPr>
            <w:tcW w:w="3506" w:type="dxa"/>
          </w:tcPr>
          <w:p w:rsidR="00415D75" w:rsidRPr="0068058A" w:rsidRDefault="00415D75" w:rsidP="00D75C22">
            <w:pPr>
              <w:contextualSpacing/>
              <w:rPr>
                <w:rFonts w:ascii="Century Gothic" w:hAnsi="Century Gothic"/>
                <w:color w:val="1D1D1B"/>
              </w:rPr>
            </w:pPr>
            <w:r w:rsidRPr="00AE3AB4">
              <w:rPr>
                <w:rFonts w:ascii="Century Gothic" w:hAnsi="Century Gothic"/>
              </w:rPr>
              <w:t>Children in Need 5 to Thrive</w:t>
            </w:r>
            <w:r w:rsidRPr="00AE3AB4">
              <w:rPr>
                <w:rFonts w:ascii="Century Gothic" w:hAnsi="Century Gothic"/>
                <w:color w:val="1D1D1B"/>
              </w:rPr>
              <w:t xml:space="preserve"> </w:t>
            </w:r>
            <w:r w:rsidR="0068058A">
              <w:rPr>
                <w:rFonts w:ascii="Century Gothic" w:hAnsi="Century Gothic"/>
                <w:color w:val="1D1D1B"/>
              </w:rPr>
              <w:t xml:space="preserve">- </w:t>
            </w:r>
            <w:r w:rsidRPr="00AE3AB4">
              <w:rPr>
                <w:rFonts w:ascii="Century Gothic" w:hAnsi="Century Gothic"/>
                <w:color w:val="1D1D1B"/>
              </w:rPr>
              <w:t>unique programme of wellbeing activities for our Appeal Week (9-13 Nov), led by Joe Wicks, Dr Radha and Blue Peter. Inspired by the 5 Ways to Wellbeing</w:t>
            </w:r>
            <w:r>
              <w:rPr>
                <w:rFonts w:ascii="Century Gothic" w:hAnsi="Century Gothic"/>
                <w:color w:val="1D1D1B"/>
              </w:rPr>
              <w:t>.</w:t>
            </w:r>
          </w:p>
        </w:tc>
        <w:tc>
          <w:tcPr>
            <w:tcW w:w="6501" w:type="dxa"/>
          </w:tcPr>
          <w:p w:rsidR="00415D75" w:rsidRPr="00D75C22" w:rsidRDefault="00415D75" w:rsidP="00D75C22">
            <w:pPr>
              <w:contextualSpacing/>
              <w:rPr>
                <w:rFonts w:ascii="Century Gothic" w:hAnsi="Century Gothic"/>
                <w:color w:val="1D1D1B"/>
              </w:rPr>
            </w:pPr>
            <w:r>
              <w:rPr>
                <w:rFonts w:ascii="Century Gothic" w:hAnsi="Century Gothic"/>
                <w:color w:val="1D1D1B"/>
              </w:rPr>
              <w:t xml:space="preserve">The whole school took part in 5 to Thrive for Children in Need with a variety of activities including one on being active led by Joe Wicks. Use of </w:t>
            </w:r>
            <w:r w:rsidRPr="00AE3AB4">
              <w:rPr>
                <w:rFonts w:ascii="Century Gothic" w:hAnsi="Century Gothic"/>
                <w:color w:val="1D1D1B"/>
              </w:rPr>
              <w:t>resources designed to help children feel better about themselves – as well as helping others.</w:t>
            </w:r>
          </w:p>
        </w:tc>
        <w:tc>
          <w:tcPr>
            <w:tcW w:w="2315" w:type="dxa"/>
          </w:tcPr>
          <w:p w:rsidR="00415D75" w:rsidRPr="00D75C22" w:rsidRDefault="00415D75" w:rsidP="00D75C22">
            <w:pPr>
              <w:contextualSpacing/>
              <w:rPr>
                <w:rFonts w:ascii="Century Gothic" w:hAnsi="Century Gothic"/>
                <w:color w:val="1D1D1B"/>
              </w:rPr>
            </w:pPr>
          </w:p>
        </w:tc>
      </w:tr>
      <w:tr w:rsidR="0068058A" w:rsidRPr="00AE3AB4" w:rsidTr="00415D75">
        <w:trPr>
          <w:trHeight w:val="321"/>
        </w:trPr>
        <w:tc>
          <w:tcPr>
            <w:tcW w:w="1643" w:type="dxa"/>
            <w:vMerge/>
          </w:tcPr>
          <w:p w:rsidR="00415D75" w:rsidRPr="00AE3AB4" w:rsidRDefault="00415D75" w:rsidP="00AE3AB4">
            <w:pPr>
              <w:rPr>
                <w:rFonts w:ascii="Century Gothic" w:hAnsi="Century Gothic"/>
              </w:rPr>
            </w:pPr>
          </w:p>
        </w:tc>
        <w:tc>
          <w:tcPr>
            <w:tcW w:w="1423" w:type="dxa"/>
          </w:tcPr>
          <w:p w:rsidR="00415D75" w:rsidRPr="00AE3AB4" w:rsidRDefault="00415D75" w:rsidP="00AE3AB4">
            <w:pPr>
              <w:rPr>
                <w:rFonts w:ascii="Century Gothic" w:hAnsi="Century Gothic"/>
              </w:rPr>
            </w:pPr>
            <w:r>
              <w:rPr>
                <w:rFonts w:ascii="Century Gothic" w:hAnsi="Century Gothic"/>
              </w:rPr>
              <w:t>Throughout Oct and Nov 20</w:t>
            </w:r>
          </w:p>
        </w:tc>
        <w:tc>
          <w:tcPr>
            <w:tcW w:w="3506" w:type="dxa"/>
          </w:tcPr>
          <w:p w:rsidR="00415D75" w:rsidRPr="00415D75" w:rsidRDefault="00415D75" w:rsidP="00D75C22">
            <w:pPr>
              <w:contextualSpacing/>
              <w:rPr>
                <w:rFonts w:ascii="Century Gothic" w:hAnsi="Century Gothic"/>
              </w:rPr>
            </w:pPr>
            <w:r w:rsidRPr="00415D75">
              <w:rPr>
                <w:rFonts w:ascii="Century Gothic" w:hAnsi="Century Gothic"/>
              </w:rPr>
              <w:t>Cross country through RSSP</w:t>
            </w:r>
          </w:p>
          <w:p w:rsidR="00415D75" w:rsidRPr="00415D75" w:rsidRDefault="00415D75" w:rsidP="00D75C22">
            <w:pPr>
              <w:contextualSpacing/>
              <w:rPr>
                <w:rFonts w:ascii="Century Gothic" w:hAnsi="Century Gothic"/>
              </w:rPr>
            </w:pPr>
            <w:r w:rsidRPr="00415D75">
              <w:rPr>
                <w:rFonts w:ascii="Century Gothic" w:hAnsi="Century Gothic"/>
              </w:rPr>
              <w:t xml:space="preserve">KS1 – 400m </w:t>
            </w:r>
          </w:p>
          <w:p w:rsidR="00415D75" w:rsidRPr="00AE3AB4" w:rsidRDefault="00415D75" w:rsidP="00D75C22">
            <w:pPr>
              <w:contextualSpacing/>
              <w:rPr>
                <w:rFonts w:ascii="Century Gothic" w:hAnsi="Century Gothic"/>
              </w:rPr>
            </w:pPr>
            <w:r w:rsidRPr="00415D75">
              <w:rPr>
                <w:rFonts w:ascii="Century Gothic" w:hAnsi="Century Gothic"/>
              </w:rPr>
              <w:t xml:space="preserve">KS2 - 800m </w:t>
            </w:r>
          </w:p>
        </w:tc>
        <w:tc>
          <w:tcPr>
            <w:tcW w:w="6501" w:type="dxa"/>
          </w:tcPr>
          <w:p w:rsidR="00415D75" w:rsidRDefault="00415D75" w:rsidP="00D75C22">
            <w:pPr>
              <w:contextualSpacing/>
              <w:rPr>
                <w:rFonts w:ascii="Century Gothic" w:hAnsi="Century Gothic"/>
              </w:rPr>
            </w:pPr>
            <w:r w:rsidRPr="00415D75">
              <w:rPr>
                <w:rFonts w:ascii="Century Gothic" w:hAnsi="Century Gothic"/>
              </w:rPr>
              <w:t>All children took part in class bubbles and fastest girl and boy from each year entered into virtual school games</w:t>
            </w:r>
          </w:p>
          <w:p w:rsidR="00415D75" w:rsidRDefault="00415D75" w:rsidP="00415D75">
            <w:pPr>
              <w:contextualSpacing/>
              <w:rPr>
                <w:rFonts w:ascii="Century Gothic" w:hAnsi="Century Gothic"/>
                <w:color w:val="1D1D1B"/>
              </w:rPr>
            </w:pPr>
            <w:r>
              <w:rPr>
                <w:rFonts w:ascii="Century Gothic" w:hAnsi="Century Gothic"/>
                <w:color w:val="1D1D1B"/>
              </w:rPr>
              <w:t>Year 1</w:t>
            </w:r>
            <w:r w:rsidRPr="00415D75">
              <w:rPr>
                <w:rFonts w:ascii="Century Gothic" w:hAnsi="Century Gothic"/>
                <w:color w:val="1D1D1B"/>
              </w:rPr>
              <w:t xml:space="preserve"> boy = 3m 58s</w:t>
            </w:r>
            <w:r>
              <w:rPr>
                <w:rFonts w:ascii="Century Gothic" w:hAnsi="Century Gothic"/>
                <w:color w:val="1D1D1B"/>
              </w:rPr>
              <w:t xml:space="preserve">, </w:t>
            </w:r>
            <w:r w:rsidRPr="00415D75">
              <w:rPr>
                <w:rFonts w:ascii="Century Gothic" w:hAnsi="Century Gothic"/>
                <w:color w:val="1D1D1B"/>
              </w:rPr>
              <w:t>girl = 4m 44s  </w:t>
            </w:r>
          </w:p>
          <w:p w:rsidR="00415D75" w:rsidRDefault="00415D75" w:rsidP="00415D75">
            <w:pPr>
              <w:contextualSpacing/>
              <w:rPr>
                <w:rFonts w:ascii="Century Gothic" w:hAnsi="Century Gothic"/>
                <w:color w:val="1D1D1B"/>
              </w:rPr>
            </w:pPr>
            <w:r>
              <w:rPr>
                <w:rFonts w:ascii="Century Gothic" w:hAnsi="Century Gothic"/>
                <w:color w:val="1D1D1B"/>
              </w:rPr>
              <w:t>Year 2</w:t>
            </w:r>
            <w:r w:rsidR="00C60BE8">
              <w:rPr>
                <w:rFonts w:ascii="Century Gothic" w:hAnsi="Century Gothic"/>
                <w:color w:val="1D1D1B"/>
              </w:rPr>
              <w:t xml:space="preserve"> boy = 1m 50s, girl = 2m 02s</w:t>
            </w:r>
          </w:p>
          <w:p w:rsidR="00415D75" w:rsidRDefault="00415D75" w:rsidP="00415D75">
            <w:pPr>
              <w:contextualSpacing/>
              <w:rPr>
                <w:rFonts w:ascii="Century Gothic" w:hAnsi="Century Gothic"/>
                <w:color w:val="1D1D1B"/>
              </w:rPr>
            </w:pPr>
            <w:r>
              <w:rPr>
                <w:rFonts w:ascii="Century Gothic" w:hAnsi="Century Gothic"/>
                <w:color w:val="1D1D1B"/>
              </w:rPr>
              <w:t xml:space="preserve">Year 3 boy = </w:t>
            </w:r>
            <w:r w:rsidRPr="00415D75">
              <w:rPr>
                <w:rFonts w:ascii="Century Gothic" w:hAnsi="Century Gothic"/>
                <w:color w:val="1D1D1B"/>
              </w:rPr>
              <w:t>4:3</w:t>
            </w:r>
            <w:r>
              <w:rPr>
                <w:rFonts w:ascii="Century Gothic" w:hAnsi="Century Gothic"/>
                <w:color w:val="1D1D1B"/>
              </w:rPr>
              <w:t>1, girl =</w:t>
            </w:r>
            <w:r w:rsidRPr="00415D75">
              <w:rPr>
                <w:rFonts w:ascii="Century Gothic" w:hAnsi="Century Gothic"/>
                <w:color w:val="1D1D1B"/>
              </w:rPr>
              <w:t xml:space="preserve"> 5:04</w:t>
            </w:r>
          </w:p>
          <w:p w:rsidR="00E95756" w:rsidRPr="00E95756" w:rsidRDefault="00415D75" w:rsidP="00E95756">
            <w:pPr>
              <w:contextualSpacing/>
              <w:rPr>
                <w:rFonts w:ascii="Century Gothic" w:hAnsi="Century Gothic"/>
                <w:color w:val="1D1D1B"/>
              </w:rPr>
            </w:pPr>
            <w:r>
              <w:rPr>
                <w:rFonts w:ascii="Century Gothic" w:hAnsi="Century Gothic"/>
                <w:color w:val="1D1D1B"/>
              </w:rPr>
              <w:t>Year 4 boy = 3:43, g</w:t>
            </w:r>
            <w:r w:rsidRPr="00415D75">
              <w:rPr>
                <w:rFonts w:ascii="Century Gothic" w:hAnsi="Century Gothic"/>
                <w:color w:val="1D1D1B"/>
              </w:rPr>
              <w:t>irl</w:t>
            </w:r>
            <w:r>
              <w:rPr>
                <w:rFonts w:ascii="Century Gothic" w:hAnsi="Century Gothic"/>
                <w:color w:val="1D1D1B"/>
              </w:rPr>
              <w:t xml:space="preserve"> = </w:t>
            </w:r>
            <w:r w:rsidRPr="00415D75">
              <w:rPr>
                <w:rFonts w:ascii="Century Gothic" w:hAnsi="Century Gothic"/>
                <w:color w:val="1D1D1B"/>
              </w:rPr>
              <w:t>4</w:t>
            </w:r>
            <w:r>
              <w:rPr>
                <w:rFonts w:ascii="Century Gothic" w:hAnsi="Century Gothic"/>
                <w:color w:val="1D1D1B"/>
              </w:rPr>
              <w:t>:0</w:t>
            </w:r>
            <w:r w:rsidRPr="00415D75">
              <w:rPr>
                <w:rFonts w:ascii="Century Gothic" w:hAnsi="Century Gothic"/>
                <w:color w:val="1D1D1B"/>
              </w:rPr>
              <w:t>2</w:t>
            </w:r>
          </w:p>
          <w:p w:rsidR="00E95756" w:rsidRPr="00E95756" w:rsidRDefault="00E95756" w:rsidP="00E95756">
            <w:pPr>
              <w:rPr>
                <w:rFonts w:ascii="Times New Roman" w:eastAsia="Times New Roman" w:hAnsi="Times New Roman" w:cs="Times New Roman"/>
                <w:sz w:val="24"/>
                <w:szCs w:val="24"/>
                <w:lang w:eastAsia="en-GB"/>
              </w:rPr>
            </w:pPr>
            <w:r w:rsidRPr="00E95756">
              <w:rPr>
                <w:rFonts w:ascii="Times New Roman" w:eastAsia="Times New Roman" w:hAnsi="Times New Roman" w:cs="Times New Roman"/>
                <w:sz w:val="24"/>
                <w:szCs w:val="24"/>
                <w:lang w:eastAsia="en-GB"/>
              </w:rPr>
              <w:t>Thank you very much to all schools that took part in the RSSP virtual competitions this term.  Approximately 10,000 young people from the Lower Schools competed in the 6 events that were on offer this term.  Please pass our congratulations on to those individuals that took part!!</w:t>
            </w:r>
          </w:p>
          <w:p w:rsidR="00E95756" w:rsidRPr="00E95756" w:rsidRDefault="00E95756" w:rsidP="00E95756">
            <w:pPr>
              <w:rPr>
                <w:rFonts w:ascii="Times New Roman" w:eastAsia="Times New Roman" w:hAnsi="Times New Roman" w:cs="Times New Roman"/>
                <w:sz w:val="24"/>
                <w:szCs w:val="24"/>
                <w:lang w:eastAsia="en-GB"/>
              </w:rPr>
            </w:pPr>
            <w:r w:rsidRPr="00E95756">
              <w:rPr>
                <w:rFonts w:ascii="Times New Roman" w:eastAsia="Times New Roman" w:hAnsi="Times New Roman" w:cs="Times New Roman"/>
                <w:sz w:val="24"/>
                <w:szCs w:val="24"/>
                <w:lang w:eastAsia="en-GB"/>
              </w:rPr>
              <w:t>After carefully checking the results, the following schools will receive a set of medals for their 'team' winning the SSP Virtual competition. A set of medals will be on its way to your school before the end of term.</w:t>
            </w:r>
          </w:p>
          <w:tbl>
            <w:tblPr>
              <w:tblW w:w="7880" w:type="dxa"/>
              <w:tblCellMar>
                <w:left w:w="0" w:type="dxa"/>
                <w:right w:w="0" w:type="dxa"/>
              </w:tblCellMar>
              <w:tblLook w:val="04A0" w:firstRow="1" w:lastRow="0" w:firstColumn="1" w:lastColumn="0" w:noHBand="0" w:noVBand="1"/>
            </w:tblPr>
            <w:tblGrid>
              <w:gridCol w:w="1220"/>
              <w:gridCol w:w="2720"/>
              <w:gridCol w:w="1740"/>
              <w:gridCol w:w="2200"/>
            </w:tblGrid>
            <w:tr w:rsidR="0068058A" w:rsidRPr="00E95756" w:rsidTr="00E95756">
              <w:trPr>
                <w:trHeight w:val="300"/>
              </w:trPr>
              <w:tc>
                <w:tcPr>
                  <w:tcW w:w="1220" w:type="dxa"/>
                  <w:tcBorders>
                    <w:top w:val="single" w:sz="8" w:space="0" w:color="auto"/>
                    <w:left w:val="single" w:sz="8" w:space="0" w:color="auto"/>
                    <w:bottom w:val="single" w:sz="4" w:space="0" w:color="auto"/>
                    <w:right w:val="single" w:sz="8" w:space="0" w:color="auto"/>
                  </w:tcBorders>
                  <w:shd w:val="clear" w:color="auto" w:fill="FFFF00"/>
                  <w:noWrap/>
                  <w:tcMar>
                    <w:top w:w="15" w:type="dxa"/>
                    <w:left w:w="15" w:type="dxa"/>
                    <w:bottom w:w="0" w:type="dxa"/>
                    <w:right w:w="15" w:type="dxa"/>
                  </w:tcMar>
                  <w:vAlign w:val="bottom"/>
                  <w:hideMark/>
                </w:tcPr>
                <w:p w:rsidR="00E95756" w:rsidRPr="00E95756" w:rsidRDefault="00E95756" w:rsidP="0068058A">
                  <w:pPr>
                    <w:framePr w:hSpace="180" w:wrap="around" w:vAnchor="text" w:hAnchor="margin" w:xAlign="center" w:y="767"/>
                    <w:spacing w:after="0" w:line="240" w:lineRule="auto"/>
                    <w:jc w:val="center"/>
                    <w:rPr>
                      <w:rFonts w:ascii="Calibri" w:eastAsia="Times New Roman" w:hAnsi="Calibri" w:cs="Calibri"/>
                      <w:b/>
                      <w:bCs/>
                      <w:color w:val="000000"/>
                      <w:lang w:eastAsia="en-GB"/>
                    </w:rPr>
                  </w:pPr>
                  <w:r w:rsidRPr="00E95756">
                    <w:rPr>
                      <w:rFonts w:ascii="Calibri" w:eastAsia="Times New Roman" w:hAnsi="Calibri" w:cs="Calibri"/>
                      <w:b/>
                      <w:bCs/>
                      <w:color w:val="000000"/>
                      <w:lang w:eastAsia="en-GB"/>
                    </w:rPr>
                    <w:t>Event</w:t>
                  </w:r>
                </w:p>
              </w:tc>
              <w:tc>
                <w:tcPr>
                  <w:tcW w:w="2720" w:type="dxa"/>
                  <w:tcBorders>
                    <w:top w:val="single" w:sz="8" w:space="0" w:color="auto"/>
                    <w:left w:val="nil"/>
                    <w:bottom w:val="single" w:sz="4" w:space="0" w:color="auto"/>
                    <w:right w:val="single" w:sz="8" w:space="0" w:color="auto"/>
                  </w:tcBorders>
                  <w:shd w:val="clear" w:color="auto" w:fill="FFFF00"/>
                  <w:noWrap/>
                  <w:tcMar>
                    <w:top w:w="15" w:type="dxa"/>
                    <w:left w:w="15" w:type="dxa"/>
                    <w:bottom w:w="0" w:type="dxa"/>
                    <w:right w:w="15" w:type="dxa"/>
                  </w:tcMar>
                  <w:vAlign w:val="bottom"/>
                  <w:hideMark/>
                </w:tcPr>
                <w:p w:rsidR="00E95756" w:rsidRPr="00E95756" w:rsidRDefault="00E95756" w:rsidP="0068058A">
                  <w:pPr>
                    <w:framePr w:hSpace="180" w:wrap="around" w:vAnchor="text" w:hAnchor="margin" w:xAlign="center" w:y="767"/>
                    <w:spacing w:after="0" w:line="240" w:lineRule="auto"/>
                    <w:jc w:val="center"/>
                    <w:rPr>
                      <w:rFonts w:ascii="Calibri" w:eastAsia="Times New Roman" w:hAnsi="Calibri" w:cs="Calibri"/>
                      <w:b/>
                      <w:bCs/>
                      <w:color w:val="000000"/>
                      <w:lang w:eastAsia="en-GB"/>
                    </w:rPr>
                  </w:pPr>
                  <w:r w:rsidRPr="00E95756">
                    <w:rPr>
                      <w:rFonts w:ascii="Calibri" w:eastAsia="Times New Roman" w:hAnsi="Calibri" w:cs="Calibri"/>
                      <w:b/>
                      <w:bCs/>
                      <w:color w:val="000000"/>
                      <w:lang w:eastAsia="en-GB"/>
                    </w:rPr>
                    <w:t>Lower School Cross Country</w:t>
                  </w:r>
                </w:p>
              </w:tc>
              <w:tc>
                <w:tcPr>
                  <w:tcW w:w="1740" w:type="dxa"/>
                  <w:tcBorders>
                    <w:top w:val="single" w:sz="8" w:space="0" w:color="auto"/>
                    <w:left w:val="nil"/>
                    <w:bottom w:val="single" w:sz="4" w:space="0" w:color="auto"/>
                    <w:right w:val="single" w:sz="8" w:space="0" w:color="auto"/>
                  </w:tcBorders>
                  <w:shd w:val="clear" w:color="auto" w:fill="FFFF00"/>
                  <w:noWrap/>
                  <w:tcMar>
                    <w:top w:w="15" w:type="dxa"/>
                    <w:left w:w="15" w:type="dxa"/>
                    <w:bottom w:w="0" w:type="dxa"/>
                    <w:right w:w="15" w:type="dxa"/>
                  </w:tcMar>
                  <w:vAlign w:val="bottom"/>
                  <w:hideMark/>
                </w:tcPr>
                <w:p w:rsidR="00E95756" w:rsidRPr="00E95756" w:rsidRDefault="00E95756" w:rsidP="0068058A">
                  <w:pPr>
                    <w:framePr w:hSpace="180" w:wrap="around" w:vAnchor="text" w:hAnchor="margin" w:xAlign="center" w:y="767"/>
                    <w:spacing w:after="0" w:line="240" w:lineRule="auto"/>
                    <w:jc w:val="center"/>
                    <w:rPr>
                      <w:rFonts w:ascii="Calibri" w:eastAsia="Times New Roman" w:hAnsi="Calibri" w:cs="Calibri"/>
                      <w:b/>
                      <w:bCs/>
                      <w:color w:val="000000"/>
                      <w:lang w:eastAsia="en-GB"/>
                    </w:rPr>
                  </w:pPr>
                  <w:r w:rsidRPr="00E95756">
                    <w:rPr>
                      <w:rFonts w:ascii="Calibri" w:eastAsia="Times New Roman" w:hAnsi="Calibri" w:cs="Calibri"/>
                      <w:b/>
                      <w:bCs/>
                      <w:color w:val="000000"/>
                      <w:lang w:eastAsia="en-GB"/>
                    </w:rPr>
                    <w:t>KS1 Tennis</w:t>
                  </w:r>
                </w:p>
              </w:tc>
              <w:tc>
                <w:tcPr>
                  <w:tcW w:w="2200" w:type="dxa"/>
                  <w:tcBorders>
                    <w:top w:val="single" w:sz="8" w:space="0" w:color="auto"/>
                    <w:left w:val="nil"/>
                    <w:bottom w:val="single" w:sz="4" w:space="0" w:color="auto"/>
                    <w:right w:val="single" w:sz="8" w:space="0" w:color="auto"/>
                  </w:tcBorders>
                  <w:shd w:val="clear" w:color="auto" w:fill="FFFF00"/>
                  <w:noWrap/>
                  <w:tcMar>
                    <w:top w:w="15" w:type="dxa"/>
                    <w:left w:w="15" w:type="dxa"/>
                    <w:bottom w:w="0" w:type="dxa"/>
                    <w:right w:w="15" w:type="dxa"/>
                  </w:tcMar>
                  <w:vAlign w:val="bottom"/>
                  <w:hideMark/>
                </w:tcPr>
                <w:p w:rsidR="00E95756" w:rsidRPr="00E95756" w:rsidRDefault="00E95756" w:rsidP="0068058A">
                  <w:pPr>
                    <w:framePr w:hSpace="180" w:wrap="around" w:vAnchor="text" w:hAnchor="margin" w:xAlign="center" w:y="767"/>
                    <w:spacing w:after="0" w:line="240" w:lineRule="auto"/>
                    <w:jc w:val="center"/>
                    <w:rPr>
                      <w:rFonts w:ascii="Calibri" w:eastAsia="Times New Roman" w:hAnsi="Calibri" w:cs="Calibri"/>
                      <w:b/>
                      <w:bCs/>
                      <w:color w:val="000000"/>
                      <w:lang w:eastAsia="en-GB"/>
                    </w:rPr>
                  </w:pPr>
                  <w:r w:rsidRPr="00E95756">
                    <w:rPr>
                      <w:rFonts w:ascii="Calibri" w:eastAsia="Times New Roman" w:hAnsi="Calibri" w:cs="Calibri"/>
                      <w:b/>
                      <w:bCs/>
                      <w:color w:val="000000"/>
                      <w:lang w:eastAsia="en-GB"/>
                    </w:rPr>
                    <w:t>KS1 Rugby</w:t>
                  </w:r>
                </w:p>
              </w:tc>
            </w:tr>
            <w:tr w:rsidR="0068058A" w:rsidRPr="00E95756" w:rsidTr="00E95756">
              <w:trPr>
                <w:trHeight w:val="300"/>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E95756" w:rsidRPr="00E95756" w:rsidRDefault="00E95756" w:rsidP="0068058A">
                  <w:pPr>
                    <w:framePr w:hSpace="180" w:wrap="around" w:vAnchor="text" w:hAnchor="margin" w:xAlign="center" w:y="767"/>
                    <w:spacing w:after="0" w:line="240" w:lineRule="auto"/>
                    <w:jc w:val="center"/>
                    <w:rPr>
                      <w:rFonts w:ascii="Calibri" w:eastAsia="Times New Roman" w:hAnsi="Calibri" w:cs="Calibri"/>
                      <w:color w:val="000000"/>
                      <w:lang w:eastAsia="en-GB"/>
                    </w:rPr>
                  </w:pPr>
                  <w:r w:rsidRPr="00E95756">
                    <w:rPr>
                      <w:rFonts w:ascii="Calibri" w:eastAsia="Times New Roman" w:hAnsi="Calibri" w:cs="Calibri"/>
                      <w:color w:val="000000"/>
                      <w:lang w:eastAsia="en-GB"/>
                    </w:rPr>
                    <w:t>School</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95756" w:rsidRPr="00E95756" w:rsidRDefault="00E95756" w:rsidP="0068058A">
                  <w:pPr>
                    <w:framePr w:hSpace="180" w:wrap="around" w:vAnchor="text" w:hAnchor="margin" w:xAlign="center" w:y="767"/>
                    <w:spacing w:after="0" w:line="240" w:lineRule="auto"/>
                    <w:jc w:val="center"/>
                    <w:rPr>
                      <w:rFonts w:ascii="Calibri" w:eastAsia="Times New Roman" w:hAnsi="Calibri" w:cs="Calibri"/>
                      <w:color w:val="000000"/>
                      <w:lang w:eastAsia="en-GB"/>
                    </w:rPr>
                  </w:pPr>
                  <w:r w:rsidRPr="00E95756">
                    <w:rPr>
                      <w:rFonts w:ascii="Calibri" w:eastAsia="Times New Roman" w:hAnsi="Calibri" w:cs="Calibri"/>
                      <w:color w:val="000000"/>
                      <w:highlight w:val="green"/>
                      <w:lang w:eastAsia="en-GB"/>
                    </w:rPr>
                    <w:t>Russell Lower</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95756" w:rsidRPr="00E95756" w:rsidRDefault="00E95756" w:rsidP="0068058A">
                  <w:pPr>
                    <w:framePr w:hSpace="180" w:wrap="around" w:vAnchor="text" w:hAnchor="margin" w:xAlign="center" w:y="767"/>
                    <w:spacing w:after="0" w:line="240" w:lineRule="auto"/>
                    <w:jc w:val="center"/>
                    <w:rPr>
                      <w:rFonts w:ascii="Calibri" w:eastAsia="Times New Roman" w:hAnsi="Calibri" w:cs="Calibri"/>
                      <w:color w:val="000000"/>
                      <w:lang w:eastAsia="en-GB"/>
                    </w:rPr>
                  </w:pPr>
                  <w:proofErr w:type="spellStart"/>
                  <w:r w:rsidRPr="00E95756">
                    <w:rPr>
                      <w:rFonts w:ascii="Calibri" w:eastAsia="Times New Roman" w:hAnsi="Calibri" w:cs="Calibri"/>
                      <w:color w:val="000000"/>
                      <w:lang w:eastAsia="en-GB"/>
                    </w:rPr>
                    <w:t>Westoning</w:t>
                  </w:r>
                  <w:proofErr w:type="spellEnd"/>
                  <w:r w:rsidRPr="00E95756">
                    <w:rPr>
                      <w:rFonts w:ascii="Calibri" w:eastAsia="Times New Roman" w:hAnsi="Calibri" w:cs="Calibri"/>
                      <w:color w:val="000000"/>
                      <w:lang w:eastAsia="en-GB"/>
                    </w:rPr>
                    <w:t xml:space="preserve"> Lower</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95756" w:rsidRPr="00E95756" w:rsidRDefault="00E95756" w:rsidP="0068058A">
                  <w:pPr>
                    <w:framePr w:hSpace="180" w:wrap="around" w:vAnchor="text" w:hAnchor="margin" w:xAlign="center" w:y="767"/>
                    <w:spacing w:after="0" w:line="240" w:lineRule="auto"/>
                    <w:jc w:val="center"/>
                    <w:rPr>
                      <w:rFonts w:ascii="Calibri" w:eastAsia="Times New Roman" w:hAnsi="Calibri" w:cs="Calibri"/>
                      <w:color w:val="000000"/>
                      <w:lang w:eastAsia="en-GB"/>
                    </w:rPr>
                  </w:pPr>
                  <w:r w:rsidRPr="00E95756">
                    <w:rPr>
                      <w:rFonts w:ascii="Calibri" w:eastAsia="Times New Roman" w:hAnsi="Calibri" w:cs="Calibri"/>
                      <w:color w:val="000000"/>
                      <w:lang w:eastAsia="en-GB"/>
                    </w:rPr>
                    <w:t>Toddington St. George</w:t>
                  </w:r>
                </w:p>
              </w:tc>
            </w:tr>
            <w:tr w:rsidR="0068058A" w:rsidRPr="00E95756" w:rsidTr="00E95756">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E95756" w:rsidRPr="00E95756" w:rsidRDefault="00E95756" w:rsidP="0068058A">
                  <w:pPr>
                    <w:framePr w:hSpace="180" w:wrap="around" w:vAnchor="text" w:hAnchor="margin" w:xAlign="center" w:y="767"/>
                    <w:spacing w:after="0" w:line="240" w:lineRule="auto"/>
                    <w:jc w:val="center"/>
                    <w:rPr>
                      <w:rFonts w:ascii="Calibri" w:eastAsia="Times New Roman" w:hAnsi="Calibri" w:cs="Calibri"/>
                      <w:color w:val="000000"/>
                      <w:lang w:eastAsia="en-GB"/>
                    </w:rPr>
                  </w:pPr>
                  <w:r w:rsidRPr="00E95756">
                    <w:rPr>
                      <w:rFonts w:ascii="Calibri" w:eastAsia="Times New Roman" w:hAnsi="Calibri" w:cs="Calibri"/>
                      <w:color w:val="000000"/>
                      <w:lang w:eastAsia="en-GB"/>
                    </w:rPr>
                    <w:t>Team Name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E95756" w:rsidRPr="00E95756" w:rsidRDefault="00E95756" w:rsidP="0068058A">
                  <w:pPr>
                    <w:framePr w:hSpace="180" w:wrap="around" w:vAnchor="text" w:hAnchor="margin" w:xAlign="center" w:y="767"/>
                    <w:spacing w:after="0" w:line="240" w:lineRule="auto"/>
                    <w:jc w:val="center"/>
                    <w:rPr>
                      <w:rFonts w:ascii="Calibri" w:eastAsia="Times New Roman" w:hAnsi="Calibri" w:cs="Calibri"/>
                      <w:color w:val="000000"/>
                      <w:lang w:eastAsia="en-GB"/>
                    </w:rPr>
                  </w:pPr>
                  <w:r w:rsidRPr="00E95756">
                    <w:rPr>
                      <w:rFonts w:ascii="Calibri" w:eastAsia="Times New Roman" w:hAnsi="Calibri" w:cs="Calibri"/>
                      <w:color w:val="000000"/>
                      <w:lang w:eastAsia="en-GB"/>
                    </w:rPr>
                    <w:t>n/a</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E95756" w:rsidRPr="00E95756" w:rsidRDefault="00E95756" w:rsidP="0068058A">
                  <w:pPr>
                    <w:framePr w:hSpace="180" w:wrap="around" w:vAnchor="text" w:hAnchor="margin" w:xAlign="center" w:y="767"/>
                    <w:spacing w:after="0" w:line="240" w:lineRule="auto"/>
                    <w:jc w:val="center"/>
                    <w:rPr>
                      <w:rFonts w:ascii="Calibri" w:eastAsia="Times New Roman" w:hAnsi="Calibri" w:cs="Calibri"/>
                      <w:color w:val="000000"/>
                      <w:lang w:eastAsia="en-GB"/>
                    </w:rPr>
                  </w:pPr>
                  <w:r w:rsidRPr="00E95756">
                    <w:rPr>
                      <w:rFonts w:ascii="Calibri" w:eastAsia="Times New Roman" w:hAnsi="Calibri" w:cs="Calibri"/>
                      <w:color w:val="000000"/>
                      <w:lang w:eastAsia="en-GB"/>
                    </w:rPr>
                    <w:t>West 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E95756" w:rsidRPr="00E95756" w:rsidRDefault="00E95756" w:rsidP="0068058A">
                  <w:pPr>
                    <w:framePr w:hSpace="180" w:wrap="around" w:vAnchor="text" w:hAnchor="margin" w:xAlign="center" w:y="767"/>
                    <w:spacing w:after="0" w:line="240" w:lineRule="auto"/>
                    <w:jc w:val="center"/>
                    <w:rPr>
                      <w:rFonts w:ascii="Calibri" w:eastAsia="Times New Roman" w:hAnsi="Calibri" w:cs="Calibri"/>
                      <w:color w:val="000000"/>
                      <w:lang w:eastAsia="en-GB"/>
                    </w:rPr>
                  </w:pPr>
                  <w:r w:rsidRPr="00E95756">
                    <w:rPr>
                      <w:rFonts w:ascii="Calibri" w:eastAsia="Times New Roman" w:hAnsi="Calibri" w:cs="Calibri"/>
                      <w:color w:val="000000"/>
                      <w:lang w:eastAsia="en-GB"/>
                    </w:rPr>
                    <w:t>Hummingbirds 5</w:t>
                  </w:r>
                </w:p>
              </w:tc>
            </w:tr>
          </w:tbl>
          <w:p w:rsidR="001D2EBF" w:rsidRPr="00E95756" w:rsidRDefault="00E95756" w:rsidP="00E95756">
            <w:pPr>
              <w:rPr>
                <w:rFonts w:ascii="Times New Roman" w:eastAsia="Times New Roman" w:hAnsi="Times New Roman" w:cs="Times New Roman"/>
                <w:sz w:val="24"/>
                <w:szCs w:val="24"/>
                <w:lang w:eastAsia="en-GB"/>
              </w:rPr>
            </w:pPr>
            <w:r w:rsidRPr="00E95756">
              <w:rPr>
                <w:rFonts w:ascii="Times New Roman" w:eastAsia="Times New Roman" w:hAnsi="Times New Roman" w:cs="Times New Roman"/>
                <w:sz w:val="24"/>
                <w:szCs w:val="24"/>
                <w:lang w:eastAsia="en-GB"/>
              </w:rPr>
              <w:t>We are currently putting the finishing touches to the virtual competitions for next term, and will circulate these shortly.</w:t>
            </w:r>
          </w:p>
        </w:tc>
        <w:tc>
          <w:tcPr>
            <w:tcW w:w="2315" w:type="dxa"/>
          </w:tcPr>
          <w:p w:rsidR="00E95756" w:rsidRDefault="00E95756" w:rsidP="00D75C22">
            <w:pPr>
              <w:contextualSpacing/>
              <w:rPr>
                <w:rFonts w:ascii="Century Gothic" w:hAnsi="Century Gothic"/>
                <w:color w:val="1D1D1B"/>
              </w:rPr>
            </w:pPr>
            <w:r>
              <w:rPr>
                <w:rFonts w:ascii="Century Gothic" w:hAnsi="Century Gothic"/>
                <w:color w:val="1D1D1B"/>
              </w:rPr>
              <w:t>To celebrate within a celebration assembly.</w:t>
            </w:r>
          </w:p>
          <w:p w:rsidR="00415D75" w:rsidRPr="00D75C22" w:rsidRDefault="00E95756" w:rsidP="00D75C22">
            <w:pPr>
              <w:contextualSpacing/>
              <w:rPr>
                <w:rFonts w:ascii="Century Gothic" w:hAnsi="Century Gothic"/>
                <w:color w:val="1D1D1B"/>
              </w:rPr>
            </w:pPr>
            <w:r>
              <w:rPr>
                <w:rFonts w:ascii="Century Gothic" w:hAnsi="Century Gothic"/>
                <w:color w:val="1D1D1B"/>
              </w:rPr>
              <w:t xml:space="preserve">To continue to take part in virtual festivals next term </w:t>
            </w:r>
          </w:p>
        </w:tc>
      </w:tr>
      <w:tr w:rsidR="0068058A" w:rsidRPr="00AE3AB4" w:rsidTr="00415D75">
        <w:trPr>
          <w:trHeight w:val="321"/>
        </w:trPr>
        <w:tc>
          <w:tcPr>
            <w:tcW w:w="1643" w:type="dxa"/>
          </w:tcPr>
          <w:p w:rsidR="006D5AA2" w:rsidRPr="00AE3AB4" w:rsidRDefault="006D5AA2" w:rsidP="00AE3AB4">
            <w:pPr>
              <w:rPr>
                <w:rFonts w:ascii="Century Gothic" w:hAnsi="Century Gothic"/>
              </w:rPr>
            </w:pPr>
          </w:p>
        </w:tc>
        <w:tc>
          <w:tcPr>
            <w:tcW w:w="1423" w:type="dxa"/>
          </w:tcPr>
          <w:p w:rsidR="006D5AA2" w:rsidRDefault="006D5AA2" w:rsidP="00AE3AB4">
            <w:pPr>
              <w:rPr>
                <w:rFonts w:ascii="Century Gothic" w:hAnsi="Century Gothic"/>
              </w:rPr>
            </w:pPr>
            <w:r>
              <w:rPr>
                <w:rFonts w:ascii="Century Gothic" w:hAnsi="Century Gothic"/>
              </w:rPr>
              <w:t xml:space="preserve">December </w:t>
            </w:r>
          </w:p>
        </w:tc>
        <w:tc>
          <w:tcPr>
            <w:tcW w:w="3506" w:type="dxa"/>
          </w:tcPr>
          <w:p w:rsidR="006D5AA2" w:rsidRPr="00415D75" w:rsidRDefault="006D5AA2" w:rsidP="00D75C22">
            <w:pPr>
              <w:contextualSpacing/>
              <w:rPr>
                <w:rFonts w:ascii="Century Gothic" w:hAnsi="Century Gothic"/>
              </w:rPr>
            </w:pPr>
            <w:r w:rsidRPr="006D5AA2">
              <w:rPr>
                <w:rFonts w:ascii="Century Gothic" w:hAnsi="Century Gothic"/>
                <w:noProof/>
              </w:rPr>
              <w:drawing>
                <wp:inline distT="0" distB="0" distL="0" distR="0" wp14:anchorId="3E5F3BE6" wp14:editId="78BBE992">
                  <wp:extent cx="1733550" cy="225860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86726" cy="2327882"/>
                          </a:xfrm>
                          <a:prstGeom prst="rect">
                            <a:avLst/>
                          </a:prstGeom>
                        </pic:spPr>
                      </pic:pic>
                    </a:graphicData>
                  </a:graphic>
                </wp:inline>
              </w:drawing>
            </w:r>
          </w:p>
        </w:tc>
        <w:tc>
          <w:tcPr>
            <w:tcW w:w="6501" w:type="dxa"/>
          </w:tcPr>
          <w:p w:rsidR="006D5AA2" w:rsidRDefault="006D5AA2" w:rsidP="00D75C22">
            <w:pPr>
              <w:contextualSpacing/>
              <w:rPr>
                <w:rFonts w:ascii="Century Gothic" w:hAnsi="Century Gothic"/>
              </w:rPr>
            </w:pPr>
            <w:r>
              <w:rPr>
                <w:rFonts w:ascii="Century Gothic" w:hAnsi="Century Gothic"/>
              </w:rPr>
              <w:t>To increase activity levels across the school in a fun and engaging way.</w:t>
            </w:r>
          </w:p>
          <w:p w:rsidR="00C60BE8" w:rsidRPr="00415D75" w:rsidRDefault="00C60BE8" w:rsidP="00D75C22">
            <w:pPr>
              <w:contextualSpacing/>
              <w:rPr>
                <w:rFonts w:ascii="Century Gothic" w:hAnsi="Century Gothic"/>
              </w:rPr>
            </w:pPr>
          </w:p>
        </w:tc>
        <w:tc>
          <w:tcPr>
            <w:tcW w:w="2315" w:type="dxa"/>
          </w:tcPr>
          <w:p w:rsidR="006D5AA2" w:rsidRPr="00D75C22" w:rsidRDefault="006D5AA2" w:rsidP="00D75C22">
            <w:pPr>
              <w:contextualSpacing/>
              <w:rPr>
                <w:rFonts w:ascii="Century Gothic" w:hAnsi="Century Gothic"/>
                <w:color w:val="1D1D1B"/>
              </w:rPr>
            </w:pPr>
          </w:p>
        </w:tc>
      </w:tr>
      <w:tr w:rsidR="0068058A" w:rsidRPr="00AE3AB4" w:rsidTr="00415D75">
        <w:trPr>
          <w:trHeight w:val="321"/>
        </w:trPr>
        <w:tc>
          <w:tcPr>
            <w:tcW w:w="1643" w:type="dxa"/>
          </w:tcPr>
          <w:p w:rsidR="0068058A" w:rsidRPr="00AE3AB4" w:rsidRDefault="0068058A" w:rsidP="00AE3AB4">
            <w:pPr>
              <w:rPr>
                <w:rFonts w:ascii="Century Gothic" w:hAnsi="Century Gothic"/>
              </w:rPr>
            </w:pPr>
          </w:p>
        </w:tc>
        <w:tc>
          <w:tcPr>
            <w:tcW w:w="1423" w:type="dxa"/>
          </w:tcPr>
          <w:p w:rsidR="0068058A" w:rsidRDefault="0068058A" w:rsidP="00AE3AB4">
            <w:pPr>
              <w:rPr>
                <w:rFonts w:ascii="Century Gothic" w:hAnsi="Century Gothic"/>
              </w:rPr>
            </w:pPr>
            <w:r>
              <w:rPr>
                <w:rFonts w:ascii="Century Gothic" w:hAnsi="Century Gothic"/>
              </w:rPr>
              <w:t>December</w:t>
            </w:r>
          </w:p>
        </w:tc>
        <w:tc>
          <w:tcPr>
            <w:tcW w:w="3506" w:type="dxa"/>
          </w:tcPr>
          <w:p w:rsidR="0068058A" w:rsidRPr="006D5AA2" w:rsidRDefault="0068058A" w:rsidP="00D75C22">
            <w:pPr>
              <w:contextualSpacing/>
              <w:rPr>
                <w:rFonts w:ascii="Century Gothic" w:hAnsi="Century Gothic"/>
                <w:noProof/>
              </w:rPr>
            </w:pPr>
            <w:r>
              <w:rPr>
                <w:noProof/>
              </w:rPr>
              <w:drawing>
                <wp:inline distT="0" distB="0" distL="0" distR="0">
                  <wp:extent cx="2000250" cy="24009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085" cy="2411579"/>
                          </a:xfrm>
                          <a:prstGeom prst="rect">
                            <a:avLst/>
                          </a:prstGeom>
                          <a:noFill/>
                          <a:ln>
                            <a:noFill/>
                          </a:ln>
                        </pic:spPr>
                      </pic:pic>
                    </a:graphicData>
                  </a:graphic>
                </wp:inline>
              </w:drawing>
            </w:r>
          </w:p>
        </w:tc>
        <w:tc>
          <w:tcPr>
            <w:tcW w:w="6501" w:type="dxa"/>
          </w:tcPr>
          <w:p w:rsidR="0068058A" w:rsidRDefault="0068058A" w:rsidP="00D75C22">
            <w:pPr>
              <w:contextualSpacing/>
              <w:rPr>
                <w:rFonts w:ascii="Century Gothic" w:hAnsi="Century Gothic"/>
              </w:rPr>
            </w:pPr>
            <w:r>
              <w:rPr>
                <w:rFonts w:ascii="Century Gothic" w:hAnsi="Century Gothic"/>
              </w:rPr>
              <w:t>11</w:t>
            </w:r>
            <w:r w:rsidRPr="0068058A">
              <w:rPr>
                <w:rFonts w:ascii="Century Gothic" w:hAnsi="Century Gothic"/>
                <w:vertAlign w:val="superscript"/>
              </w:rPr>
              <w:t>th</w:t>
            </w:r>
            <w:r>
              <w:rPr>
                <w:rFonts w:ascii="Century Gothic" w:hAnsi="Century Gothic"/>
              </w:rPr>
              <w:t xml:space="preserve"> December 2020 all bubbles took part in the Santa Dash. Fun run with no set distance. This was made more fun and exciting by many bubbles by turning it into a scavenger hunt.</w:t>
            </w:r>
          </w:p>
        </w:tc>
        <w:tc>
          <w:tcPr>
            <w:tcW w:w="2315" w:type="dxa"/>
          </w:tcPr>
          <w:p w:rsidR="0068058A" w:rsidRPr="00D75C22" w:rsidRDefault="0068058A" w:rsidP="00D75C22">
            <w:pPr>
              <w:contextualSpacing/>
              <w:rPr>
                <w:rFonts w:ascii="Century Gothic" w:hAnsi="Century Gothic"/>
                <w:color w:val="1D1D1B"/>
              </w:rPr>
            </w:pPr>
          </w:p>
        </w:tc>
      </w:tr>
      <w:tr w:rsidR="0068058A" w:rsidRPr="00AE3AB4" w:rsidTr="00415D75">
        <w:trPr>
          <w:trHeight w:val="321"/>
        </w:trPr>
        <w:tc>
          <w:tcPr>
            <w:tcW w:w="1643" w:type="dxa"/>
          </w:tcPr>
          <w:p w:rsidR="002D21D9" w:rsidRPr="002D21D9" w:rsidRDefault="002D21D9" w:rsidP="00AE3AB4">
            <w:pPr>
              <w:rPr>
                <w:rFonts w:ascii="Century Gothic" w:hAnsi="Century Gothic"/>
              </w:rPr>
            </w:pPr>
          </w:p>
        </w:tc>
        <w:tc>
          <w:tcPr>
            <w:tcW w:w="1423" w:type="dxa"/>
          </w:tcPr>
          <w:p w:rsidR="002D21D9" w:rsidRPr="002D21D9" w:rsidRDefault="002D21D9" w:rsidP="00AE3AB4">
            <w:pPr>
              <w:rPr>
                <w:rFonts w:ascii="Century Gothic" w:hAnsi="Century Gothic"/>
              </w:rPr>
            </w:pPr>
            <w:r w:rsidRPr="002D21D9">
              <w:rPr>
                <w:rFonts w:ascii="Century Gothic" w:hAnsi="Century Gothic"/>
              </w:rPr>
              <w:t>February</w:t>
            </w:r>
          </w:p>
        </w:tc>
        <w:tc>
          <w:tcPr>
            <w:tcW w:w="3506" w:type="dxa"/>
          </w:tcPr>
          <w:p w:rsidR="002D21D9" w:rsidRPr="002D21D9" w:rsidRDefault="002D21D9" w:rsidP="002D21D9">
            <w:pPr>
              <w:shd w:val="clear" w:color="auto" w:fill="FFFFFF"/>
              <w:spacing w:line="235" w:lineRule="atLeast"/>
              <w:rPr>
                <w:rFonts w:ascii="Century Gothic" w:eastAsia="Times New Roman" w:hAnsi="Century Gothic" w:cs="Arial"/>
                <w:color w:val="000000" w:themeColor="text1"/>
                <w:lang w:eastAsia="en-GB"/>
              </w:rPr>
            </w:pPr>
            <w:r w:rsidRPr="002D21D9">
              <w:rPr>
                <w:rFonts w:ascii="Century Gothic" w:eastAsia="Times New Roman" w:hAnsi="Century Gothic" w:cs="Arial"/>
                <w:color w:val="000000" w:themeColor="text1"/>
                <w:lang w:eastAsia="en-GB"/>
              </w:rPr>
              <w:t>The Joy of Moving Winter Games is a pack emailed out to all families.</w:t>
            </w:r>
          </w:p>
          <w:p w:rsidR="002D21D9" w:rsidRPr="002D21D9" w:rsidRDefault="002D21D9" w:rsidP="002D21D9">
            <w:pPr>
              <w:shd w:val="clear" w:color="auto" w:fill="FFFFFF"/>
              <w:spacing w:line="235" w:lineRule="atLeast"/>
              <w:rPr>
                <w:rFonts w:ascii="Century Gothic" w:eastAsia="Times New Roman" w:hAnsi="Century Gothic" w:cs="Arial"/>
                <w:color w:val="000000" w:themeColor="text1"/>
                <w:lang w:eastAsia="en-GB"/>
              </w:rPr>
            </w:pPr>
          </w:p>
          <w:p w:rsidR="002D21D9" w:rsidRPr="002D21D9" w:rsidRDefault="002D21D9" w:rsidP="002D21D9">
            <w:pPr>
              <w:shd w:val="clear" w:color="auto" w:fill="FFFFFF"/>
              <w:spacing w:line="235" w:lineRule="atLeast"/>
              <w:rPr>
                <w:rFonts w:ascii="Century Gothic" w:hAnsi="Century Gothic"/>
                <w:noProof/>
              </w:rPr>
            </w:pPr>
          </w:p>
        </w:tc>
        <w:tc>
          <w:tcPr>
            <w:tcW w:w="6501" w:type="dxa"/>
          </w:tcPr>
          <w:p w:rsidR="002D21D9" w:rsidRPr="002D21D9" w:rsidRDefault="002D21D9" w:rsidP="002D21D9">
            <w:pPr>
              <w:shd w:val="clear" w:color="auto" w:fill="FFFFFF"/>
              <w:rPr>
                <w:rFonts w:ascii="Century Gothic" w:eastAsia="Times New Roman" w:hAnsi="Century Gothic" w:cs="Arial"/>
                <w:color w:val="000000" w:themeColor="text1"/>
                <w:lang w:eastAsia="en-GB"/>
              </w:rPr>
            </w:pPr>
            <w:r w:rsidRPr="002D21D9">
              <w:rPr>
                <w:rFonts w:ascii="Century Gothic" w:eastAsia="Times New Roman" w:hAnsi="Century Gothic" w:cs="Arial"/>
                <w:color w:val="000000" w:themeColor="text1"/>
                <w:lang w:eastAsia="en-GB"/>
              </w:rPr>
              <w:t>This has been shared with us by Luton Town Fc Community Trust who are working in partnership with the EFL Trust to deliver this national initiative.</w:t>
            </w:r>
          </w:p>
          <w:p w:rsidR="002D21D9" w:rsidRPr="002D21D9" w:rsidRDefault="002D21D9" w:rsidP="002D21D9">
            <w:pPr>
              <w:shd w:val="clear" w:color="auto" w:fill="FFFFFF"/>
              <w:rPr>
                <w:rFonts w:ascii="Century Gothic" w:eastAsia="Times New Roman" w:hAnsi="Century Gothic" w:cs="Arial"/>
                <w:color w:val="000000" w:themeColor="text1"/>
                <w:lang w:eastAsia="en-GB"/>
              </w:rPr>
            </w:pPr>
          </w:p>
          <w:p w:rsidR="002D21D9" w:rsidRPr="002D21D9" w:rsidRDefault="002D21D9" w:rsidP="002D21D9">
            <w:pPr>
              <w:shd w:val="clear" w:color="auto" w:fill="FFFFFF"/>
              <w:spacing w:line="235" w:lineRule="atLeast"/>
              <w:rPr>
                <w:rFonts w:ascii="Century Gothic" w:eastAsia="Times New Roman" w:hAnsi="Century Gothic" w:cs="Arial"/>
                <w:color w:val="000000" w:themeColor="text1"/>
                <w:lang w:eastAsia="en-GB"/>
              </w:rPr>
            </w:pPr>
            <w:r w:rsidRPr="002D21D9">
              <w:rPr>
                <w:rFonts w:ascii="Century Gothic" w:eastAsia="Times New Roman" w:hAnsi="Century Gothic" w:cs="Arial"/>
                <w:color w:val="000000" w:themeColor="text1"/>
                <w:lang w:eastAsia="en-GB"/>
              </w:rPr>
              <w:t>Last May over 250,000 pupils took part in the Joy of Moving Home School Festival and there are likely to be hundreds of thousands of children taking part again this year.</w:t>
            </w:r>
          </w:p>
          <w:p w:rsidR="002D21D9" w:rsidRPr="002D21D9" w:rsidRDefault="002D21D9" w:rsidP="002D21D9">
            <w:pPr>
              <w:shd w:val="clear" w:color="auto" w:fill="FFFFFF"/>
              <w:spacing w:line="235" w:lineRule="atLeast"/>
              <w:rPr>
                <w:rFonts w:ascii="Century Gothic" w:eastAsia="Times New Roman" w:hAnsi="Century Gothic" w:cs="Arial"/>
                <w:color w:val="000000" w:themeColor="text1"/>
                <w:lang w:eastAsia="en-GB"/>
              </w:rPr>
            </w:pPr>
            <w:r w:rsidRPr="002D21D9">
              <w:rPr>
                <w:rFonts w:ascii="Century Gothic" w:eastAsia="Times New Roman" w:hAnsi="Century Gothic" w:cs="Arial"/>
                <w:color w:val="000000" w:themeColor="text1"/>
                <w:lang w:eastAsia="en-GB"/>
              </w:rPr>
              <w:t>The Joy of Moving Winter Games is a pack of fun activities designed to suit the current lockdown restrictions. </w:t>
            </w:r>
          </w:p>
          <w:p w:rsidR="002D21D9" w:rsidRPr="002D21D9" w:rsidRDefault="002D21D9" w:rsidP="002D21D9">
            <w:pPr>
              <w:shd w:val="clear" w:color="auto" w:fill="FFFFFF"/>
              <w:spacing w:line="235" w:lineRule="atLeast"/>
              <w:rPr>
                <w:rFonts w:ascii="Century Gothic" w:eastAsia="Times New Roman" w:hAnsi="Century Gothic" w:cs="Arial"/>
                <w:color w:val="000000" w:themeColor="text1"/>
                <w:lang w:eastAsia="en-GB"/>
              </w:rPr>
            </w:pPr>
            <w:r w:rsidRPr="002D21D9">
              <w:rPr>
                <w:rFonts w:ascii="Century Gothic" w:eastAsia="Times New Roman" w:hAnsi="Century Gothic" w:cs="Arial"/>
                <w:color w:val="000000" w:themeColor="text1"/>
                <w:lang w:eastAsia="en-GB"/>
              </w:rPr>
              <w:t>The games and activities are designed to inspire active lifestyles in children, aiming to teach them how to enjoy moving through play and to help them develop positive habits for adulthood. </w:t>
            </w:r>
          </w:p>
          <w:p w:rsidR="002D21D9" w:rsidRPr="002D21D9" w:rsidRDefault="002D21D9" w:rsidP="002D21D9">
            <w:pPr>
              <w:shd w:val="clear" w:color="auto" w:fill="FFFFFF"/>
              <w:spacing w:line="235" w:lineRule="atLeast"/>
              <w:rPr>
                <w:rFonts w:ascii="Century Gothic" w:eastAsia="Times New Roman" w:hAnsi="Century Gothic" w:cs="Arial"/>
                <w:color w:val="000000" w:themeColor="text1"/>
                <w:lang w:eastAsia="en-GB"/>
              </w:rPr>
            </w:pPr>
            <w:r w:rsidRPr="002D21D9">
              <w:rPr>
                <w:rFonts w:ascii="Century Gothic" w:eastAsia="Times New Roman" w:hAnsi="Century Gothic" w:cs="Arial"/>
                <w:color w:val="000000" w:themeColor="text1"/>
                <w:lang w:eastAsia="en-GB"/>
              </w:rPr>
              <w:t>All games and activities are appropriate for children in Key Stage 1 and 2. </w:t>
            </w:r>
          </w:p>
          <w:p w:rsidR="002D21D9" w:rsidRPr="002D21D9" w:rsidRDefault="002D21D9" w:rsidP="002D21D9">
            <w:pPr>
              <w:shd w:val="clear" w:color="auto" w:fill="FFFFFF"/>
              <w:spacing w:line="235" w:lineRule="atLeast"/>
              <w:rPr>
                <w:rFonts w:ascii="Century Gothic" w:eastAsia="Times New Roman" w:hAnsi="Century Gothic" w:cs="Arial"/>
                <w:color w:val="000000" w:themeColor="text1"/>
                <w:lang w:eastAsia="en-GB"/>
              </w:rPr>
            </w:pPr>
            <w:r w:rsidRPr="002D21D9">
              <w:rPr>
                <w:rFonts w:ascii="Century Gothic" w:eastAsia="Times New Roman" w:hAnsi="Century Gothic" w:cs="Arial"/>
                <w:color w:val="000000" w:themeColor="text1"/>
                <w:lang w:eastAsia="en-GB"/>
              </w:rPr>
              <w:t>All children involved in the Joy of Moving Winter Games can achieve a certificate which can be downloaded from the Winter Games Pack.  </w:t>
            </w:r>
          </w:p>
        </w:tc>
        <w:tc>
          <w:tcPr>
            <w:tcW w:w="2315" w:type="dxa"/>
          </w:tcPr>
          <w:p w:rsidR="002D21D9" w:rsidRPr="002D21D9" w:rsidRDefault="002D21D9" w:rsidP="00D75C22">
            <w:pPr>
              <w:contextualSpacing/>
              <w:rPr>
                <w:rFonts w:ascii="Century Gothic" w:hAnsi="Century Gothic"/>
                <w:color w:val="1D1D1B"/>
              </w:rPr>
            </w:pPr>
          </w:p>
        </w:tc>
      </w:tr>
      <w:tr w:rsidR="0068058A" w:rsidRPr="00AE3AB4" w:rsidTr="00415D75">
        <w:trPr>
          <w:trHeight w:val="321"/>
        </w:trPr>
        <w:tc>
          <w:tcPr>
            <w:tcW w:w="1643" w:type="dxa"/>
          </w:tcPr>
          <w:p w:rsidR="00392DA1" w:rsidRPr="002D21D9" w:rsidRDefault="00392DA1" w:rsidP="00AE3AB4">
            <w:pPr>
              <w:rPr>
                <w:rFonts w:ascii="Century Gothic" w:hAnsi="Century Gothic"/>
              </w:rPr>
            </w:pPr>
          </w:p>
        </w:tc>
        <w:tc>
          <w:tcPr>
            <w:tcW w:w="1423" w:type="dxa"/>
          </w:tcPr>
          <w:p w:rsidR="00392DA1" w:rsidRPr="002D21D9" w:rsidRDefault="00392DA1" w:rsidP="00AE3AB4">
            <w:pPr>
              <w:rPr>
                <w:rFonts w:ascii="Century Gothic" w:hAnsi="Century Gothic"/>
              </w:rPr>
            </w:pPr>
            <w:r>
              <w:rPr>
                <w:rFonts w:ascii="Century Gothic" w:hAnsi="Century Gothic"/>
              </w:rPr>
              <w:t xml:space="preserve">February </w:t>
            </w:r>
          </w:p>
        </w:tc>
        <w:tc>
          <w:tcPr>
            <w:tcW w:w="3506" w:type="dxa"/>
          </w:tcPr>
          <w:p w:rsidR="00392DA1" w:rsidRPr="0068058A" w:rsidRDefault="00392DA1" w:rsidP="00392DA1">
            <w:pPr>
              <w:shd w:val="clear" w:color="auto" w:fill="FFFFFF"/>
              <w:rPr>
                <w:rFonts w:ascii="Century Gothic" w:eastAsia="Times New Roman" w:hAnsi="Century Gothic" w:cs="Arial"/>
                <w:color w:val="222222"/>
                <w:lang w:eastAsia="en-GB"/>
              </w:rPr>
            </w:pPr>
            <w:r w:rsidRPr="0068058A">
              <w:rPr>
                <w:rFonts w:ascii="Century Gothic" w:eastAsia="Times New Roman" w:hAnsi="Century Gothic" w:cs="Arial"/>
                <w:bCs/>
                <w:color w:val="222222"/>
                <w:lang w:eastAsia="en-GB"/>
              </w:rPr>
              <w:t>National Half Term Distance Competition: 15-21st February</w:t>
            </w:r>
          </w:p>
          <w:p w:rsidR="00392DA1" w:rsidRPr="002D21D9" w:rsidRDefault="00392DA1" w:rsidP="002D21D9">
            <w:pPr>
              <w:shd w:val="clear" w:color="auto" w:fill="FFFFFF"/>
              <w:spacing w:line="235" w:lineRule="atLeast"/>
              <w:rPr>
                <w:rFonts w:ascii="Century Gothic" w:eastAsia="Times New Roman" w:hAnsi="Century Gothic" w:cs="Arial"/>
                <w:color w:val="000000" w:themeColor="text1"/>
                <w:lang w:eastAsia="en-GB"/>
              </w:rPr>
            </w:pPr>
          </w:p>
        </w:tc>
        <w:tc>
          <w:tcPr>
            <w:tcW w:w="6501" w:type="dxa"/>
          </w:tcPr>
          <w:p w:rsidR="00392DA1" w:rsidRPr="00392DA1" w:rsidRDefault="00392DA1" w:rsidP="00392DA1">
            <w:pPr>
              <w:shd w:val="clear" w:color="auto" w:fill="FFFFFF"/>
              <w:rPr>
                <w:rFonts w:ascii="Century Gothic" w:eastAsia="Times New Roman" w:hAnsi="Century Gothic" w:cs="Arial"/>
                <w:color w:val="222222"/>
                <w:lang w:eastAsia="en-GB"/>
              </w:rPr>
            </w:pPr>
            <w:r w:rsidRPr="00392DA1">
              <w:rPr>
                <w:rFonts w:ascii="Century Gothic" w:eastAsia="Times New Roman" w:hAnsi="Century Gothic" w:cs="Arial"/>
                <w:color w:val="222222"/>
                <w:lang w:eastAsia="en-GB"/>
              </w:rPr>
              <w:t>We are delighted to inform you that the school has signed up for The Children’s Challenge Half Term Distance Competition. This is a national competition and we will be competing against at least 80 other primary schools (growing daily!) from around the country. These schools represent over 25,000 pupils! </w:t>
            </w:r>
          </w:p>
          <w:p w:rsidR="00392DA1" w:rsidRPr="00392DA1" w:rsidRDefault="00392DA1" w:rsidP="00392DA1">
            <w:pPr>
              <w:shd w:val="clear" w:color="auto" w:fill="FFFFFF"/>
              <w:rPr>
                <w:rFonts w:ascii="Century Gothic" w:eastAsia="Times New Roman" w:hAnsi="Century Gothic" w:cs="Arial"/>
                <w:color w:val="222222"/>
                <w:lang w:eastAsia="en-GB"/>
              </w:rPr>
            </w:pPr>
            <w:r w:rsidRPr="00392DA1">
              <w:rPr>
                <w:rFonts w:ascii="Century Gothic" w:eastAsia="Times New Roman" w:hAnsi="Century Gothic" w:cs="Arial"/>
                <w:color w:val="222222"/>
                <w:lang w:eastAsia="en-GB"/>
              </w:rPr>
              <w:t>Parents are encouraged to walk, run, cycle or scooter with their children from Monday 15th to Sunday 21st February and then log their child’s daily distance under “Submit Daily Distance” on the following website: </w:t>
            </w:r>
          </w:p>
          <w:p w:rsidR="00392DA1" w:rsidRPr="00392DA1" w:rsidRDefault="00392DA1" w:rsidP="00392DA1">
            <w:pPr>
              <w:shd w:val="clear" w:color="auto" w:fill="FFFFFF"/>
              <w:rPr>
                <w:rFonts w:ascii="Century Gothic" w:eastAsia="Times New Roman" w:hAnsi="Century Gothic" w:cs="Arial"/>
                <w:color w:val="222222"/>
                <w:lang w:eastAsia="en-GB"/>
              </w:rPr>
            </w:pPr>
          </w:p>
          <w:p w:rsidR="00392DA1" w:rsidRPr="00392DA1" w:rsidRDefault="0068058A" w:rsidP="00392DA1">
            <w:pPr>
              <w:shd w:val="clear" w:color="auto" w:fill="FFFFFF"/>
              <w:rPr>
                <w:rFonts w:ascii="Century Gothic" w:eastAsia="Times New Roman" w:hAnsi="Century Gothic" w:cs="Arial"/>
                <w:color w:val="222222"/>
                <w:lang w:eastAsia="en-GB"/>
              </w:rPr>
            </w:pPr>
            <w:hyperlink r:id="rId9" w:tgtFrame="_blank" w:history="1">
              <w:r w:rsidR="00392DA1" w:rsidRPr="00392DA1">
                <w:rPr>
                  <w:rFonts w:ascii="Century Gothic" w:eastAsia="Times New Roman" w:hAnsi="Century Gothic" w:cs="Arial"/>
                  <w:color w:val="1155CC"/>
                  <w:u w:val="single"/>
                  <w:lang w:eastAsia="en-GB"/>
                </w:rPr>
                <w:t>https://thechildrenschallenge.com/feb-1521-half-term-competition</w:t>
              </w:r>
            </w:hyperlink>
            <w:r w:rsidR="00392DA1" w:rsidRPr="00392DA1">
              <w:rPr>
                <w:rFonts w:ascii="Century Gothic" w:eastAsia="Times New Roman" w:hAnsi="Century Gothic" w:cs="Arial"/>
                <w:color w:val="222222"/>
                <w:lang w:eastAsia="en-GB"/>
              </w:rPr>
              <w:t>. </w:t>
            </w:r>
          </w:p>
          <w:p w:rsidR="00392DA1" w:rsidRPr="00392DA1" w:rsidRDefault="00392DA1" w:rsidP="00392DA1">
            <w:pPr>
              <w:shd w:val="clear" w:color="auto" w:fill="FFFFFF"/>
              <w:rPr>
                <w:rFonts w:ascii="Century Gothic" w:eastAsia="Times New Roman" w:hAnsi="Century Gothic" w:cs="Arial"/>
                <w:color w:val="222222"/>
                <w:lang w:eastAsia="en-GB"/>
              </w:rPr>
            </w:pPr>
          </w:p>
          <w:p w:rsidR="00392DA1" w:rsidRPr="00392DA1" w:rsidRDefault="00392DA1" w:rsidP="00392DA1">
            <w:pPr>
              <w:shd w:val="clear" w:color="auto" w:fill="FFFFFF"/>
              <w:rPr>
                <w:rFonts w:ascii="Century Gothic" w:eastAsia="Times New Roman" w:hAnsi="Century Gothic" w:cs="Arial"/>
                <w:color w:val="222222"/>
                <w:lang w:eastAsia="en-GB"/>
              </w:rPr>
            </w:pPr>
            <w:r w:rsidRPr="00392DA1">
              <w:rPr>
                <w:rFonts w:ascii="Century Gothic" w:eastAsia="Times New Roman" w:hAnsi="Century Gothic" w:cs="Arial"/>
                <w:color w:val="222222"/>
                <w:lang w:eastAsia="en-GB"/>
              </w:rPr>
              <w:t xml:space="preserve">The sum of the distances travelled by all children attending our primary school should be submitted by parents at the end of each day. All rules, as well as the </w:t>
            </w:r>
            <w:proofErr w:type="spellStart"/>
            <w:r w:rsidRPr="00392DA1">
              <w:rPr>
                <w:rFonts w:ascii="Century Gothic" w:eastAsia="Times New Roman" w:hAnsi="Century Gothic" w:cs="Arial"/>
                <w:color w:val="222222"/>
                <w:lang w:eastAsia="en-GB"/>
              </w:rPr>
              <w:t>all important</w:t>
            </w:r>
            <w:proofErr w:type="spellEnd"/>
            <w:r w:rsidRPr="00392DA1">
              <w:rPr>
                <w:rFonts w:ascii="Century Gothic" w:eastAsia="Times New Roman" w:hAnsi="Century Gothic" w:cs="Arial"/>
                <w:color w:val="222222"/>
                <w:lang w:eastAsia="en-GB"/>
              </w:rPr>
              <w:t xml:space="preserve"> daily </w:t>
            </w:r>
            <w:proofErr w:type="spellStart"/>
            <w:r w:rsidRPr="00392DA1">
              <w:rPr>
                <w:rFonts w:ascii="Century Gothic" w:eastAsia="Times New Roman" w:hAnsi="Century Gothic" w:cs="Arial"/>
                <w:color w:val="222222"/>
                <w:lang w:eastAsia="en-GB"/>
              </w:rPr>
              <w:t>leaderboard</w:t>
            </w:r>
            <w:proofErr w:type="spellEnd"/>
            <w:r w:rsidRPr="00392DA1">
              <w:rPr>
                <w:rFonts w:ascii="Century Gothic" w:eastAsia="Times New Roman" w:hAnsi="Century Gothic" w:cs="Arial"/>
                <w:color w:val="222222"/>
                <w:lang w:eastAsia="en-GB"/>
              </w:rPr>
              <w:t xml:space="preserve">, can be found on the above website. The </w:t>
            </w:r>
            <w:proofErr w:type="spellStart"/>
            <w:r w:rsidRPr="00392DA1">
              <w:rPr>
                <w:rFonts w:ascii="Century Gothic" w:eastAsia="Times New Roman" w:hAnsi="Century Gothic" w:cs="Arial"/>
                <w:color w:val="222222"/>
                <w:lang w:eastAsia="en-GB"/>
              </w:rPr>
              <w:t>leaderboard</w:t>
            </w:r>
            <w:proofErr w:type="spellEnd"/>
            <w:r w:rsidRPr="00392DA1">
              <w:rPr>
                <w:rFonts w:ascii="Century Gothic" w:eastAsia="Times New Roman" w:hAnsi="Century Gothic" w:cs="Arial"/>
                <w:color w:val="222222"/>
                <w:lang w:eastAsia="en-GB"/>
              </w:rPr>
              <w:t xml:space="preserve"> will show the absolute distance travelled by all the children at the school as well as the average distance per pupil. The key to national glory will be maximum participation!</w:t>
            </w:r>
          </w:p>
          <w:p w:rsidR="00392DA1" w:rsidRPr="00392DA1" w:rsidRDefault="00392DA1" w:rsidP="00392DA1">
            <w:pPr>
              <w:shd w:val="clear" w:color="auto" w:fill="FFFFFF"/>
              <w:rPr>
                <w:rFonts w:ascii="Century Gothic" w:eastAsia="Times New Roman" w:hAnsi="Century Gothic" w:cs="Arial"/>
                <w:color w:val="222222"/>
                <w:lang w:eastAsia="en-GB"/>
              </w:rPr>
            </w:pPr>
            <w:r w:rsidRPr="00392DA1">
              <w:rPr>
                <w:rFonts w:ascii="Century Gothic" w:eastAsia="Times New Roman" w:hAnsi="Century Gothic" w:cs="Arial"/>
                <w:color w:val="222222"/>
                <w:lang w:eastAsia="en-GB"/>
              </w:rPr>
              <w:t>Please feel free to use the hashtag #</w:t>
            </w:r>
            <w:proofErr w:type="spellStart"/>
            <w:r w:rsidRPr="00392DA1">
              <w:rPr>
                <w:rFonts w:ascii="Century Gothic" w:eastAsia="Times New Roman" w:hAnsi="Century Gothic" w:cs="Arial"/>
                <w:color w:val="222222"/>
                <w:lang w:eastAsia="en-GB"/>
              </w:rPr>
              <w:t>TheChildrensChallenge</w:t>
            </w:r>
            <w:proofErr w:type="spellEnd"/>
            <w:r w:rsidRPr="00392DA1">
              <w:rPr>
                <w:rFonts w:ascii="Century Gothic" w:eastAsia="Times New Roman" w:hAnsi="Century Gothic" w:cs="Arial"/>
                <w:color w:val="222222"/>
                <w:lang w:eastAsia="en-GB"/>
              </w:rPr>
              <w:t xml:space="preserve"> to post any photographs to </w:t>
            </w:r>
            <w:proofErr w:type="spellStart"/>
            <w:r w:rsidRPr="00392DA1">
              <w:rPr>
                <w:rFonts w:ascii="Century Gothic" w:eastAsia="Times New Roman" w:hAnsi="Century Gothic" w:cs="Arial"/>
                <w:color w:val="222222"/>
                <w:lang w:eastAsia="en-GB"/>
              </w:rPr>
              <w:t>instagram</w:t>
            </w:r>
            <w:proofErr w:type="spellEnd"/>
            <w:r w:rsidRPr="00392DA1">
              <w:rPr>
                <w:rFonts w:ascii="Century Gothic" w:eastAsia="Times New Roman" w:hAnsi="Century Gothic" w:cs="Arial"/>
                <w:color w:val="222222"/>
                <w:lang w:eastAsia="en-GB"/>
              </w:rPr>
              <w:t xml:space="preserve"> that could inspire other families both at the school and across the country to participate.</w:t>
            </w:r>
          </w:p>
          <w:p w:rsidR="00392DA1" w:rsidRPr="00392DA1" w:rsidRDefault="00392DA1" w:rsidP="00392DA1">
            <w:pPr>
              <w:shd w:val="clear" w:color="auto" w:fill="FFFFFF"/>
              <w:rPr>
                <w:rFonts w:ascii="Century Gothic" w:eastAsia="Times New Roman" w:hAnsi="Century Gothic" w:cs="Arial"/>
                <w:color w:val="222222"/>
                <w:lang w:eastAsia="en-GB"/>
              </w:rPr>
            </w:pPr>
            <w:r w:rsidRPr="00392DA1">
              <w:rPr>
                <w:rFonts w:ascii="Century Gothic" w:eastAsia="Times New Roman" w:hAnsi="Century Gothic" w:cs="Arial"/>
                <w:color w:val="222222"/>
                <w:lang w:eastAsia="en-GB"/>
              </w:rPr>
              <w:t xml:space="preserve">It promises to be a highly engaging, competitive and fun event. The purpose is to encourage children from all around the country to exercise </w:t>
            </w:r>
            <w:proofErr w:type="spellStart"/>
            <w:r w:rsidRPr="00392DA1">
              <w:rPr>
                <w:rFonts w:ascii="Century Gothic" w:eastAsia="Times New Roman" w:hAnsi="Century Gothic" w:cs="Arial"/>
                <w:color w:val="222222"/>
                <w:lang w:eastAsia="en-GB"/>
              </w:rPr>
              <w:t>everyday</w:t>
            </w:r>
            <w:proofErr w:type="spellEnd"/>
            <w:r w:rsidRPr="00392DA1">
              <w:rPr>
                <w:rFonts w:ascii="Century Gothic" w:eastAsia="Times New Roman" w:hAnsi="Century Gothic" w:cs="Arial"/>
                <w:color w:val="222222"/>
                <w:lang w:eastAsia="en-GB"/>
              </w:rPr>
              <w:t xml:space="preserve"> for both their mental and physical health. </w:t>
            </w:r>
          </w:p>
          <w:p w:rsidR="00392DA1" w:rsidRPr="0068058A" w:rsidRDefault="00392DA1" w:rsidP="002D21D9">
            <w:pPr>
              <w:shd w:val="clear" w:color="auto" w:fill="FFFFFF"/>
              <w:rPr>
                <w:rFonts w:ascii="Century Gothic" w:eastAsia="Times New Roman" w:hAnsi="Century Gothic" w:cs="Arial"/>
                <w:color w:val="222222"/>
                <w:lang w:eastAsia="en-GB"/>
              </w:rPr>
            </w:pPr>
            <w:r w:rsidRPr="00392DA1">
              <w:rPr>
                <w:rFonts w:ascii="Century Gothic" w:eastAsia="Times New Roman" w:hAnsi="Century Gothic" w:cs="Arial"/>
                <w:color w:val="222222"/>
                <w:lang w:eastAsia="en-GB"/>
              </w:rPr>
              <w:t>Good luck and do the school proud!</w:t>
            </w:r>
          </w:p>
        </w:tc>
        <w:tc>
          <w:tcPr>
            <w:tcW w:w="2315" w:type="dxa"/>
          </w:tcPr>
          <w:p w:rsidR="00392DA1" w:rsidRPr="002D21D9" w:rsidRDefault="00392DA1" w:rsidP="00D75C22">
            <w:pPr>
              <w:contextualSpacing/>
              <w:rPr>
                <w:rFonts w:ascii="Century Gothic" w:hAnsi="Century Gothic"/>
                <w:color w:val="1D1D1B"/>
              </w:rPr>
            </w:pPr>
          </w:p>
        </w:tc>
      </w:tr>
      <w:tr w:rsidR="0068058A" w:rsidRPr="00AE3AB4" w:rsidTr="00415D75">
        <w:trPr>
          <w:trHeight w:val="340"/>
        </w:trPr>
        <w:tc>
          <w:tcPr>
            <w:tcW w:w="1643" w:type="dxa"/>
            <w:shd w:val="clear" w:color="auto" w:fill="7030A0"/>
          </w:tcPr>
          <w:p w:rsidR="00D75C22" w:rsidRPr="00AE3AB4" w:rsidRDefault="00D75C22" w:rsidP="00AE3AB4">
            <w:pPr>
              <w:rPr>
                <w:rFonts w:ascii="Century Gothic" w:hAnsi="Century Gothic"/>
              </w:rPr>
            </w:pPr>
          </w:p>
        </w:tc>
        <w:tc>
          <w:tcPr>
            <w:tcW w:w="1423" w:type="dxa"/>
            <w:shd w:val="clear" w:color="auto" w:fill="7030A0"/>
          </w:tcPr>
          <w:p w:rsidR="00D75C22" w:rsidRPr="00AE3AB4" w:rsidRDefault="00D75C22" w:rsidP="00AE3AB4">
            <w:pPr>
              <w:rPr>
                <w:rFonts w:ascii="Century Gothic" w:hAnsi="Century Gothic"/>
              </w:rPr>
            </w:pPr>
          </w:p>
        </w:tc>
        <w:tc>
          <w:tcPr>
            <w:tcW w:w="3506" w:type="dxa"/>
            <w:shd w:val="clear" w:color="auto" w:fill="7030A0"/>
          </w:tcPr>
          <w:p w:rsidR="00D75C22" w:rsidRPr="00AE3AB4" w:rsidRDefault="00D75C22" w:rsidP="00AE3AB4">
            <w:pPr>
              <w:rPr>
                <w:rFonts w:ascii="Century Gothic" w:hAnsi="Century Gothic"/>
              </w:rPr>
            </w:pPr>
          </w:p>
        </w:tc>
        <w:tc>
          <w:tcPr>
            <w:tcW w:w="6501" w:type="dxa"/>
            <w:shd w:val="clear" w:color="auto" w:fill="7030A0"/>
          </w:tcPr>
          <w:p w:rsidR="00D75C22" w:rsidRPr="00AE3AB4" w:rsidRDefault="00D75C22" w:rsidP="00AE3AB4">
            <w:pPr>
              <w:rPr>
                <w:rFonts w:ascii="Century Gothic" w:hAnsi="Century Gothic"/>
              </w:rPr>
            </w:pPr>
          </w:p>
        </w:tc>
        <w:tc>
          <w:tcPr>
            <w:tcW w:w="2315" w:type="dxa"/>
            <w:shd w:val="clear" w:color="auto" w:fill="7030A0"/>
          </w:tcPr>
          <w:p w:rsidR="00D75C22" w:rsidRPr="00AE3AB4" w:rsidRDefault="00D75C22" w:rsidP="00AE3AB4">
            <w:pPr>
              <w:rPr>
                <w:rFonts w:ascii="Century Gothic" w:hAnsi="Century Gothic"/>
              </w:rPr>
            </w:pPr>
          </w:p>
        </w:tc>
      </w:tr>
      <w:tr w:rsidR="0068058A" w:rsidRPr="00AE3AB4" w:rsidTr="00415D75">
        <w:trPr>
          <w:trHeight w:val="321"/>
        </w:trPr>
        <w:tc>
          <w:tcPr>
            <w:tcW w:w="1643" w:type="dxa"/>
          </w:tcPr>
          <w:p w:rsidR="00D75C22" w:rsidRPr="00AE3AB4" w:rsidRDefault="00D75C22" w:rsidP="00AE3AB4">
            <w:pPr>
              <w:rPr>
                <w:rFonts w:ascii="Century Gothic" w:hAnsi="Century Gothic"/>
              </w:rPr>
            </w:pPr>
            <w:r w:rsidRPr="00AE3AB4">
              <w:rPr>
                <w:rFonts w:ascii="Century Gothic" w:hAnsi="Century Gothic"/>
              </w:rPr>
              <w:t>Year 1</w:t>
            </w:r>
          </w:p>
        </w:tc>
        <w:tc>
          <w:tcPr>
            <w:tcW w:w="1423" w:type="dxa"/>
          </w:tcPr>
          <w:p w:rsidR="00D75C22" w:rsidRPr="00AE3AB4" w:rsidRDefault="00D75C22" w:rsidP="00AE3AB4">
            <w:pPr>
              <w:rPr>
                <w:rFonts w:ascii="Century Gothic" w:hAnsi="Century Gothic"/>
              </w:rPr>
            </w:pPr>
            <w:r w:rsidRPr="00AE3AB4">
              <w:rPr>
                <w:rFonts w:ascii="Century Gothic" w:hAnsi="Century Gothic"/>
              </w:rPr>
              <w:t>11/11/20</w:t>
            </w:r>
          </w:p>
        </w:tc>
        <w:tc>
          <w:tcPr>
            <w:tcW w:w="3506" w:type="dxa"/>
          </w:tcPr>
          <w:p w:rsidR="00D75C22" w:rsidRDefault="00D75C22" w:rsidP="00AE3AB4">
            <w:pPr>
              <w:rPr>
                <w:rFonts w:ascii="Century Gothic" w:hAnsi="Century Gothic"/>
              </w:rPr>
            </w:pPr>
            <w:r w:rsidRPr="00AE3AB4">
              <w:rPr>
                <w:rFonts w:ascii="Century Gothic" w:hAnsi="Century Gothic"/>
              </w:rPr>
              <w:t xml:space="preserve">Rugby virtual school games festival via RSSP </w:t>
            </w:r>
          </w:p>
          <w:p w:rsidR="00D75C22" w:rsidRPr="00AE3AB4" w:rsidRDefault="00D75C22" w:rsidP="00AE3AB4">
            <w:pPr>
              <w:rPr>
                <w:rFonts w:ascii="Century Gothic" w:hAnsi="Century Gothic"/>
              </w:rPr>
            </w:pPr>
            <w:r w:rsidRPr="00AE3AB4">
              <w:rPr>
                <w:rFonts w:ascii="Century Gothic" w:hAnsi="Century Gothic"/>
              </w:rPr>
              <w:t>To enable children to still participate in interschool competitions during the CV-19 pandemic</w:t>
            </w:r>
          </w:p>
        </w:tc>
        <w:tc>
          <w:tcPr>
            <w:tcW w:w="6501" w:type="dxa"/>
          </w:tcPr>
          <w:p w:rsidR="00D75C22" w:rsidRDefault="00D75C22" w:rsidP="00AE3AB4">
            <w:pPr>
              <w:rPr>
                <w:rFonts w:ascii="Century Gothic" w:hAnsi="Century Gothic"/>
              </w:rPr>
            </w:pPr>
            <w:r w:rsidRPr="00AE3AB4">
              <w:rPr>
                <w:rFonts w:ascii="Century Gothic" w:hAnsi="Century Gothic"/>
              </w:rPr>
              <w:t xml:space="preserve">6 children from each bubble were able to represent RLS in a virtual </w:t>
            </w:r>
            <w:r w:rsidR="00415D75">
              <w:rPr>
                <w:rFonts w:ascii="Century Gothic" w:hAnsi="Century Gothic"/>
              </w:rPr>
              <w:t xml:space="preserve">school </w:t>
            </w:r>
            <w:proofErr w:type="gramStart"/>
            <w:r w:rsidR="00415D75">
              <w:rPr>
                <w:rFonts w:ascii="Century Gothic" w:hAnsi="Century Gothic"/>
              </w:rPr>
              <w:t>games</w:t>
            </w:r>
            <w:proofErr w:type="gramEnd"/>
            <w:r w:rsidR="00415D75">
              <w:rPr>
                <w:rFonts w:ascii="Century Gothic" w:hAnsi="Century Gothic"/>
              </w:rPr>
              <w:t xml:space="preserve"> </w:t>
            </w:r>
          </w:p>
          <w:p w:rsidR="00717DE4" w:rsidRDefault="00717DE4" w:rsidP="00AE3AB4">
            <w:pPr>
              <w:rPr>
                <w:rFonts w:ascii="Century Gothic" w:hAnsi="Century Gothic"/>
              </w:rPr>
            </w:pPr>
            <w:r>
              <w:rPr>
                <w:rFonts w:ascii="Century Gothic" w:hAnsi="Century Gothic"/>
              </w:rPr>
              <w:t>Puffin: 1:22 and 1:11</w:t>
            </w:r>
          </w:p>
          <w:p w:rsidR="00717DE4" w:rsidRDefault="00717DE4" w:rsidP="00AE3AB4">
            <w:pPr>
              <w:rPr>
                <w:rFonts w:ascii="Century Gothic" w:hAnsi="Century Gothic"/>
              </w:rPr>
            </w:pPr>
            <w:r>
              <w:rPr>
                <w:rFonts w:ascii="Century Gothic" w:hAnsi="Century Gothic"/>
              </w:rPr>
              <w:t>Wren</w:t>
            </w:r>
            <w:r w:rsidR="009E4161">
              <w:rPr>
                <w:rFonts w:ascii="Century Gothic" w:hAnsi="Century Gothic"/>
              </w:rPr>
              <w:t>s</w:t>
            </w:r>
            <w:r>
              <w:rPr>
                <w:rFonts w:ascii="Century Gothic" w:hAnsi="Century Gothic"/>
              </w:rPr>
              <w:t>: 1:06 and 1:04</w:t>
            </w:r>
          </w:p>
          <w:p w:rsidR="00717DE4" w:rsidRPr="00AE3AB4" w:rsidRDefault="00717DE4" w:rsidP="00AE3AB4">
            <w:pPr>
              <w:rPr>
                <w:rFonts w:ascii="Century Gothic" w:hAnsi="Century Gothic"/>
              </w:rPr>
            </w:pPr>
            <w:r>
              <w:rPr>
                <w:rFonts w:ascii="Century Gothic" w:hAnsi="Century Gothic"/>
              </w:rPr>
              <w:t>Owls: 1:10 and 1:00</w:t>
            </w:r>
          </w:p>
        </w:tc>
        <w:tc>
          <w:tcPr>
            <w:tcW w:w="2315" w:type="dxa"/>
          </w:tcPr>
          <w:p w:rsidR="00D75C22" w:rsidRPr="00AE3AB4" w:rsidRDefault="00D75C22" w:rsidP="00AE3AB4">
            <w:pPr>
              <w:rPr>
                <w:rFonts w:ascii="Century Gothic" w:hAnsi="Century Gothic"/>
              </w:rPr>
            </w:pPr>
          </w:p>
        </w:tc>
      </w:tr>
      <w:tr w:rsidR="0068058A" w:rsidRPr="00AE3AB4" w:rsidTr="00415D75">
        <w:trPr>
          <w:trHeight w:val="321"/>
        </w:trPr>
        <w:tc>
          <w:tcPr>
            <w:tcW w:w="1643" w:type="dxa"/>
            <w:shd w:val="clear" w:color="auto" w:fill="7030A0"/>
          </w:tcPr>
          <w:p w:rsidR="00D75C22" w:rsidRPr="00AE3AB4" w:rsidRDefault="00D75C22" w:rsidP="00AE3AB4">
            <w:pPr>
              <w:rPr>
                <w:rFonts w:ascii="Century Gothic" w:hAnsi="Century Gothic"/>
              </w:rPr>
            </w:pPr>
          </w:p>
        </w:tc>
        <w:tc>
          <w:tcPr>
            <w:tcW w:w="1423" w:type="dxa"/>
            <w:shd w:val="clear" w:color="auto" w:fill="7030A0"/>
          </w:tcPr>
          <w:p w:rsidR="00D75C22" w:rsidRPr="00AE3AB4" w:rsidRDefault="00D75C22" w:rsidP="00AE3AB4">
            <w:pPr>
              <w:rPr>
                <w:rFonts w:ascii="Century Gothic" w:hAnsi="Century Gothic"/>
              </w:rPr>
            </w:pPr>
          </w:p>
        </w:tc>
        <w:tc>
          <w:tcPr>
            <w:tcW w:w="3506" w:type="dxa"/>
            <w:shd w:val="clear" w:color="auto" w:fill="7030A0"/>
          </w:tcPr>
          <w:p w:rsidR="00D75C22" w:rsidRPr="00AE3AB4" w:rsidRDefault="00D75C22" w:rsidP="00AE3AB4">
            <w:pPr>
              <w:rPr>
                <w:rFonts w:ascii="Century Gothic" w:hAnsi="Century Gothic"/>
              </w:rPr>
            </w:pPr>
          </w:p>
        </w:tc>
        <w:tc>
          <w:tcPr>
            <w:tcW w:w="6501" w:type="dxa"/>
            <w:shd w:val="clear" w:color="auto" w:fill="7030A0"/>
          </w:tcPr>
          <w:p w:rsidR="00D75C22" w:rsidRPr="00AE3AB4" w:rsidRDefault="00D75C22" w:rsidP="00AE3AB4">
            <w:pPr>
              <w:rPr>
                <w:rFonts w:ascii="Century Gothic" w:hAnsi="Century Gothic"/>
              </w:rPr>
            </w:pPr>
          </w:p>
        </w:tc>
        <w:tc>
          <w:tcPr>
            <w:tcW w:w="2315" w:type="dxa"/>
            <w:shd w:val="clear" w:color="auto" w:fill="7030A0"/>
          </w:tcPr>
          <w:p w:rsidR="00D75C22" w:rsidRPr="00AE3AB4" w:rsidRDefault="00D75C22" w:rsidP="00AE3AB4">
            <w:pPr>
              <w:rPr>
                <w:rFonts w:ascii="Century Gothic" w:hAnsi="Century Gothic"/>
              </w:rPr>
            </w:pPr>
          </w:p>
        </w:tc>
      </w:tr>
      <w:tr w:rsidR="0068058A" w:rsidRPr="00AE3AB4" w:rsidTr="00415D75">
        <w:trPr>
          <w:trHeight w:val="321"/>
        </w:trPr>
        <w:tc>
          <w:tcPr>
            <w:tcW w:w="1643" w:type="dxa"/>
          </w:tcPr>
          <w:p w:rsidR="00D75C22" w:rsidRPr="00AE3AB4" w:rsidRDefault="00D75C22" w:rsidP="00AE3AB4">
            <w:pPr>
              <w:rPr>
                <w:rFonts w:ascii="Century Gothic" w:hAnsi="Century Gothic"/>
              </w:rPr>
            </w:pPr>
            <w:r w:rsidRPr="00AE3AB4">
              <w:rPr>
                <w:rFonts w:ascii="Century Gothic" w:hAnsi="Century Gothic"/>
              </w:rPr>
              <w:t>Year 2</w:t>
            </w:r>
          </w:p>
        </w:tc>
        <w:tc>
          <w:tcPr>
            <w:tcW w:w="1423" w:type="dxa"/>
          </w:tcPr>
          <w:p w:rsidR="00D75C22" w:rsidRPr="00AE3AB4" w:rsidRDefault="00D75C22" w:rsidP="00AE3AB4">
            <w:pPr>
              <w:rPr>
                <w:rFonts w:ascii="Century Gothic" w:hAnsi="Century Gothic"/>
              </w:rPr>
            </w:pPr>
            <w:r w:rsidRPr="00AE3AB4">
              <w:rPr>
                <w:rFonts w:ascii="Century Gothic" w:hAnsi="Century Gothic"/>
              </w:rPr>
              <w:t>11/11/20</w:t>
            </w:r>
          </w:p>
        </w:tc>
        <w:tc>
          <w:tcPr>
            <w:tcW w:w="3506" w:type="dxa"/>
          </w:tcPr>
          <w:p w:rsidR="00D75C22" w:rsidRPr="00AE3AB4" w:rsidRDefault="00D75C22" w:rsidP="00AE3AB4">
            <w:pPr>
              <w:rPr>
                <w:rFonts w:ascii="Century Gothic" w:hAnsi="Century Gothic"/>
              </w:rPr>
            </w:pPr>
            <w:r w:rsidRPr="00AE3AB4">
              <w:rPr>
                <w:rFonts w:ascii="Century Gothic" w:hAnsi="Century Gothic"/>
              </w:rPr>
              <w:t xml:space="preserve">Tennis virtual school games festival via RSSP </w:t>
            </w:r>
            <w:proofErr w:type="gramStart"/>
            <w:r w:rsidRPr="00AE3AB4">
              <w:rPr>
                <w:rFonts w:ascii="Century Gothic" w:hAnsi="Century Gothic"/>
              </w:rPr>
              <w:t>To</w:t>
            </w:r>
            <w:proofErr w:type="gramEnd"/>
            <w:r w:rsidRPr="00AE3AB4">
              <w:rPr>
                <w:rFonts w:ascii="Century Gothic" w:hAnsi="Century Gothic"/>
              </w:rPr>
              <w:t xml:space="preserve"> enable children to still participate in interschool competitions during the CV-19 pandemic</w:t>
            </w:r>
          </w:p>
        </w:tc>
        <w:tc>
          <w:tcPr>
            <w:tcW w:w="6501" w:type="dxa"/>
          </w:tcPr>
          <w:p w:rsidR="00D75C22" w:rsidRDefault="00D75C22" w:rsidP="00AE3AB4">
            <w:pPr>
              <w:rPr>
                <w:rFonts w:ascii="Century Gothic" w:hAnsi="Century Gothic"/>
              </w:rPr>
            </w:pPr>
            <w:r w:rsidRPr="00AE3AB4">
              <w:rPr>
                <w:rFonts w:ascii="Century Gothic" w:hAnsi="Century Gothic"/>
              </w:rPr>
              <w:t xml:space="preserve">6 children from each bubble were able to represent RLS in a virtual </w:t>
            </w:r>
            <w:r w:rsidR="00415D75">
              <w:rPr>
                <w:rFonts w:ascii="Century Gothic" w:hAnsi="Century Gothic"/>
              </w:rPr>
              <w:t xml:space="preserve">school </w:t>
            </w:r>
            <w:proofErr w:type="gramStart"/>
            <w:r w:rsidR="00415D75">
              <w:rPr>
                <w:rFonts w:ascii="Century Gothic" w:hAnsi="Century Gothic"/>
              </w:rPr>
              <w:t>games</w:t>
            </w:r>
            <w:proofErr w:type="gramEnd"/>
            <w:r w:rsidR="00415D75">
              <w:rPr>
                <w:rFonts w:ascii="Century Gothic" w:hAnsi="Century Gothic"/>
              </w:rPr>
              <w:t xml:space="preserve"> </w:t>
            </w:r>
          </w:p>
          <w:p w:rsidR="009E4161" w:rsidRDefault="009E4161" w:rsidP="00AE3AB4">
            <w:pPr>
              <w:rPr>
                <w:rFonts w:ascii="Century Gothic" w:hAnsi="Century Gothic"/>
              </w:rPr>
            </w:pPr>
            <w:r>
              <w:rPr>
                <w:rFonts w:ascii="Century Gothic" w:hAnsi="Century Gothic"/>
              </w:rPr>
              <w:t>Penguins: 1:44 and 1:34</w:t>
            </w:r>
          </w:p>
          <w:p w:rsidR="009E4161" w:rsidRDefault="009E4161" w:rsidP="00AE3AB4">
            <w:pPr>
              <w:rPr>
                <w:rFonts w:ascii="Century Gothic" w:hAnsi="Century Gothic"/>
              </w:rPr>
            </w:pPr>
            <w:r>
              <w:rPr>
                <w:rFonts w:ascii="Century Gothic" w:hAnsi="Century Gothic"/>
              </w:rPr>
              <w:t>Robins: 2:21 and 1:44</w:t>
            </w:r>
          </w:p>
          <w:p w:rsidR="009E4161" w:rsidRPr="00AE3AB4" w:rsidRDefault="009E4161" w:rsidP="00AE3AB4">
            <w:pPr>
              <w:rPr>
                <w:rFonts w:ascii="Century Gothic" w:hAnsi="Century Gothic"/>
              </w:rPr>
            </w:pPr>
            <w:r>
              <w:rPr>
                <w:rFonts w:ascii="Century Gothic" w:hAnsi="Century Gothic"/>
              </w:rPr>
              <w:t>Greenfinch: 1:47 and 1:37</w:t>
            </w:r>
          </w:p>
        </w:tc>
        <w:tc>
          <w:tcPr>
            <w:tcW w:w="2315" w:type="dxa"/>
          </w:tcPr>
          <w:p w:rsidR="00D75C22" w:rsidRPr="00AE3AB4" w:rsidRDefault="00D75C22" w:rsidP="00AE3AB4">
            <w:pPr>
              <w:rPr>
                <w:rFonts w:ascii="Century Gothic" w:hAnsi="Century Gothic"/>
              </w:rPr>
            </w:pPr>
          </w:p>
        </w:tc>
      </w:tr>
      <w:tr w:rsidR="0068058A" w:rsidRPr="00AE3AB4" w:rsidTr="00415D75">
        <w:trPr>
          <w:trHeight w:val="321"/>
        </w:trPr>
        <w:tc>
          <w:tcPr>
            <w:tcW w:w="1643" w:type="dxa"/>
            <w:shd w:val="clear" w:color="auto" w:fill="7030A0"/>
          </w:tcPr>
          <w:p w:rsidR="00D75C22" w:rsidRPr="00AE3AB4" w:rsidRDefault="00D75C22" w:rsidP="00AE3AB4">
            <w:pPr>
              <w:rPr>
                <w:rFonts w:ascii="Century Gothic" w:hAnsi="Century Gothic"/>
              </w:rPr>
            </w:pPr>
          </w:p>
        </w:tc>
        <w:tc>
          <w:tcPr>
            <w:tcW w:w="1423" w:type="dxa"/>
            <w:shd w:val="clear" w:color="auto" w:fill="7030A0"/>
          </w:tcPr>
          <w:p w:rsidR="00D75C22" w:rsidRPr="00AE3AB4" w:rsidRDefault="00D75C22" w:rsidP="00AE3AB4">
            <w:pPr>
              <w:rPr>
                <w:rFonts w:ascii="Century Gothic" w:hAnsi="Century Gothic"/>
              </w:rPr>
            </w:pPr>
          </w:p>
        </w:tc>
        <w:tc>
          <w:tcPr>
            <w:tcW w:w="3506" w:type="dxa"/>
            <w:shd w:val="clear" w:color="auto" w:fill="7030A0"/>
          </w:tcPr>
          <w:p w:rsidR="00D75C22" w:rsidRPr="00AE3AB4" w:rsidRDefault="00D75C22" w:rsidP="00AE3AB4">
            <w:pPr>
              <w:rPr>
                <w:rFonts w:ascii="Century Gothic" w:hAnsi="Century Gothic"/>
              </w:rPr>
            </w:pPr>
          </w:p>
        </w:tc>
        <w:tc>
          <w:tcPr>
            <w:tcW w:w="6501" w:type="dxa"/>
            <w:shd w:val="clear" w:color="auto" w:fill="7030A0"/>
          </w:tcPr>
          <w:p w:rsidR="00D75C22" w:rsidRPr="00AE3AB4" w:rsidRDefault="00D75C22" w:rsidP="00AE3AB4">
            <w:pPr>
              <w:rPr>
                <w:rFonts w:ascii="Century Gothic" w:hAnsi="Century Gothic"/>
              </w:rPr>
            </w:pPr>
          </w:p>
        </w:tc>
        <w:tc>
          <w:tcPr>
            <w:tcW w:w="2315" w:type="dxa"/>
            <w:shd w:val="clear" w:color="auto" w:fill="7030A0"/>
          </w:tcPr>
          <w:p w:rsidR="00D75C22" w:rsidRPr="00AE3AB4" w:rsidRDefault="00D75C22" w:rsidP="00AE3AB4">
            <w:pPr>
              <w:rPr>
                <w:rFonts w:ascii="Century Gothic" w:hAnsi="Century Gothic"/>
              </w:rPr>
            </w:pPr>
          </w:p>
        </w:tc>
      </w:tr>
      <w:tr w:rsidR="0068058A" w:rsidRPr="00AE3AB4" w:rsidTr="00415D75">
        <w:trPr>
          <w:trHeight w:val="321"/>
        </w:trPr>
        <w:tc>
          <w:tcPr>
            <w:tcW w:w="1643" w:type="dxa"/>
          </w:tcPr>
          <w:p w:rsidR="00D75C22" w:rsidRPr="00AE3AB4" w:rsidRDefault="00D75C22" w:rsidP="00AE3AB4">
            <w:pPr>
              <w:rPr>
                <w:rFonts w:ascii="Century Gothic" w:hAnsi="Century Gothic"/>
              </w:rPr>
            </w:pPr>
            <w:r w:rsidRPr="00AE3AB4">
              <w:rPr>
                <w:rFonts w:ascii="Century Gothic" w:hAnsi="Century Gothic"/>
              </w:rPr>
              <w:t>Year 3</w:t>
            </w:r>
          </w:p>
        </w:tc>
        <w:tc>
          <w:tcPr>
            <w:tcW w:w="1423" w:type="dxa"/>
          </w:tcPr>
          <w:p w:rsidR="00D75C22" w:rsidRPr="00AE3AB4" w:rsidRDefault="00D75C22" w:rsidP="00AE3AB4">
            <w:pPr>
              <w:rPr>
                <w:rFonts w:ascii="Century Gothic" w:hAnsi="Century Gothic"/>
              </w:rPr>
            </w:pPr>
            <w:r w:rsidRPr="00AE3AB4">
              <w:rPr>
                <w:rFonts w:ascii="Century Gothic" w:hAnsi="Century Gothic"/>
              </w:rPr>
              <w:t>18/11/20</w:t>
            </w:r>
          </w:p>
        </w:tc>
        <w:tc>
          <w:tcPr>
            <w:tcW w:w="3506" w:type="dxa"/>
          </w:tcPr>
          <w:p w:rsidR="00D75C22" w:rsidRDefault="00D75C22" w:rsidP="00AE3AB4">
            <w:pPr>
              <w:rPr>
                <w:rFonts w:ascii="Century Gothic" w:hAnsi="Century Gothic"/>
              </w:rPr>
            </w:pPr>
            <w:r w:rsidRPr="00AE3AB4">
              <w:rPr>
                <w:rFonts w:ascii="Century Gothic" w:hAnsi="Century Gothic"/>
              </w:rPr>
              <w:t xml:space="preserve">Dodgeball virtual school games festival via RSSP </w:t>
            </w:r>
          </w:p>
          <w:p w:rsidR="00D75C22" w:rsidRPr="00AE3AB4" w:rsidRDefault="00D75C22" w:rsidP="00AE3AB4">
            <w:pPr>
              <w:rPr>
                <w:rFonts w:ascii="Century Gothic" w:hAnsi="Century Gothic"/>
              </w:rPr>
            </w:pPr>
            <w:r w:rsidRPr="00AE3AB4">
              <w:rPr>
                <w:rFonts w:ascii="Century Gothic" w:hAnsi="Century Gothic"/>
              </w:rPr>
              <w:t>To enable children to still participate in interschool competitions during the CV-19 pandemic</w:t>
            </w:r>
          </w:p>
        </w:tc>
        <w:tc>
          <w:tcPr>
            <w:tcW w:w="6501" w:type="dxa"/>
          </w:tcPr>
          <w:p w:rsidR="00D75C22" w:rsidRDefault="00D75C22" w:rsidP="00AE3AB4">
            <w:pPr>
              <w:rPr>
                <w:rFonts w:ascii="Century Gothic" w:hAnsi="Century Gothic"/>
              </w:rPr>
            </w:pPr>
            <w:r w:rsidRPr="00AE3AB4">
              <w:rPr>
                <w:rFonts w:ascii="Century Gothic" w:hAnsi="Century Gothic"/>
              </w:rPr>
              <w:t xml:space="preserve">6 children from each bubble were able to represent RLS in a virtual </w:t>
            </w:r>
            <w:r w:rsidR="00415D75">
              <w:rPr>
                <w:rFonts w:ascii="Century Gothic" w:hAnsi="Century Gothic"/>
              </w:rPr>
              <w:t xml:space="preserve">school </w:t>
            </w:r>
            <w:proofErr w:type="gramStart"/>
            <w:r w:rsidR="00415D75">
              <w:rPr>
                <w:rFonts w:ascii="Century Gothic" w:hAnsi="Century Gothic"/>
              </w:rPr>
              <w:t>games</w:t>
            </w:r>
            <w:proofErr w:type="gramEnd"/>
          </w:p>
          <w:p w:rsidR="009E4161" w:rsidRDefault="009E4161" w:rsidP="00AE3AB4">
            <w:pPr>
              <w:rPr>
                <w:rFonts w:ascii="Century Gothic" w:hAnsi="Century Gothic"/>
              </w:rPr>
            </w:pPr>
            <w:r>
              <w:rPr>
                <w:rFonts w:ascii="Century Gothic" w:hAnsi="Century Gothic"/>
              </w:rPr>
              <w:t>Goldfinch: 35</w:t>
            </w:r>
          </w:p>
          <w:p w:rsidR="009E4161" w:rsidRDefault="009E4161" w:rsidP="00AE3AB4">
            <w:pPr>
              <w:rPr>
                <w:rFonts w:ascii="Century Gothic" w:hAnsi="Century Gothic"/>
              </w:rPr>
            </w:pPr>
            <w:r>
              <w:rPr>
                <w:rFonts w:ascii="Century Gothic" w:hAnsi="Century Gothic"/>
              </w:rPr>
              <w:t>Blackbird: 28</w:t>
            </w:r>
          </w:p>
          <w:p w:rsidR="009E4161" w:rsidRPr="00AE3AB4" w:rsidRDefault="009E4161" w:rsidP="00AE3AB4">
            <w:pPr>
              <w:rPr>
                <w:rFonts w:ascii="Century Gothic" w:hAnsi="Century Gothic"/>
              </w:rPr>
            </w:pPr>
            <w:r>
              <w:rPr>
                <w:rFonts w:ascii="Century Gothic" w:hAnsi="Century Gothic"/>
              </w:rPr>
              <w:t>Nightingale: 26</w:t>
            </w:r>
          </w:p>
        </w:tc>
        <w:tc>
          <w:tcPr>
            <w:tcW w:w="2315" w:type="dxa"/>
          </w:tcPr>
          <w:p w:rsidR="00D75C22" w:rsidRPr="00AE3AB4" w:rsidRDefault="00D75C22" w:rsidP="00AE3AB4">
            <w:pPr>
              <w:rPr>
                <w:rFonts w:ascii="Century Gothic" w:hAnsi="Century Gothic"/>
              </w:rPr>
            </w:pPr>
          </w:p>
        </w:tc>
      </w:tr>
      <w:tr w:rsidR="0068058A" w:rsidRPr="00AE3AB4" w:rsidTr="00415D75">
        <w:trPr>
          <w:trHeight w:val="321"/>
        </w:trPr>
        <w:tc>
          <w:tcPr>
            <w:tcW w:w="1643" w:type="dxa"/>
            <w:shd w:val="clear" w:color="auto" w:fill="7030A0"/>
          </w:tcPr>
          <w:p w:rsidR="00D75C22" w:rsidRPr="00AE3AB4" w:rsidRDefault="00D75C22" w:rsidP="00AE3AB4">
            <w:pPr>
              <w:rPr>
                <w:rFonts w:ascii="Century Gothic" w:hAnsi="Century Gothic"/>
              </w:rPr>
            </w:pPr>
          </w:p>
        </w:tc>
        <w:tc>
          <w:tcPr>
            <w:tcW w:w="1423" w:type="dxa"/>
            <w:shd w:val="clear" w:color="auto" w:fill="7030A0"/>
          </w:tcPr>
          <w:p w:rsidR="00D75C22" w:rsidRPr="00AE3AB4" w:rsidRDefault="00D75C22" w:rsidP="00AE3AB4">
            <w:pPr>
              <w:rPr>
                <w:rFonts w:ascii="Century Gothic" w:hAnsi="Century Gothic"/>
              </w:rPr>
            </w:pPr>
          </w:p>
        </w:tc>
        <w:tc>
          <w:tcPr>
            <w:tcW w:w="3506" w:type="dxa"/>
            <w:shd w:val="clear" w:color="auto" w:fill="7030A0"/>
          </w:tcPr>
          <w:p w:rsidR="00D75C22" w:rsidRPr="00AE3AB4" w:rsidRDefault="00D75C22" w:rsidP="00AE3AB4">
            <w:pPr>
              <w:rPr>
                <w:rFonts w:ascii="Century Gothic" w:hAnsi="Century Gothic"/>
              </w:rPr>
            </w:pPr>
          </w:p>
        </w:tc>
        <w:tc>
          <w:tcPr>
            <w:tcW w:w="6501" w:type="dxa"/>
            <w:shd w:val="clear" w:color="auto" w:fill="7030A0"/>
          </w:tcPr>
          <w:p w:rsidR="00D75C22" w:rsidRPr="00AE3AB4" w:rsidRDefault="00D75C22" w:rsidP="00AE3AB4">
            <w:pPr>
              <w:rPr>
                <w:rFonts w:ascii="Century Gothic" w:hAnsi="Century Gothic"/>
              </w:rPr>
            </w:pPr>
          </w:p>
        </w:tc>
        <w:tc>
          <w:tcPr>
            <w:tcW w:w="2315" w:type="dxa"/>
            <w:shd w:val="clear" w:color="auto" w:fill="7030A0"/>
          </w:tcPr>
          <w:p w:rsidR="00D75C22" w:rsidRPr="00AE3AB4" w:rsidRDefault="00D75C22" w:rsidP="00AE3AB4">
            <w:pPr>
              <w:rPr>
                <w:rFonts w:ascii="Century Gothic" w:hAnsi="Century Gothic"/>
              </w:rPr>
            </w:pPr>
          </w:p>
        </w:tc>
      </w:tr>
      <w:tr w:rsidR="0068058A" w:rsidRPr="00AE3AB4" w:rsidTr="00415D75">
        <w:trPr>
          <w:trHeight w:val="321"/>
        </w:trPr>
        <w:tc>
          <w:tcPr>
            <w:tcW w:w="1643" w:type="dxa"/>
          </w:tcPr>
          <w:p w:rsidR="00D75C22" w:rsidRPr="00AE3AB4" w:rsidRDefault="00D75C22" w:rsidP="00AE3AB4">
            <w:pPr>
              <w:rPr>
                <w:rFonts w:ascii="Century Gothic" w:hAnsi="Century Gothic"/>
              </w:rPr>
            </w:pPr>
            <w:r w:rsidRPr="00AE3AB4">
              <w:rPr>
                <w:rFonts w:ascii="Century Gothic" w:hAnsi="Century Gothic"/>
              </w:rPr>
              <w:lastRenderedPageBreak/>
              <w:t xml:space="preserve">Year 4 </w:t>
            </w:r>
          </w:p>
        </w:tc>
        <w:tc>
          <w:tcPr>
            <w:tcW w:w="1423" w:type="dxa"/>
          </w:tcPr>
          <w:p w:rsidR="00D75C22" w:rsidRPr="00AE3AB4" w:rsidRDefault="00D75C22" w:rsidP="00AE3AB4">
            <w:pPr>
              <w:rPr>
                <w:rFonts w:ascii="Century Gothic" w:hAnsi="Century Gothic"/>
              </w:rPr>
            </w:pPr>
            <w:r w:rsidRPr="00AE3AB4">
              <w:rPr>
                <w:rFonts w:ascii="Century Gothic" w:hAnsi="Century Gothic"/>
              </w:rPr>
              <w:t>18/11/20</w:t>
            </w:r>
          </w:p>
        </w:tc>
        <w:tc>
          <w:tcPr>
            <w:tcW w:w="3506" w:type="dxa"/>
          </w:tcPr>
          <w:p w:rsidR="00D75C22" w:rsidRDefault="00D75C22" w:rsidP="00AE3AB4">
            <w:pPr>
              <w:rPr>
                <w:rFonts w:ascii="Century Gothic" w:hAnsi="Century Gothic"/>
              </w:rPr>
            </w:pPr>
            <w:r w:rsidRPr="00AE3AB4">
              <w:rPr>
                <w:rFonts w:ascii="Century Gothic" w:hAnsi="Century Gothic"/>
              </w:rPr>
              <w:t xml:space="preserve">Table tennis virtual school games festival via RSSP </w:t>
            </w:r>
          </w:p>
          <w:p w:rsidR="00D75C22" w:rsidRPr="00AE3AB4" w:rsidRDefault="00D75C22" w:rsidP="00AE3AB4">
            <w:pPr>
              <w:rPr>
                <w:rFonts w:ascii="Century Gothic" w:hAnsi="Century Gothic"/>
              </w:rPr>
            </w:pPr>
            <w:r w:rsidRPr="00AE3AB4">
              <w:rPr>
                <w:rFonts w:ascii="Century Gothic" w:hAnsi="Century Gothic"/>
              </w:rPr>
              <w:t>To enable children to still participate in interschool competitions during the CV-19 pandemic</w:t>
            </w:r>
          </w:p>
        </w:tc>
        <w:tc>
          <w:tcPr>
            <w:tcW w:w="6501" w:type="dxa"/>
          </w:tcPr>
          <w:p w:rsidR="00D75C22" w:rsidRDefault="00D75C22" w:rsidP="00AE3AB4">
            <w:pPr>
              <w:rPr>
                <w:rFonts w:ascii="Century Gothic" w:hAnsi="Century Gothic"/>
              </w:rPr>
            </w:pPr>
            <w:r w:rsidRPr="00AE3AB4">
              <w:rPr>
                <w:rFonts w:ascii="Century Gothic" w:hAnsi="Century Gothic"/>
              </w:rPr>
              <w:t xml:space="preserve">4 children from each bubble were able to represent RLS in a virtual </w:t>
            </w:r>
            <w:r w:rsidR="00415D75">
              <w:rPr>
                <w:rFonts w:ascii="Century Gothic" w:hAnsi="Century Gothic"/>
              </w:rPr>
              <w:t xml:space="preserve">school </w:t>
            </w:r>
            <w:proofErr w:type="gramStart"/>
            <w:r w:rsidR="00415D75">
              <w:rPr>
                <w:rFonts w:ascii="Century Gothic" w:hAnsi="Century Gothic"/>
              </w:rPr>
              <w:t>games</w:t>
            </w:r>
            <w:proofErr w:type="gramEnd"/>
          </w:p>
          <w:p w:rsidR="009E4161" w:rsidRDefault="009E4161" w:rsidP="00AE3AB4">
            <w:pPr>
              <w:rPr>
                <w:rFonts w:ascii="Century Gothic" w:hAnsi="Century Gothic"/>
              </w:rPr>
            </w:pPr>
            <w:r>
              <w:rPr>
                <w:rFonts w:ascii="Century Gothic" w:hAnsi="Century Gothic"/>
              </w:rPr>
              <w:t>Woodpecker: 149</w:t>
            </w:r>
          </w:p>
          <w:p w:rsidR="009E4161" w:rsidRDefault="009E4161" w:rsidP="00AE3AB4">
            <w:pPr>
              <w:rPr>
                <w:rFonts w:ascii="Century Gothic" w:hAnsi="Century Gothic"/>
              </w:rPr>
            </w:pPr>
            <w:r>
              <w:rPr>
                <w:rFonts w:ascii="Century Gothic" w:hAnsi="Century Gothic"/>
              </w:rPr>
              <w:t>Starling: 97</w:t>
            </w:r>
          </w:p>
          <w:p w:rsidR="009E4161" w:rsidRPr="00AE3AB4" w:rsidRDefault="009E4161" w:rsidP="00AE3AB4">
            <w:pPr>
              <w:rPr>
                <w:rFonts w:ascii="Century Gothic" w:hAnsi="Century Gothic"/>
              </w:rPr>
            </w:pPr>
            <w:r>
              <w:rPr>
                <w:rFonts w:ascii="Century Gothic" w:hAnsi="Century Gothic"/>
              </w:rPr>
              <w:t>Kingfisher: 278</w:t>
            </w:r>
          </w:p>
        </w:tc>
        <w:tc>
          <w:tcPr>
            <w:tcW w:w="2315" w:type="dxa"/>
          </w:tcPr>
          <w:p w:rsidR="00D75C22" w:rsidRPr="00AE3AB4" w:rsidRDefault="00D75C22" w:rsidP="00AE3AB4">
            <w:pPr>
              <w:rPr>
                <w:rFonts w:ascii="Century Gothic" w:hAnsi="Century Gothic"/>
              </w:rPr>
            </w:pPr>
          </w:p>
        </w:tc>
      </w:tr>
    </w:tbl>
    <w:p w:rsidR="00AE3AB4" w:rsidRPr="00AE3AB4" w:rsidRDefault="00AE3AB4" w:rsidP="00AE3AB4">
      <w:pPr>
        <w:jc w:val="center"/>
        <w:rPr>
          <w:rFonts w:ascii="Century Gothic" w:hAnsi="Century Gothic"/>
          <w:b/>
          <w:u w:val="single"/>
        </w:rPr>
      </w:pPr>
    </w:p>
    <w:p w:rsidR="00C62FEE" w:rsidRDefault="00C62FEE">
      <w:pPr>
        <w:rPr>
          <w:rFonts w:ascii="Century Gothic" w:hAnsi="Century Gothic"/>
        </w:rPr>
      </w:pPr>
    </w:p>
    <w:p w:rsidR="00C62FEE" w:rsidRDefault="00C62FEE">
      <w:pPr>
        <w:rPr>
          <w:rFonts w:ascii="Century Gothic" w:hAnsi="Century Gothic"/>
          <w:b/>
          <w:u w:val="single"/>
        </w:rPr>
      </w:pPr>
      <w:r w:rsidRPr="00C62FEE">
        <w:rPr>
          <w:rFonts w:ascii="Century Gothic" w:hAnsi="Century Gothic"/>
          <w:b/>
          <w:u w:val="single"/>
        </w:rPr>
        <w:t>Least active children</w:t>
      </w:r>
    </w:p>
    <w:p w:rsidR="00C62FEE" w:rsidRDefault="00C62FEE">
      <w:pPr>
        <w:rPr>
          <w:rFonts w:ascii="Century Gothic" w:hAnsi="Century Gothic"/>
        </w:rPr>
      </w:pPr>
      <w:r>
        <w:rPr>
          <w:rFonts w:ascii="Century Gothic" w:hAnsi="Century Gothic"/>
        </w:rPr>
        <w:t>Children who report to not do or have done any clubs inside or outside of school</w:t>
      </w:r>
    </w:p>
    <w:tbl>
      <w:tblPr>
        <w:tblStyle w:val="TableGrid"/>
        <w:tblpPr w:leftFromText="180" w:rightFromText="180" w:vertAnchor="text" w:tblpY="1"/>
        <w:tblOverlap w:val="never"/>
        <w:tblW w:w="0" w:type="auto"/>
        <w:tblLook w:val="04A0" w:firstRow="1" w:lastRow="0" w:firstColumn="1" w:lastColumn="0" w:noHBand="0" w:noVBand="1"/>
      </w:tblPr>
      <w:tblGrid>
        <w:gridCol w:w="4013"/>
        <w:gridCol w:w="4013"/>
      </w:tblGrid>
      <w:tr w:rsidR="00C62FEE" w:rsidTr="00C62FEE">
        <w:trPr>
          <w:trHeight w:val="416"/>
        </w:trPr>
        <w:tc>
          <w:tcPr>
            <w:tcW w:w="4013" w:type="dxa"/>
          </w:tcPr>
          <w:p w:rsidR="00C62FEE" w:rsidRPr="00C62FEE" w:rsidRDefault="00C62FEE" w:rsidP="00C62FEE">
            <w:pPr>
              <w:rPr>
                <w:rFonts w:ascii="Century Gothic" w:hAnsi="Century Gothic"/>
                <w:b/>
              </w:rPr>
            </w:pPr>
            <w:r w:rsidRPr="00C62FEE">
              <w:rPr>
                <w:rFonts w:ascii="Century Gothic" w:hAnsi="Century Gothic"/>
                <w:b/>
              </w:rPr>
              <w:t>Year group</w:t>
            </w:r>
          </w:p>
        </w:tc>
        <w:tc>
          <w:tcPr>
            <w:tcW w:w="4013" w:type="dxa"/>
          </w:tcPr>
          <w:p w:rsidR="00C62FEE" w:rsidRPr="00C62FEE" w:rsidRDefault="00C62FEE" w:rsidP="00C62FEE">
            <w:pPr>
              <w:rPr>
                <w:rFonts w:ascii="Century Gothic" w:hAnsi="Century Gothic"/>
                <w:b/>
              </w:rPr>
            </w:pPr>
            <w:r w:rsidRPr="00C62FEE">
              <w:rPr>
                <w:rFonts w:ascii="Century Gothic" w:hAnsi="Century Gothic"/>
                <w:b/>
              </w:rPr>
              <w:t xml:space="preserve">Least active number of children </w:t>
            </w:r>
          </w:p>
        </w:tc>
      </w:tr>
      <w:tr w:rsidR="00C62FEE" w:rsidTr="00C62FEE">
        <w:trPr>
          <w:trHeight w:val="324"/>
        </w:trPr>
        <w:tc>
          <w:tcPr>
            <w:tcW w:w="4013" w:type="dxa"/>
          </w:tcPr>
          <w:p w:rsidR="00C62FEE" w:rsidRPr="00C62FEE" w:rsidRDefault="00C62FEE" w:rsidP="00C62FEE">
            <w:pPr>
              <w:rPr>
                <w:rFonts w:ascii="Century Gothic" w:hAnsi="Century Gothic"/>
                <w:b/>
              </w:rPr>
            </w:pPr>
            <w:r>
              <w:rPr>
                <w:rFonts w:ascii="Century Gothic" w:hAnsi="Century Gothic"/>
                <w:b/>
              </w:rPr>
              <w:t>Owls</w:t>
            </w:r>
          </w:p>
        </w:tc>
        <w:tc>
          <w:tcPr>
            <w:tcW w:w="4013" w:type="dxa"/>
          </w:tcPr>
          <w:p w:rsidR="00C62FEE" w:rsidRDefault="00C62FEE" w:rsidP="00C62FEE">
            <w:pPr>
              <w:rPr>
                <w:rFonts w:ascii="Century Gothic" w:hAnsi="Century Gothic"/>
              </w:rPr>
            </w:pPr>
            <w:r>
              <w:rPr>
                <w:rFonts w:ascii="Century Gothic" w:hAnsi="Century Gothic"/>
              </w:rPr>
              <w:t>5</w:t>
            </w:r>
          </w:p>
        </w:tc>
      </w:tr>
      <w:tr w:rsidR="00C62FEE" w:rsidTr="00C62FEE">
        <w:trPr>
          <w:trHeight w:val="343"/>
        </w:trPr>
        <w:tc>
          <w:tcPr>
            <w:tcW w:w="4013" w:type="dxa"/>
          </w:tcPr>
          <w:p w:rsidR="00C62FEE" w:rsidRPr="00C62FEE" w:rsidRDefault="00C62FEE" w:rsidP="00C62FEE">
            <w:pPr>
              <w:rPr>
                <w:rFonts w:ascii="Century Gothic" w:hAnsi="Century Gothic"/>
                <w:b/>
              </w:rPr>
            </w:pPr>
            <w:r>
              <w:rPr>
                <w:rFonts w:ascii="Century Gothic" w:hAnsi="Century Gothic"/>
                <w:b/>
              </w:rPr>
              <w:t>Puffins</w:t>
            </w:r>
          </w:p>
        </w:tc>
        <w:tc>
          <w:tcPr>
            <w:tcW w:w="4013" w:type="dxa"/>
          </w:tcPr>
          <w:p w:rsidR="00C62FEE" w:rsidRDefault="00C62FEE" w:rsidP="00C62FEE">
            <w:pPr>
              <w:rPr>
                <w:rFonts w:ascii="Century Gothic" w:hAnsi="Century Gothic"/>
              </w:rPr>
            </w:pPr>
            <w:r>
              <w:rPr>
                <w:rFonts w:ascii="Century Gothic" w:hAnsi="Century Gothic"/>
              </w:rPr>
              <w:t>8</w:t>
            </w:r>
          </w:p>
        </w:tc>
      </w:tr>
      <w:tr w:rsidR="00C62FEE" w:rsidTr="00C62FEE">
        <w:trPr>
          <w:trHeight w:val="343"/>
        </w:trPr>
        <w:tc>
          <w:tcPr>
            <w:tcW w:w="4013" w:type="dxa"/>
          </w:tcPr>
          <w:p w:rsidR="00C62FEE" w:rsidRPr="00C62FEE" w:rsidRDefault="00C62FEE" w:rsidP="00C62FEE">
            <w:pPr>
              <w:rPr>
                <w:rFonts w:ascii="Century Gothic" w:hAnsi="Century Gothic"/>
                <w:b/>
              </w:rPr>
            </w:pPr>
            <w:r>
              <w:rPr>
                <w:rFonts w:ascii="Century Gothic" w:hAnsi="Century Gothic"/>
                <w:b/>
              </w:rPr>
              <w:t>Wrens</w:t>
            </w:r>
          </w:p>
        </w:tc>
        <w:tc>
          <w:tcPr>
            <w:tcW w:w="4013" w:type="dxa"/>
          </w:tcPr>
          <w:p w:rsidR="00C62FEE" w:rsidRDefault="004354F6" w:rsidP="00C62FEE">
            <w:pPr>
              <w:rPr>
                <w:rFonts w:ascii="Century Gothic" w:hAnsi="Century Gothic"/>
              </w:rPr>
            </w:pPr>
            <w:r>
              <w:rPr>
                <w:rFonts w:ascii="Century Gothic" w:hAnsi="Century Gothic"/>
              </w:rPr>
              <w:t>5</w:t>
            </w:r>
          </w:p>
        </w:tc>
      </w:tr>
      <w:tr w:rsidR="00C62FEE" w:rsidTr="00C62FEE">
        <w:trPr>
          <w:trHeight w:val="88"/>
        </w:trPr>
        <w:tc>
          <w:tcPr>
            <w:tcW w:w="4013" w:type="dxa"/>
          </w:tcPr>
          <w:p w:rsidR="00C62FEE" w:rsidRPr="00C62FEE" w:rsidRDefault="00C62FEE" w:rsidP="00C62FEE">
            <w:pPr>
              <w:rPr>
                <w:rFonts w:ascii="Century Gothic" w:hAnsi="Century Gothic"/>
                <w:b/>
              </w:rPr>
            </w:pPr>
            <w:r>
              <w:rPr>
                <w:rFonts w:ascii="Century Gothic" w:hAnsi="Century Gothic"/>
                <w:b/>
              </w:rPr>
              <w:t>Greenfinch</w:t>
            </w:r>
          </w:p>
        </w:tc>
        <w:tc>
          <w:tcPr>
            <w:tcW w:w="4013" w:type="dxa"/>
          </w:tcPr>
          <w:p w:rsidR="00C62FEE" w:rsidRDefault="00C62FEE" w:rsidP="00C62FEE">
            <w:pPr>
              <w:rPr>
                <w:rFonts w:ascii="Century Gothic" w:hAnsi="Century Gothic"/>
              </w:rPr>
            </w:pPr>
            <w:r>
              <w:rPr>
                <w:rFonts w:ascii="Century Gothic" w:hAnsi="Century Gothic"/>
              </w:rPr>
              <w:t>6</w:t>
            </w:r>
          </w:p>
        </w:tc>
      </w:tr>
      <w:tr w:rsidR="00C62FEE" w:rsidTr="00C62FEE">
        <w:trPr>
          <w:trHeight w:val="88"/>
        </w:trPr>
        <w:tc>
          <w:tcPr>
            <w:tcW w:w="4013" w:type="dxa"/>
          </w:tcPr>
          <w:p w:rsidR="00C62FEE" w:rsidRDefault="00C62FEE" w:rsidP="00C62FEE">
            <w:pPr>
              <w:rPr>
                <w:rFonts w:ascii="Century Gothic" w:hAnsi="Century Gothic"/>
                <w:b/>
              </w:rPr>
            </w:pPr>
            <w:r>
              <w:rPr>
                <w:rFonts w:ascii="Century Gothic" w:hAnsi="Century Gothic"/>
                <w:b/>
              </w:rPr>
              <w:t>Penguins</w:t>
            </w:r>
          </w:p>
        </w:tc>
        <w:tc>
          <w:tcPr>
            <w:tcW w:w="4013" w:type="dxa"/>
          </w:tcPr>
          <w:p w:rsidR="00C62FEE" w:rsidRDefault="00B55B15" w:rsidP="00C62FEE">
            <w:pPr>
              <w:rPr>
                <w:rFonts w:ascii="Century Gothic" w:hAnsi="Century Gothic"/>
              </w:rPr>
            </w:pPr>
            <w:r>
              <w:rPr>
                <w:rFonts w:ascii="Century Gothic" w:hAnsi="Century Gothic"/>
              </w:rPr>
              <w:t>3</w:t>
            </w:r>
          </w:p>
        </w:tc>
      </w:tr>
      <w:tr w:rsidR="00C62FEE" w:rsidTr="00C62FEE">
        <w:trPr>
          <w:trHeight w:val="88"/>
        </w:trPr>
        <w:tc>
          <w:tcPr>
            <w:tcW w:w="4013" w:type="dxa"/>
          </w:tcPr>
          <w:p w:rsidR="00C62FEE" w:rsidRDefault="00C62FEE" w:rsidP="00C62FEE">
            <w:pPr>
              <w:rPr>
                <w:rFonts w:ascii="Century Gothic" w:hAnsi="Century Gothic"/>
                <w:b/>
              </w:rPr>
            </w:pPr>
            <w:r>
              <w:rPr>
                <w:rFonts w:ascii="Century Gothic" w:hAnsi="Century Gothic"/>
                <w:b/>
              </w:rPr>
              <w:t>Robins</w:t>
            </w:r>
          </w:p>
        </w:tc>
        <w:tc>
          <w:tcPr>
            <w:tcW w:w="4013" w:type="dxa"/>
          </w:tcPr>
          <w:p w:rsidR="00C62FEE" w:rsidRDefault="00B11ADD" w:rsidP="00C62FEE">
            <w:pPr>
              <w:rPr>
                <w:rFonts w:ascii="Century Gothic" w:hAnsi="Century Gothic"/>
              </w:rPr>
            </w:pPr>
            <w:r>
              <w:rPr>
                <w:rFonts w:ascii="Century Gothic" w:hAnsi="Century Gothic"/>
              </w:rPr>
              <w:t>4</w:t>
            </w:r>
          </w:p>
        </w:tc>
      </w:tr>
      <w:tr w:rsidR="00C62FEE" w:rsidTr="00C62FEE">
        <w:trPr>
          <w:trHeight w:val="88"/>
        </w:trPr>
        <w:tc>
          <w:tcPr>
            <w:tcW w:w="4013" w:type="dxa"/>
          </w:tcPr>
          <w:p w:rsidR="00C62FEE" w:rsidRDefault="00C62FEE" w:rsidP="00C62FEE">
            <w:pPr>
              <w:rPr>
                <w:rFonts w:ascii="Century Gothic" w:hAnsi="Century Gothic"/>
                <w:b/>
              </w:rPr>
            </w:pPr>
            <w:r>
              <w:rPr>
                <w:rFonts w:ascii="Century Gothic" w:hAnsi="Century Gothic"/>
                <w:b/>
              </w:rPr>
              <w:t>Total KS1</w:t>
            </w:r>
          </w:p>
        </w:tc>
        <w:tc>
          <w:tcPr>
            <w:tcW w:w="4013" w:type="dxa"/>
          </w:tcPr>
          <w:p w:rsidR="00C62FEE" w:rsidRPr="00B11ADD" w:rsidRDefault="00B11ADD" w:rsidP="00C62FEE">
            <w:pPr>
              <w:rPr>
                <w:rFonts w:ascii="Century Gothic" w:hAnsi="Century Gothic"/>
                <w:b/>
              </w:rPr>
            </w:pPr>
            <w:r w:rsidRPr="00B11ADD">
              <w:rPr>
                <w:rFonts w:ascii="Century Gothic" w:hAnsi="Century Gothic"/>
                <w:b/>
              </w:rPr>
              <w:t>31</w:t>
            </w:r>
            <w:r>
              <w:rPr>
                <w:rFonts w:ascii="Century Gothic" w:hAnsi="Century Gothic"/>
                <w:b/>
              </w:rPr>
              <w:t>/171 18%</w:t>
            </w:r>
          </w:p>
        </w:tc>
      </w:tr>
      <w:tr w:rsidR="00C62FEE" w:rsidTr="00C62FEE">
        <w:trPr>
          <w:trHeight w:val="88"/>
        </w:trPr>
        <w:tc>
          <w:tcPr>
            <w:tcW w:w="4013" w:type="dxa"/>
          </w:tcPr>
          <w:p w:rsidR="00C62FEE" w:rsidRDefault="00C62FEE" w:rsidP="00C62FEE">
            <w:pPr>
              <w:rPr>
                <w:rFonts w:ascii="Century Gothic" w:hAnsi="Century Gothic"/>
                <w:b/>
              </w:rPr>
            </w:pPr>
            <w:r>
              <w:rPr>
                <w:rFonts w:ascii="Century Gothic" w:hAnsi="Century Gothic"/>
                <w:b/>
              </w:rPr>
              <w:t>Goldfinch</w:t>
            </w:r>
          </w:p>
        </w:tc>
        <w:tc>
          <w:tcPr>
            <w:tcW w:w="4013" w:type="dxa"/>
          </w:tcPr>
          <w:p w:rsidR="00C62FEE" w:rsidRDefault="00C62FEE" w:rsidP="00C62FEE">
            <w:pPr>
              <w:rPr>
                <w:rFonts w:ascii="Century Gothic" w:hAnsi="Century Gothic"/>
              </w:rPr>
            </w:pPr>
            <w:r>
              <w:rPr>
                <w:rFonts w:ascii="Century Gothic" w:hAnsi="Century Gothic"/>
              </w:rPr>
              <w:t>3</w:t>
            </w:r>
          </w:p>
        </w:tc>
      </w:tr>
      <w:tr w:rsidR="00C62FEE" w:rsidTr="00C62FEE">
        <w:trPr>
          <w:trHeight w:val="88"/>
        </w:trPr>
        <w:tc>
          <w:tcPr>
            <w:tcW w:w="4013" w:type="dxa"/>
          </w:tcPr>
          <w:p w:rsidR="00C62FEE" w:rsidRDefault="00C62FEE" w:rsidP="00C62FEE">
            <w:pPr>
              <w:rPr>
                <w:rFonts w:ascii="Century Gothic" w:hAnsi="Century Gothic"/>
                <w:b/>
              </w:rPr>
            </w:pPr>
            <w:r>
              <w:rPr>
                <w:rFonts w:ascii="Century Gothic" w:hAnsi="Century Gothic"/>
                <w:b/>
              </w:rPr>
              <w:t>Blackbirds</w:t>
            </w:r>
          </w:p>
        </w:tc>
        <w:tc>
          <w:tcPr>
            <w:tcW w:w="4013" w:type="dxa"/>
          </w:tcPr>
          <w:p w:rsidR="00C62FEE" w:rsidRDefault="00C62FEE" w:rsidP="00C62FEE">
            <w:pPr>
              <w:rPr>
                <w:rFonts w:ascii="Century Gothic" w:hAnsi="Century Gothic"/>
              </w:rPr>
            </w:pPr>
            <w:r>
              <w:rPr>
                <w:rFonts w:ascii="Century Gothic" w:hAnsi="Century Gothic"/>
              </w:rPr>
              <w:t>1</w:t>
            </w:r>
          </w:p>
        </w:tc>
      </w:tr>
      <w:tr w:rsidR="00C62FEE" w:rsidTr="00C62FEE">
        <w:trPr>
          <w:trHeight w:val="88"/>
        </w:trPr>
        <w:tc>
          <w:tcPr>
            <w:tcW w:w="4013" w:type="dxa"/>
          </w:tcPr>
          <w:p w:rsidR="00C62FEE" w:rsidRDefault="00C62FEE" w:rsidP="00C62FEE">
            <w:pPr>
              <w:rPr>
                <w:rFonts w:ascii="Century Gothic" w:hAnsi="Century Gothic"/>
                <w:b/>
              </w:rPr>
            </w:pPr>
            <w:r>
              <w:rPr>
                <w:rFonts w:ascii="Century Gothic" w:hAnsi="Century Gothic"/>
                <w:b/>
              </w:rPr>
              <w:t>Nightingales</w:t>
            </w:r>
          </w:p>
        </w:tc>
        <w:tc>
          <w:tcPr>
            <w:tcW w:w="4013" w:type="dxa"/>
          </w:tcPr>
          <w:p w:rsidR="00C62FEE" w:rsidRDefault="00415D75" w:rsidP="00C62FEE">
            <w:pPr>
              <w:rPr>
                <w:rFonts w:ascii="Century Gothic" w:hAnsi="Century Gothic"/>
              </w:rPr>
            </w:pPr>
            <w:r>
              <w:rPr>
                <w:rFonts w:ascii="Century Gothic" w:hAnsi="Century Gothic"/>
              </w:rPr>
              <w:t>4</w:t>
            </w:r>
          </w:p>
        </w:tc>
      </w:tr>
      <w:tr w:rsidR="00C62FEE" w:rsidTr="00C62FEE">
        <w:trPr>
          <w:trHeight w:val="88"/>
        </w:trPr>
        <w:tc>
          <w:tcPr>
            <w:tcW w:w="4013" w:type="dxa"/>
          </w:tcPr>
          <w:p w:rsidR="00C62FEE" w:rsidRDefault="00C62FEE" w:rsidP="00C62FEE">
            <w:pPr>
              <w:rPr>
                <w:rFonts w:ascii="Century Gothic" w:hAnsi="Century Gothic"/>
                <w:b/>
              </w:rPr>
            </w:pPr>
            <w:r>
              <w:rPr>
                <w:rFonts w:ascii="Century Gothic" w:hAnsi="Century Gothic"/>
                <w:b/>
              </w:rPr>
              <w:t>Woodpeckers</w:t>
            </w:r>
          </w:p>
        </w:tc>
        <w:tc>
          <w:tcPr>
            <w:tcW w:w="4013" w:type="dxa"/>
          </w:tcPr>
          <w:p w:rsidR="00C62FEE" w:rsidRDefault="00C62FEE" w:rsidP="00C62FEE">
            <w:pPr>
              <w:rPr>
                <w:rFonts w:ascii="Century Gothic" w:hAnsi="Century Gothic"/>
              </w:rPr>
            </w:pPr>
            <w:r>
              <w:rPr>
                <w:rFonts w:ascii="Century Gothic" w:hAnsi="Century Gothic"/>
              </w:rPr>
              <w:t>6</w:t>
            </w:r>
          </w:p>
        </w:tc>
      </w:tr>
      <w:tr w:rsidR="00C62FEE" w:rsidTr="00C62FEE">
        <w:trPr>
          <w:trHeight w:val="88"/>
        </w:trPr>
        <w:tc>
          <w:tcPr>
            <w:tcW w:w="4013" w:type="dxa"/>
          </w:tcPr>
          <w:p w:rsidR="00C62FEE" w:rsidRDefault="00C62FEE" w:rsidP="00C62FEE">
            <w:pPr>
              <w:rPr>
                <w:rFonts w:ascii="Century Gothic" w:hAnsi="Century Gothic"/>
                <w:b/>
              </w:rPr>
            </w:pPr>
            <w:r>
              <w:rPr>
                <w:rFonts w:ascii="Century Gothic" w:hAnsi="Century Gothic"/>
                <w:b/>
              </w:rPr>
              <w:t>Starlings</w:t>
            </w:r>
          </w:p>
        </w:tc>
        <w:tc>
          <w:tcPr>
            <w:tcW w:w="4013" w:type="dxa"/>
          </w:tcPr>
          <w:p w:rsidR="00C62FEE" w:rsidRDefault="00FC5123" w:rsidP="00C62FEE">
            <w:pPr>
              <w:rPr>
                <w:rFonts w:ascii="Century Gothic" w:hAnsi="Century Gothic"/>
              </w:rPr>
            </w:pPr>
            <w:r>
              <w:rPr>
                <w:rFonts w:ascii="Century Gothic" w:hAnsi="Century Gothic"/>
              </w:rPr>
              <w:t>3</w:t>
            </w:r>
          </w:p>
        </w:tc>
      </w:tr>
      <w:tr w:rsidR="00C62FEE" w:rsidTr="00C62FEE">
        <w:trPr>
          <w:trHeight w:val="88"/>
        </w:trPr>
        <w:tc>
          <w:tcPr>
            <w:tcW w:w="4013" w:type="dxa"/>
          </w:tcPr>
          <w:p w:rsidR="00C62FEE" w:rsidRDefault="00C62FEE" w:rsidP="00C62FEE">
            <w:pPr>
              <w:rPr>
                <w:rFonts w:ascii="Century Gothic" w:hAnsi="Century Gothic"/>
                <w:b/>
              </w:rPr>
            </w:pPr>
            <w:r>
              <w:rPr>
                <w:rFonts w:ascii="Century Gothic" w:hAnsi="Century Gothic"/>
                <w:b/>
              </w:rPr>
              <w:t>Kingfishers</w:t>
            </w:r>
          </w:p>
        </w:tc>
        <w:tc>
          <w:tcPr>
            <w:tcW w:w="4013" w:type="dxa"/>
          </w:tcPr>
          <w:p w:rsidR="00C62FEE" w:rsidRDefault="00350DA8" w:rsidP="00C62FEE">
            <w:pPr>
              <w:rPr>
                <w:rFonts w:ascii="Century Gothic" w:hAnsi="Century Gothic"/>
              </w:rPr>
            </w:pPr>
            <w:r>
              <w:rPr>
                <w:rFonts w:ascii="Century Gothic" w:hAnsi="Century Gothic"/>
              </w:rPr>
              <w:t>2</w:t>
            </w:r>
          </w:p>
        </w:tc>
      </w:tr>
      <w:tr w:rsidR="00C62FEE" w:rsidTr="00C62FEE">
        <w:trPr>
          <w:trHeight w:val="88"/>
        </w:trPr>
        <w:tc>
          <w:tcPr>
            <w:tcW w:w="4013" w:type="dxa"/>
          </w:tcPr>
          <w:p w:rsidR="00C62FEE" w:rsidRDefault="00C62FEE" w:rsidP="00C62FEE">
            <w:pPr>
              <w:rPr>
                <w:rFonts w:ascii="Century Gothic" w:hAnsi="Century Gothic"/>
                <w:b/>
              </w:rPr>
            </w:pPr>
            <w:r>
              <w:rPr>
                <w:rFonts w:ascii="Century Gothic" w:hAnsi="Century Gothic"/>
                <w:b/>
              </w:rPr>
              <w:t>Total KS2</w:t>
            </w:r>
          </w:p>
        </w:tc>
        <w:tc>
          <w:tcPr>
            <w:tcW w:w="4013" w:type="dxa"/>
          </w:tcPr>
          <w:p w:rsidR="00C62FEE" w:rsidRPr="00415D75" w:rsidRDefault="00415D75" w:rsidP="00C62FEE">
            <w:pPr>
              <w:rPr>
                <w:rFonts w:ascii="Century Gothic" w:hAnsi="Century Gothic"/>
                <w:b/>
              </w:rPr>
            </w:pPr>
            <w:r w:rsidRPr="00415D75">
              <w:rPr>
                <w:rFonts w:ascii="Century Gothic" w:hAnsi="Century Gothic"/>
                <w:b/>
              </w:rPr>
              <w:t>19/</w:t>
            </w:r>
            <w:proofErr w:type="gramStart"/>
            <w:r w:rsidRPr="00415D75">
              <w:rPr>
                <w:rFonts w:ascii="Century Gothic" w:hAnsi="Century Gothic"/>
                <w:b/>
              </w:rPr>
              <w:t>168  11</w:t>
            </w:r>
            <w:proofErr w:type="gramEnd"/>
            <w:r w:rsidRPr="00415D75">
              <w:rPr>
                <w:rFonts w:ascii="Century Gothic" w:hAnsi="Century Gothic"/>
                <w:b/>
              </w:rPr>
              <w:t>%</w:t>
            </w:r>
          </w:p>
        </w:tc>
      </w:tr>
      <w:tr w:rsidR="00B11ADD" w:rsidTr="00C62FEE">
        <w:trPr>
          <w:trHeight w:val="88"/>
        </w:trPr>
        <w:tc>
          <w:tcPr>
            <w:tcW w:w="4013" w:type="dxa"/>
          </w:tcPr>
          <w:p w:rsidR="00B11ADD" w:rsidRDefault="00B11ADD" w:rsidP="00C62FEE">
            <w:pPr>
              <w:rPr>
                <w:rFonts w:ascii="Century Gothic" w:hAnsi="Century Gothic"/>
                <w:b/>
              </w:rPr>
            </w:pPr>
            <w:r>
              <w:rPr>
                <w:rFonts w:ascii="Century Gothic" w:hAnsi="Century Gothic"/>
                <w:b/>
              </w:rPr>
              <w:t>Average</w:t>
            </w:r>
          </w:p>
        </w:tc>
        <w:tc>
          <w:tcPr>
            <w:tcW w:w="4013" w:type="dxa"/>
          </w:tcPr>
          <w:p w:rsidR="00B11ADD" w:rsidRPr="00415D75" w:rsidRDefault="00B11ADD" w:rsidP="00C62FEE">
            <w:pPr>
              <w:rPr>
                <w:rFonts w:ascii="Century Gothic" w:hAnsi="Century Gothic"/>
                <w:b/>
              </w:rPr>
            </w:pPr>
            <w:r>
              <w:rPr>
                <w:rFonts w:ascii="Century Gothic" w:hAnsi="Century Gothic"/>
                <w:b/>
              </w:rPr>
              <w:t>14.5%</w:t>
            </w:r>
          </w:p>
        </w:tc>
      </w:tr>
    </w:tbl>
    <w:p w:rsidR="00C62FEE" w:rsidRDefault="00C62FEE">
      <w:pPr>
        <w:rPr>
          <w:rFonts w:ascii="Century Gothic" w:hAnsi="Century Gothic"/>
        </w:rPr>
      </w:pPr>
    </w:p>
    <w:p w:rsidR="00C62FEE" w:rsidRPr="00C62FEE" w:rsidRDefault="00C62FEE" w:rsidP="00C62FEE">
      <w:pPr>
        <w:rPr>
          <w:rFonts w:ascii="Century Gothic" w:hAnsi="Century Gothic"/>
        </w:rPr>
      </w:pPr>
    </w:p>
    <w:p w:rsidR="00C62FEE" w:rsidRPr="00C62FEE" w:rsidRDefault="00C62FEE" w:rsidP="00C62FEE">
      <w:pPr>
        <w:rPr>
          <w:rFonts w:ascii="Century Gothic" w:hAnsi="Century Gothic"/>
        </w:rPr>
      </w:pPr>
    </w:p>
    <w:p w:rsidR="00C62FEE" w:rsidRPr="00C62FEE" w:rsidRDefault="00C62FEE" w:rsidP="00C62FEE">
      <w:pPr>
        <w:rPr>
          <w:rFonts w:ascii="Century Gothic" w:hAnsi="Century Gothic"/>
        </w:rPr>
      </w:pPr>
    </w:p>
    <w:p w:rsidR="00C62FEE" w:rsidRPr="00C62FEE" w:rsidRDefault="00C62FEE" w:rsidP="00C62FEE">
      <w:pPr>
        <w:rPr>
          <w:rFonts w:ascii="Century Gothic" w:hAnsi="Century Gothic"/>
        </w:rPr>
      </w:pPr>
      <w:bookmarkStart w:id="0" w:name="_GoBack"/>
      <w:bookmarkEnd w:id="0"/>
    </w:p>
    <w:p w:rsidR="00C62FEE" w:rsidRPr="00C62FEE" w:rsidRDefault="00C62FEE" w:rsidP="00C62FEE">
      <w:pPr>
        <w:rPr>
          <w:rFonts w:ascii="Century Gothic" w:hAnsi="Century Gothic"/>
        </w:rPr>
      </w:pPr>
    </w:p>
    <w:p w:rsidR="00C62FEE" w:rsidRDefault="00C62FEE">
      <w:pPr>
        <w:rPr>
          <w:rFonts w:ascii="Century Gothic" w:hAnsi="Century Gothic"/>
        </w:rPr>
      </w:pPr>
    </w:p>
    <w:p w:rsidR="00C62FEE" w:rsidRDefault="00C62FEE">
      <w:pPr>
        <w:rPr>
          <w:rFonts w:ascii="Century Gothic" w:hAnsi="Century Gothic"/>
        </w:rPr>
      </w:pPr>
    </w:p>
    <w:p w:rsidR="00C62FEE" w:rsidRDefault="00C62FEE">
      <w:pPr>
        <w:rPr>
          <w:rFonts w:ascii="Century Gothic" w:hAnsi="Century Gothic"/>
        </w:rPr>
      </w:pPr>
    </w:p>
    <w:p w:rsidR="00C62FEE" w:rsidRDefault="00C62FEE">
      <w:pPr>
        <w:rPr>
          <w:rFonts w:ascii="Century Gothic" w:hAnsi="Century Gothic"/>
        </w:rPr>
      </w:pPr>
    </w:p>
    <w:p w:rsidR="00C62FEE" w:rsidRPr="00AE3AB4" w:rsidRDefault="00C62FEE">
      <w:pPr>
        <w:rPr>
          <w:rFonts w:ascii="Century Gothic" w:hAnsi="Century Gothic"/>
        </w:rPr>
      </w:pPr>
      <w:r>
        <w:rPr>
          <w:rFonts w:ascii="Century Gothic" w:hAnsi="Century Gothic"/>
        </w:rPr>
        <w:br w:type="textWrapping" w:clear="all"/>
      </w:r>
    </w:p>
    <w:sectPr w:rsidR="00C62FEE" w:rsidRPr="00AE3AB4" w:rsidSect="00AE3AB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1B6"/>
    <w:multiLevelType w:val="multilevel"/>
    <w:tmpl w:val="840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1267D"/>
    <w:multiLevelType w:val="hybridMultilevel"/>
    <w:tmpl w:val="925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E147C"/>
    <w:multiLevelType w:val="multilevel"/>
    <w:tmpl w:val="3E78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B4"/>
    <w:rsid w:val="001D2EBF"/>
    <w:rsid w:val="002D21D9"/>
    <w:rsid w:val="00350DA8"/>
    <w:rsid w:val="00392DA1"/>
    <w:rsid w:val="00415D75"/>
    <w:rsid w:val="004354F6"/>
    <w:rsid w:val="00603613"/>
    <w:rsid w:val="0068058A"/>
    <w:rsid w:val="006D2A2B"/>
    <w:rsid w:val="006D5AA2"/>
    <w:rsid w:val="00717DE4"/>
    <w:rsid w:val="008374D1"/>
    <w:rsid w:val="00890391"/>
    <w:rsid w:val="009E4161"/>
    <w:rsid w:val="00AE3AB4"/>
    <w:rsid w:val="00B11ADD"/>
    <w:rsid w:val="00B55B15"/>
    <w:rsid w:val="00BA063A"/>
    <w:rsid w:val="00C60BE8"/>
    <w:rsid w:val="00C62FEE"/>
    <w:rsid w:val="00D75C22"/>
    <w:rsid w:val="00DC6AA3"/>
    <w:rsid w:val="00E95756"/>
    <w:rsid w:val="00FC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A655"/>
  <w15:chartTrackingRefBased/>
  <w15:docId w15:val="{A6D592E1-9345-4DB1-B2FC-A7F56D7D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12605">
      <w:bodyDiv w:val="1"/>
      <w:marLeft w:val="0"/>
      <w:marRight w:val="0"/>
      <w:marTop w:val="0"/>
      <w:marBottom w:val="0"/>
      <w:divBdr>
        <w:top w:val="none" w:sz="0" w:space="0" w:color="auto"/>
        <w:left w:val="none" w:sz="0" w:space="0" w:color="auto"/>
        <w:bottom w:val="none" w:sz="0" w:space="0" w:color="auto"/>
        <w:right w:val="none" w:sz="0" w:space="0" w:color="auto"/>
      </w:divBdr>
      <w:divsChild>
        <w:div w:id="486287123">
          <w:marLeft w:val="0"/>
          <w:marRight w:val="0"/>
          <w:marTop w:val="0"/>
          <w:marBottom w:val="0"/>
          <w:divBdr>
            <w:top w:val="none" w:sz="0" w:space="0" w:color="auto"/>
            <w:left w:val="none" w:sz="0" w:space="0" w:color="auto"/>
            <w:bottom w:val="none" w:sz="0" w:space="0" w:color="auto"/>
            <w:right w:val="none" w:sz="0" w:space="0" w:color="auto"/>
          </w:divBdr>
        </w:div>
        <w:div w:id="464471384">
          <w:marLeft w:val="0"/>
          <w:marRight w:val="0"/>
          <w:marTop w:val="0"/>
          <w:marBottom w:val="0"/>
          <w:divBdr>
            <w:top w:val="none" w:sz="0" w:space="0" w:color="auto"/>
            <w:left w:val="none" w:sz="0" w:space="0" w:color="auto"/>
            <w:bottom w:val="none" w:sz="0" w:space="0" w:color="auto"/>
            <w:right w:val="none" w:sz="0" w:space="0" w:color="auto"/>
          </w:divBdr>
        </w:div>
        <w:div w:id="1868058858">
          <w:marLeft w:val="0"/>
          <w:marRight w:val="0"/>
          <w:marTop w:val="0"/>
          <w:marBottom w:val="0"/>
          <w:divBdr>
            <w:top w:val="none" w:sz="0" w:space="0" w:color="auto"/>
            <w:left w:val="none" w:sz="0" w:space="0" w:color="auto"/>
            <w:bottom w:val="none" w:sz="0" w:space="0" w:color="auto"/>
            <w:right w:val="none" w:sz="0" w:space="0" w:color="auto"/>
          </w:divBdr>
        </w:div>
        <w:div w:id="1216238162">
          <w:marLeft w:val="0"/>
          <w:marRight w:val="0"/>
          <w:marTop w:val="0"/>
          <w:marBottom w:val="0"/>
          <w:divBdr>
            <w:top w:val="none" w:sz="0" w:space="0" w:color="auto"/>
            <w:left w:val="none" w:sz="0" w:space="0" w:color="auto"/>
            <w:bottom w:val="none" w:sz="0" w:space="0" w:color="auto"/>
            <w:right w:val="none" w:sz="0" w:space="0" w:color="auto"/>
          </w:divBdr>
        </w:div>
        <w:div w:id="607471753">
          <w:marLeft w:val="0"/>
          <w:marRight w:val="0"/>
          <w:marTop w:val="0"/>
          <w:marBottom w:val="0"/>
          <w:divBdr>
            <w:top w:val="none" w:sz="0" w:space="0" w:color="auto"/>
            <w:left w:val="none" w:sz="0" w:space="0" w:color="auto"/>
            <w:bottom w:val="none" w:sz="0" w:space="0" w:color="auto"/>
            <w:right w:val="none" w:sz="0" w:space="0" w:color="auto"/>
          </w:divBdr>
        </w:div>
        <w:div w:id="1069965810">
          <w:marLeft w:val="0"/>
          <w:marRight w:val="0"/>
          <w:marTop w:val="0"/>
          <w:marBottom w:val="0"/>
          <w:divBdr>
            <w:top w:val="none" w:sz="0" w:space="0" w:color="auto"/>
            <w:left w:val="none" w:sz="0" w:space="0" w:color="auto"/>
            <w:bottom w:val="none" w:sz="0" w:space="0" w:color="auto"/>
            <w:right w:val="none" w:sz="0" w:space="0" w:color="auto"/>
          </w:divBdr>
        </w:div>
        <w:div w:id="925847123">
          <w:marLeft w:val="0"/>
          <w:marRight w:val="0"/>
          <w:marTop w:val="0"/>
          <w:marBottom w:val="0"/>
          <w:divBdr>
            <w:top w:val="none" w:sz="0" w:space="0" w:color="auto"/>
            <w:left w:val="none" w:sz="0" w:space="0" w:color="auto"/>
            <w:bottom w:val="none" w:sz="0" w:space="0" w:color="auto"/>
            <w:right w:val="none" w:sz="0" w:space="0" w:color="auto"/>
          </w:divBdr>
        </w:div>
        <w:div w:id="1691250144">
          <w:marLeft w:val="0"/>
          <w:marRight w:val="0"/>
          <w:marTop w:val="0"/>
          <w:marBottom w:val="0"/>
          <w:divBdr>
            <w:top w:val="none" w:sz="0" w:space="0" w:color="auto"/>
            <w:left w:val="none" w:sz="0" w:space="0" w:color="auto"/>
            <w:bottom w:val="none" w:sz="0" w:space="0" w:color="auto"/>
            <w:right w:val="none" w:sz="0" w:space="0" w:color="auto"/>
          </w:divBdr>
        </w:div>
        <w:div w:id="1683362409">
          <w:marLeft w:val="0"/>
          <w:marRight w:val="0"/>
          <w:marTop w:val="0"/>
          <w:marBottom w:val="0"/>
          <w:divBdr>
            <w:top w:val="none" w:sz="0" w:space="0" w:color="auto"/>
            <w:left w:val="none" w:sz="0" w:space="0" w:color="auto"/>
            <w:bottom w:val="none" w:sz="0" w:space="0" w:color="auto"/>
            <w:right w:val="none" w:sz="0" w:space="0" w:color="auto"/>
          </w:divBdr>
        </w:div>
        <w:div w:id="1423139191">
          <w:marLeft w:val="0"/>
          <w:marRight w:val="0"/>
          <w:marTop w:val="0"/>
          <w:marBottom w:val="0"/>
          <w:divBdr>
            <w:top w:val="none" w:sz="0" w:space="0" w:color="auto"/>
            <w:left w:val="none" w:sz="0" w:space="0" w:color="auto"/>
            <w:bottom w:val="none" w:sz="0" w:space="0" w:color="auto"/>
            <w:right w:val="none" w:sz="0" w:space="0" w:color="auto"/>
          </w:divBdr>
        </w:div>
        <w:div w:id="827941516">
          <w:marLeft w:val="0"/>
          <w:marRight w:val="0"/>
          <w:marTop w:val="0"/>
          <w:marBottom w:val="0"/>
          <w:divBdr>
            <w:top w:val="none" w:sz="0" w:space="0" w:color="auto"/>
            <w:left w:val="none" w:sz="0" w:space="0" w:color="auto"/>
            <w:bottom w:val="none" w:sz="0" w:space="0" w:color="auto"/>
            <w:right w:val="none" w:sz="0" w:space="0" w:color="auto"/>
          </w:divBdr>
        </w:div>
        <w:div w:id="707098166">
          <w:marLeft w:val="0"/>
          <w:marRight w:val="0"/>
          <w:marTop w:val="0"/>
          <w:marBottom w:val="0"/>
          <w:divBdr>
            <w:top w:val="none" w:sz="0" w:space="0" w:color="auto"/>
            <w:left w:val="none" w:sz="0" w:space="0" w:color="auto"/>
            <w:bottom w:val="none" w:sz="0" w:space="0" w:color="auto"/>
            <w:right w:val="none" w:sz="0" w:space="0" w:color="auto"/>
          </w:divBdr>
        </w:div>
        <w:div w:id="240871451">
          <w:marLeft w:val="0"/>
          <w:marRight w:val="0"/>
          <w:marTop w:val="0"/>
          <w:marBottom w:val="0"/>
          <w:divBdr>
            <w:top w:val="none" w:sz="0" w:space="0" w:color="auto"/>
            <w:left w:val="none" w:sz="0" w:space="0" w:color="auto"/>
            <w:bottom w:val="none" w:sz="0" w:space="0" w:color="auto"/>
            <w:right w:val="none" w:sz="0" w:space="0" w:color="auto"/>
          </w:divBdr>
        </w:div>
        <w:div w:id="116603246">
          <w:marLeft w:val="0"/>
          <w:marRight w:val="0"/>
          <w:marTop w:val="0"/>
          <w:marBottom w:val="0"/>
          <w:divBdr>
            <w:top w:val="none" w:sz="0" w:space="0" w:color="auto"/>
            <w:left w:val="none" w:sz="0" w:space="0" w:color="auto"/>
            <w:bottom w:val="none" w:sz="0" w:space="0" w:color="auto"/>
            <w:right w:val="none" w:sz="0" w:space="0" w:color="auto"/>
          </w:divBdr>
        </w:div>
        <w:div w:id="1114517322">
          <w:marLeft w:val="0"/>
          <w:marRight w:val="0"/>
          <w:marTop w:val="0"/>
          <w:marBottom w:val="0"/>
          <w:divBdr>
            <w:top w:val="none" w:sz="0" w:space="0" w:color="auto"/>
            <w:left w:val="none" w:sz="0" w:space="0" w:color="auto"/>
            <w:bottom w:val="none" w:sz="0" w:space="0" w:color="auto"/>
            <w:right w:val="none" w:sz="0" w:space="0" w:color="auto"/>
          </w:divBdr>
        </w:div>
      </w:divsChild>
    </w:div>
    <w:div w:id="1447693065">
      <w:bodyDiv w:val="1"/>
      <w:marLeft w:val="0"/>
      <w:marRight w:val="0"/>
      <w:marTop w:val="0"/>
      <w:marBottom w:val="0"/>
      <w:divBdr>
        <w:top w:val="none" w:sz="0" w:space="0" w:color="auto"/>
        <w:left w:val="none" w:sz="0" w:space="0" w:color="auto"/>
        <w:bottom w:val="none" w:sz="0" w:space="0" w:color="auto"/>
        <w:right w:val="none" w:sz="0" w:space="0" w:color="auto"/>
      </w:divBdr>
      <w:divsChild>
        <w:div w:id="1036660473">
          <w:marLeft w:val="0"/>
          <w:marRight w:val="0"/>
          <w:marTop w:val="0"/>
          <w:marBottom w:val="0"/>
          <w:divBdr>
            <w:top w:val="none" w:sz="0" w:space="0" w:color="auto"/>
            <w:left w:val="none" w:sz="0" w:space="0" w:color="auto"/>
            <w:bottom w:val="none" w:sz="0" w:space="0" w:color="auto"/>
            <w:right w:val="none" w:sz="0" w:space="0" w:color="auto"/>
          </w:divBdr>
        </w:div>
        <w:div w:id="576676315">
          <w:marLeft w:val="0"/>
          <w:marRight w:val="0"/>
          <w:marTop w:val="0"/>
          <w:marBottom w:val="0"/>
          <w:divBdr>
            <w:top w:val="none" w:sz="0" w:space="0" w:color="auto"/>
            <w:left w:val="none" w:sz="0" w:space="0" w:color="auto"/>
            <w:bottom w:val="none" w:sz="0" w:space="0" w:color="auto"/>
            <w:right w:val="none" w:sz="0" w:space="0" w:color="auto"/>
          </w:divBdr>
        </w:div>
        <w:div w:id="535237054">
          <w:marLeft w:val="0"/>
          <w:marRight w:val="0"/>
          <w:marTop w:val="0"/>
          <w:marBottom w:val="0"/>
          <w:divBdr>
            <w:top w:val="none" w:sz="0" w:space="0" w:color="auto"/>
            <w:left w:val="none" w:sz="0" w:space="0" w:color="auto"/>
            <w:bottom w:val="none" w:sz="0" w:space="0" w:color="auto"/>
            <w:right w:val="none" w:sz="0" w:space="0" w:color="auto"/>
          </w:divBdr>
          <w:divsChild>
            <w:div w:id="775371808">
              <w:marLeft w:val="0"/>
              <w:marRight w:val="0"/>
              <w:marTop w:val="0"/>
              <w:marBottom w:val="0"/>
              <w:divBdr>
                <w:top w:val="none" w:sz="0" w:space="0" w:color="auto"/>
                <w:left w:val="none" w:sz="0" w:space="0" w:color="auto"/>
                <w:bottom w:val="none" w:sz="0" w:space="0" w:color="auto"/>
                <w:right w:val="none" w:sz="0" w:space="0" w:color="auto"/>
              </w:divBdr>
            </w:div>
          </w:divsChild>
        </w:div>
        <w:div w:id="496846838">
          <w:marLeft w:val="0"/>
          <w:marRight w:val="0"/>
          <w:marTop w:val="0"/>
          <w:marBottom w:val="0"/>
          <w:divBdr>
            <w:top w:val="none" w:sz="0" w:space="0" w:color="auto"/>
            <w:left w:val="none" w:sz="0" w:space="0" w:color="auto"/>
            <w:bottom w:val="none" w:sz="0" w:space="0" w:color="auto"/>
            <w:right w:val="none" w:sz="0" w:space="0" w:color="auto"/>
          </w:divBdr>
          <w:divsChild>
            <w:div w:id="1683896659">
              <w:marLeft w:val="0"/>
              <w:marRight w:val="0"/>
              <w:marTop w:val="0"/>
              <w:marBottom w:val="0"/>
              <w:divBdr>
                <w:top w:val="none" w:sz="0" w:space="0" w:color="auto"/>
                <w:left w:val="none" w:sz="0" w:space="0" w:color="auto"/>
                <w:bottom w:val="none" w:sz="0" w:space="0" w:color="auto"/>
                <w:right w:val="none" w:sz="0" w:space="0" w:color="auto"/>
              </w:divBdr>
              <w:divsChild>
                <w:div w:id="343673988">
                  <w:marLeft w:val="0"/>
                  <w:marRight w:val="0"/>
                  <w:marTop w:val="0"/>
                  <w:marBottom w:val="0"/>
                  <w:divBdr>
                    <w:top w:val="none" w:sz="0" w:space="0" w:color="auto"/>
                    <w:left w:val="none" w:sz="0" w:space="0" w:color="auto"/>
                    <w:bottom w:val="none" w:sz="0" w:space="0" w:color="auto"/>
                    <w:right w:val="none" w:sz="0" w:space="0" w:color="auto"/>
                  </w:divBdr>
                </w:div>
                <w:div w:id="918710712">
                  <w:marLeft w:val="0"/>
                  <w:marRight w:val="0"/>
                  <w:marTop w:val="0"/>
                  <w:marBottom w:val="0"/>
                  <w:divBdr>
                    <w:top w:val="none" w:sz="0" w:space="0" w:color="auto"/>
                    <w:left w:val="none" w:sz="0" w:space="0" w:color="auto"/>
                    <w:bottom w:val="none" w:sz="0" w:space="0" w:color="auto"/>
                    <w:right w:val="none" w:sz="0" w:space="0" w:color="auto"/>
                  </w:divBdr>
                </w:div>
              </w:divsChild>
            </w:div>
            <w:div w:id="383413857">
              <w:marLeft w:val="0"/>
              <w:marRight w:val="0"/>
              <w:marTop w:val="0"/>
              <w:marBottom w:val="0"/>
              <w:divBdr>
                <w:top w:val="none" w:sz="0" w:space="0" w:color="auto"/>
                <w:left w:val="none" w:sz="0" w:space="0" w:color="auto"/>
                <w:bottom w:val="none" w:sz="0" w:space="0" w:color="auto"/>
                <w:right w:val="none" w:sz="0" w:space="0" w:color="auto"/>
              </w:divBdr>
              <w:divsChild>
                <w:div w:id="754009954">
                  <w:marLeft w:val="0"/>
                  <w:marRight w:val="0"/>
                  <w:marTop w:val="0"/>
                  <w:marBottom w:val="0"/>
                  <w:divBdr>
                    <w:top w:val="none" w:sz="0" w:space="0" w:color="auto"/>
                    <w:left w:val="none" w:sz="0" w:space="0" w:color="auto"/>
                    <w:bottom w:val="none" w:sz="0" w:space="0" w:color="auto"/>
                    <w:right w:val="none" w:sz="0" w:space="0" w:color="auto"/>
                  </w:divBdr>
                  <w:divsChild>
                    <w:div w:id="1837188285">
                      <w:marLeft w:val="0"/>
                      <w:marRight w:val="0"/>
                      <w:marTop w:val="0"/>
                      <w:marBottom w:val="0"/>
                      <w:divBdr>
                        <w:top w:val="none" w:sz="0" w:space="0" w:color="auto"/>
                        <w:left w:val="none" w:sz="0" w:space="0" w:color="auto"/>
                        <w:bottom w:val="none" w:sz="0" w:space="0" w:color="auto"/>
                        <w:right w:val="none" w:sz="0" w:space="0" w:color="auto"/>
                      </w:divBdr>
                      <w:divsChild>
                        <w:div w:id="12480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42560">
      <w:bodyDiv w:val="1"/>
      <w:marLeft w:val="0"/>
      <w:marRight w:val="0"/>
      <w:marTop w:val="0"/>
      <w:marBottom w:val="0"/>
      <w:divBdr>
        <w:top w:val="none" w:sz="0" w:space="0" w:color="auto"/>
        <w:left w:val="none" w:sz="0" w:space="0" w:color="auto"/>
        <w:bottom w:val="none" w:sz="0" w:space="0" w:color="auto"/>
        <w:right w:val="none" w:sz="0" w:space="0" w:color="auto"/>
      </w:divBdr>
      <w:divsChild>
        <w:div w:id="2011979216">
          <w:marLeft w:val="0"/>
          <w:marRight w:val="0"/>
          <w:marTop w:val="0"/>
          <w:marBottom w:val="0"/>
          <w:divBdr>
            <w:top w:val="none" w:sz="0" w:space="0" w:color="auto"/>
            <w:left w:val="none" w:sz="0" w:space="0" w:color="auto"/>
            <w:bottom w:val="none" w:sz="0" w:space="0" w:color="auto"/>
            <w:right w:val="none" w:sz="0" w:space="0" w:color="auto"/>
          </w:divBdr>
        </w:div>
        <w:div w:id="161433582">
          <w:marLeft w:val="0"/>
          <w:marRight w:val="0"/>
          <w:marTop w:val="0"/>
          <w:marBottom w:val="0"/>
          <w:divBdr>
            <w:top w:val="none" w:sz="0" w:space="0" w:color="auto"/>
            <w:left w:val="none" w:sz="0" w:space="0" w:color="auto"/>
            <w:bottom w:val="none" w:sz="0" w:space="0" w:color="auto"/>
            <w:right w:val="none" w:sz="0" w:space="0" w:color="auto"/>
          </w:divBdr>
        </w:div>
        <w:div w:id="233393237">
          <w:marLeft w:val="0"/>
          <w:marRight w:val="0"/>
          <w:marTop w:val="0"/>
          <w:marBottom w:val="0"/>
          <w:divBdr>
            <w:top w:val="none" w:sz="0" w:space="0" w:color="auto"/>
            <w:left w:val="none" w:sz="0" w:space="0" w:color="auto"/>
            <w:bottom w:val="none" w:sz="0" w:space="0" w:color="auto"/>
            <w:right w:val="none" w:sz="0" w:space="0" w:color="auto"/>
          </w:divBdr>
          <w:divsChild>
            <w:div w:id="202720611">
              <w:marLeft w:val="0"/>
              <w:marRight w:val="0"/>
              <w:marTop w:val="0"/>
              <w:marBottom w:val="0"/>
              <w:divBdr>
                <w:top w:val="none" w:sz="0" w:space="0" w:color="auto"/>
                <w:left w:val="none" w:sz="0" w:space="0" w:color="auto"/>
                <w:bottom w:val="none" w:sz="0" w:space="0" w:color="auto"/>
                <w:right w:val="none" w:sz="0" w:space="0" w:color="auto"/>
              </w:divBdr>
            </w:div>
          </w:divsChild>
        </w:div>
        <w:div w:id="871723105">
          <w:marLeft w:val="0"/>
          <w:marRight w:val="0"/>
          <w:marTop w:val="0"/>
          <w:marBottom w:val="0"/>
          <w:divBdr>
            <w:top w:val="none" w:sz="0" w:space="0" w:color="auto"/>
            <w:left w:val="none" w:sz="0" w:space="0" w:color="auto"/>
            <w:bottom w:val="none" w:sz="0" w:space="0" w:color="auto"/>
            <w:right w:val="none" w:sz="0" w:space="0" w:color="auto"/>
          </w:divBdr>
          <w:divsChild>
            <w:div w:id="2140763221">
              <w:marLeft w:val="0"/>
              <w:marRight w:val="0"/>
              <w:marTop w:val="0"/>
              <w:marBottom w:val="0"/>
              <w:divBdr>
                <w:top w:val="none" w:sz="0" w:space="0" w:color="auto"/>
                <w:left w:val="none" w:sz="0" w:space="0" w:color="auto"/>
                <w:bottom w:val="none" w:sz="0" w:space="0" w:color="auto"/>
                <w:right w:val="none" w:sz="0" w:space="0" w:color="auto"/>
              </w:divBdr>
              <w:divsChild>
                <w:div w:id="641010028">
                  <w:marLeft w:val="0"/>
                  <w:marRight w:val="0"/>
                  <w:marTop w:val="0"/>
                  <w:marBottom w:val="0"/>
                  <w:divBdr>
                    <w:top w:val="none" w:sz="0" w:space="0" w:color="auto"/>
                    <w:left w:val="none" w:sz="0" w:space="0" w:color="auto"/>
                    <w:bottom w:val="none" w:sz="0" w:space="0" w:color="auto"/>
                    <w:right w:val="none" w:sz="0" w:space="0" w:color="auto"/>
                  </w:divBdr>
                </w:div>
                <w:div w:id="36661655">
                  <w:marLeft w:val="0"/>
                  <w:marRight w:val="0"/>
                  <w:marTop w:val="0"/>
                  <w:marBottom w:val="0"/>
                  <w:divBdr>
                    <w:top w:val="none" w:sz="0" w:space="0" w:color="auto"/>
                    <w:left w:val="none" w:sz="0" w:space="0" w:color="auto"/>
                    <w:bottom w:val="none" w:sz="0" w:space="0" w:color="auto"/>
                    <w:right w:val="none" w:sz="0" w:space="0" w:color="auto"/>
                  </w:divBdr>
                </w:div>
              </w:divsChild>
            </w:div>
            <w:div w:id="2105613168">
              <w:marLeft w:val="0"/>
              <w:marRight w:val="0"/>
              <w:marTop w:val="0"/>
              <w:marBottom w:val="0"/>
              <w:divBdr>
                <w:top w:val="none" w:sz="0" w:space="0" w:color="auto"/>
                <w:left w:val="none" w:sz="0" w:space="0" w:color="auto"/>
                <w:bottom w:val="none" w:sz="0" w:space="0" w:color="auto"/>
                <w:right w:val="none" w:sz="0" w:space="0" w:color="auto"/>
              </w:divBdr>
              <w:divsChild>
                <w:div w:id="105854666">
                  <w:marLeft w:val="0"/>
                  <w:marRight w:val="0"/>
                  <w:marTop w:val="0"/>
                  <w:marBottom w:val="0"/>
                  <w:divBdr>
                    <w:top w:val="none" w:sz="0" w:space="0" w:color="auto"/>
                    <w:left w:val="none" w:sz="0" w:space="0" w:color="auto"/>
                    <w:bottom w:val="none" w:sz="0" w:space="0" w:color="auto"/>
                    <w:right w:val="none" w:sz="0" w:space="0" w:color="auto"/>
                  </w:divBdr>
                  <w:divsChild>
                    <w:div w:id="1546405312">
                      <w:marLeft w:val="0"/>
                      <w:marRight w:val="0"/>
                      <w:marTop w:val="0"/>
                      <w:marBottom w:val="0"/>
                      <w:divBdr>
                        <w:top w:val="none" w:sz="0" w:space="0" w:color="auto"/>
                        <w:left w:val="none" w:sz="0" w:space="0" w:color="auto"/>
                        <w:bottom w:val="none" w:sz="0" w:space="0" w:color="auto"/>
                        <w:right w:val="none" w:sz="0" w:space="0" w:color="auto"/>
                      </w:divBdr>
                      <w:divsChild>
                        <w:div w:id="3575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448039">
      <w:bodyDiv w:val="1"/>
      <w:marLeft w:val="0"/>
      <w:marRight w:val="0"/>
      <w:marTop w:val="0"/>
      <w:marBottom w:val="0"/>
      <w:divBdr>
        <w:top w:val="none" w:sz="0" w:space="0" w:color="auto"/>
        <w:left w:val="none" w:sz="0" w:space="0" w:color="auto"/>
        <w:bottom w:val="none" w:sz="0" w:space="0" w:color="auto"/>
        <w:right w:val="none" w:sz="0" w:space="0" w:color="auto"/>
      </w:divBdr>
      <w:divsChild>
        <w:div w:id="1041395756">
          <w:marLeft w:val="0"/>
          <w:marRight w:val="0"/>
          <w:marTop w:val="0"/>
          <w:marBottom w:val="0"/>
          <w:divBdr>
            <w:top w:val="none" w:sz="0" w:space="0" w:color="auto"/>
            <w:left w:val="none" w:sz="0" w:space="0" w:color="auto"/>
            <w:bottom w:val="none" w:sz="0" w:space="0" w:color="auto"/>
            <w:right w:val="none" w:sz="0" w:space="0" w:color="auto"/>
          </w:divBdr>
        </w:div>
        <w:div w:id="2124685385">
          <w:marLeft w:val="0"/>
          <w:marRight w:val="0"/>
          <w:marTop w:val="0"/>
          <w:marBottom w:val="0"/>
          <w:divBdr>
            <w:top w:val="none" w:sz="0" w:space="0" w:color="auto"/>
            <w:left w:val="none" w:sz="0" w:space="0" w:color="auto"/>
            <w:bottom w:val="none" w:sz="0" w:space="0" w:color="auto"/>
            <w:right w:val="none" w:sz="0" w:space="0" w:color="auto"/>
          </w:divBdr>
        </w:div>
        <w:div w:id="756757122">
          <w:marLeft w:val="0"/>
          <w:marRight w:val="0"/>
          <w:marTop w:val="0"/>
          <w:marBottom w:val="0"/>
          <w:divBdr>
            <w:top w:val="none" w:sz="0" w:space="0" w:color="auto"/>
            <w:left w:val="none" w:sz="0" w:space="0" w:color="auto"/>
            <w:bottom w:val="none" w:sz="0" w:space="0" w:color="auto"/>
            <w:right w:val="none" w:sz="0" w:space="0" w:color="auto"/>
          </w:divBdr>
        </w:div>
        <w:div w:id="1089930057">
          <w:marLeft w:val="0"/>
          <w:marRight w:val="0"/>
          <w:marTop w:val="0"/>
          <w:marBottom w:val="0"/>
          <w:divBdr>
            <w:top w:val="none" w:sz="0" w:space="0" w:color="auto"/>
            <w:left w:val="none" w:sz="0" w:space="0" w:color="auto"/>
            <w:bottom w:val="none" w:sz="0" w:space="0" w:color="auto"/>
            <w:right w:val="none" w:sz="0" w:space="0" w:color="auto"/>
          </w:divBdr>
        </w:div>
        <w:div w:id="544831019">
          <w:marLeft w:val="0"/>
          <w:marRight w:val="0"/>
          <w:marTop w:val="0"/>
          <w:marBottom w:val="0"/>
          <w:divBdr>
            <w:top w:val="none" w:sz="0" w:space="0" w:color="auto"/>
            <w:left w:val="none" w:sz="0" w:space="0" w:color="auto"/>
            <w:bottom w:val="none" w:sz="0" w:space="0" w:color="auto"/>
            <w:right w:val="none" w:sz="0" w:space="0" w:color="auto"/>
          </w:divBdr>
        </w:div>
        <w:div w:id="182979227">
          <w:marLeft w:val="0"/>
          <w:marRight w:val="0"/>
          <w:marTop w:val="0"/>
          <w:marBottom w:val="0"/>
          <w:divBdr>
            <w:top w:val="none" w:sz="0" w:space="0" w:color="auto"/>
            <w:left w:val="none" w:sz="0" w:space="0" w:color="auto"/>
            <w:bottom w:val="none" w:sz="0" w:space="0" w:color="auto"/>
            <w:right w:val="none" w:sz="0" w:space="0" w:color="auto"/>
          </w:divBdr>
        </w:div>
        <w:div w:id="2077042809">
          <w:marLeft w:val="0"/>
          <w:marRight w:val="0"/>
          <w:marTop w:val="0"/>
          <w:marBottom w:val="0"/>
          <w:divBdr>
            <w:top w:val="none" w:sz="0" w:space="0" w:color="auto"/>
            <w:left w:val="none" w:sz="0" w:space="0" w:color="auto"/>
            <w:bottom w:val="none" w:sz="0" w:space="0" w:color="auto"/>
            <w:right w:val="none" w:sz="0" w:space="0" w:color="auto"/>
          </w:divBdr>
        </w:div>
        <w:div w:id="1295256824">
          <w:marLeft w:val="0"/>
          <w:marRight w:val="0"/>
          <w:marTop w:val="0"/>
          <w:marBottom w:val="0"/>
          <w:divBdr>
            <w:top w:val="none" w:sz="0" w:space="0" w:color="auto"/>
            <w:left w:val="none" w:sz="0" w:space="0" w:color="auto"/>
            <w:bottom w:val="none" w:sz="0" w:space="0" w:color="auto"/>
            <w:right w:val="none" w:sz="0" w:space="0" w:color="auto"/>
          </w:divBdr>
        </w:div>
        <w:div w:id="494223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childrenschallenge.com/feb-1521-half-term-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dcterms:created xsi:type="dcterms:W3CDTF">2021-02-22T11:05:00Z</dcterms:created>
  <dcterms:modified xsi:type="dcterms:W3CDTF">2021-02-22T11:05:00Z</dcterms:modified>
</cp:coreProperties>
</file>