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9" w:rsidRDefault="00B65819" w:rsidP="00B65819">
      <w:pPr>
        <w:rPr>
          <w:rFonts w:ascii="Century Gothic" w:hAnsi="Century Gothic"/>
          <w:b/>
          <w:sz w:val="28"/>
          <w:szCs w:val="28"/>
        </w:rPr>
      </w:pPr>
      <w:r w:rsidRPr="00584D7A">
        <w:rPr>
          <w:rFonts w:ascii="Century Gothic" w:hAnsi="Century Gothic"/>
          <w:b/>
          <w:sz w:val="28"/>
          <w:szCs w:val="28"/>
        </w:rPr>
        <w:t xml:space="preserve">Year 2 Phonics/Spelling Practice </w:t>
      </w:r>
      <w:r>
        <w:rPr>
          <w:rFonts w:ascii="Century Gothic" w:hAnsi="Century Gothic"/>
          <w:b/>
          <w:sz w:val="28"/>
          <w:szCs w:val="28"/>
        </w:rPr>
        <w:t>w/c 19.5.20 Tuesday</w:t>
      </w:r>
      <w:r>
        <w:rPr>
          <w:noProof/>
          <w:lang w:eastAsia="en-GB"/>
        </w:rPr>
        <w:drawing>
          <wp:inline distT="0" distB="0" distL="0" distR="0" wp14:anchorId="36E051B0" wp14:editId="56AAA79A">
            <wp:extent cx="5962650" cy="28121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85529" cy="2822909"/>
                    </a:xfrm>
                    <a:prstGeom prst="rect">
                      <a:avLst/>
                    </a:prstGeom>
                  </pic:spPr>
                </pic:pic>
              </a:graphicData>
            </a:graphic>
          </wp:inline>
        </w:drawing>
      </w:r>
    </w:p>
    <w:p w:rsidR="00B65819" w:rsidRPr="009B5F4A" w:rsidRDefault="00B65819" w:rsidP="00B65819">
      <w:pPr>
        <w:rPr>
          <w:rFonts w:ascii="Century Gothic" w:hAnsi="Century Gothic"/>
          <w:b/>
          <w:sz w:val="28"/>
          <w:szCs w:val="28"/>
        </w:rPr>
      </w:pPr>
      <w:r>
        <w:rPr>
          <w:rFonts w:ascii="Century Gothic" w:hAnsi="Century Gothic"/>
          <w:b/>
          <w:sz w:val="28"/>
          <w:szCs w:val="28"/>
        </w:rPr>
        <w:t>Here are some more compound words.  Write a caption word for each.</w:t>
      </w:r>
    </w:p>
    <w:tbl>
      <w:tblPr>
        <w:tblStyle w:val="TableGrid"/>
        <w:tblW w:w="0" w:type="auto"/>
        <w:tblLook w:val="04A0" w:firstRow="1" w:lastRow="0" w:firstColumn="1" w:lastColumn="0" w:noHBand="0" w:noVBand="1"/>
      </w:tblPr>
      <w:tblGrid>
        <w:gridCol w:w="3585"/>
        <w:gridCol w:w="3394"/>
        <w:gridCol w:w="3477"/>
      </w:tblGrid>
      <w:tr w:rsidR="00B65819" w:rsidTr="00CD3B6B">
        <w:tc>
          <w:tcPr>
            <w:tcW w:w="3485" w:type="dxa"/>
          </w:tcPr>
          <w:p w:rsidR="00B65819" w:rsidRDefault="00B65819" w:rsidP="00CD3B6B">
            <w:r>
              <w:rPr>
                <w:noProof/>
                <w:lang w:eastAsia="en-GB"/>
              </w:rPr>
              <w:drawing>
                <wp:inline distT="0" distB="0" distL="0" distR="0" wp14:anchorId="6BEC908A" wp14:editId="6D71F6EA">
                  <wp:extent cx="2139527" cy="723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5686" cy="725984"/>
                          </a:xfrm>
                          <a:prstGeom prst="rect">
                            <a:avLst/>
                          </a:prstGeom>
                        </pic:spPr>
                      </pic:pic>
                    </a:graphicData>
                  </a:graphic>
                </wp:inline>
              </w:drawing>
            </w:r>
          </w:p>
        </w:tc>
        <w:tc>
          <w:tcPr>
            <w:tcW w:w="3485" w:type="dxa"/>
          </w:tcPr>
          <w:p w:rsidR="00B65819" w:rsidRDefault="00B65819" w:rsidP="00CD3B6B">
            <w:r>
              <w:rPr>
                <w:noProof/>
                <w:lang w:eastAsia="en-GB"/>
              </w:rPr>
              <w:drawing>
                <wp:inline distT="0" distB="0" distL="0" distR="0" wp14:anchorId="481A67B8" wp14:editId="3809C94C">
                  <wp:extent cx="1885950" cy="652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3191" cy="664895"/>
                          </a:xfrm>
                          <a:prstGeom prst="rect">
                            <a:avLst/>
                          </a:prstGeom>
                        </pic:spPr>
                      </pic:pic>
                    </a:graphicData>
                  </a:graphic>
                </wp:inline>
              </w:drawing>
            </w:r>
          </w:p>
        </w:tc>
        <w:tc>
          <w:tcPr>
            <w:tcW w:w="3486" w:type="dxa"/>
          </w:tcPr>
          <w:p w:rsidR="00B65819" w:rsidRDefault="00B65819" w:rsidP="00CD3B6B">
            <w:r>
              <w:rPr>
                <w:noProof/>
                <w:lang w:eastAsia="en-GB"/>
              </w:rPr>
              <w:drawing>
                <wp:inline distT="0" distB="0" distL="0" distR="0" wp14:anchorId="6A7C3F13" wp14:editId="3B8CAD45">
                  <wp:extent cx="2057400" cy="7454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0839" cy="757550"/>
                          </a:xfrm>
                          <a:prstGeom prst="rect">
                            <a:avLst/>
                          </a:prstGeom>
                        </pic:spPr>
                      </pic:pic>
                    </a:graphicData>
                  </a:graphic>
                </wp:inline>
              </w:drawing>
            </w:r>
          </w:p>
        </w:tc>
      </w:tr>
      <w:tr w:rsidR="00B65819" w:rsidTr="00CD3B6B">
        <w:tc>
          <w:tcPr>
            <w:tcW w:w="3485" w:type="dxa"/>
          </w:tcPr>
          <w:p w:rsidR="00B65819" w:rsidRDefault="00B65819" w:rsidP="00CD3B6B"/>
        </w:tc>
        <w:tc>
          <w:tcPr>
            <w:tcW w:w="3485" w:type="dxa"/>
          </w:tcPr>
          <w:p w:rsidR="00B65819" w:rsidRDefault="00B65819" w:rsidP="00CD3B6B"/>
        </w:tc>
        <w:tc>
          <w:tcPr>
            <w:tcW w:w="3486" w:type="dxa"/>
          </w:tcPr>
          <w:p w:rsidR="00B65819" w:rsidRDefault="00B65819" w:rsidP="00CD3B6B"/>
          <w:p w:rsidR="00B65819" w:rsidRDefault="00B65819" w:rsidP="00CD3B6B"/>
        </w:tc>
      </w:tr>
    </w:tbl>
    <w:p w:rsidR="00B65819" w:rsidRDefault="00B65819" w:rsidP="00B65819"/>
    <w:tbl>
      <w:tblPr>
        <w:tblStyle w:val="TableGrid"/>
        <w:tblW w:w="0" w:type="auto"/>
        <w:tblLook w:val="04A0" w:firstRow="1" w:lastRow="0" w:firstColumn="1" w:lastColumn="0" w:noHBand="0" w:noVBand="1"/>
      </w:tblPr>
      <w:tblGrid>
        <w:gridCol w:w="3534"/>
        <w:gridCol w:w="3505"/>
        <w:gridCol w:w="3417"/>
      </w:tblGrid>
      <w:tr w:rsidR="00B65819" w:rsidTr="00CD3B6B">
        <w:tc>
          <w:tcPr>
            <w:tcW w:w="3485" w:type="dxa"/>
          </w:tcPr>
          <w:p w:rsidR="00B65819" w:rsidRDefault="00B65819" w:rsidP="00CD3B6B">
            <w:r>
              <w:rPr>
                <w:noProof/>
                <w:lang w:eastAsia="en-GB"/>
              </w:rPr>
              <w:drawing>
                <wp:inline distT="0" distB="0" distL="0" distR="0" wp14:anchorId="1EE00317" wp14:editId="12E346BA">
                  <wp:extent cx="2165244" cy="78105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2506" cy="783669"/>
                          </a:xfrm>
                          <a:prstGeom prst="rect">
                            <a:avLst/>
                          </a:prstGeom>
                        </pic:spPr>
                      </pic:pic>
                    </a:graphicData>
                  </a:graphic>
                </wp:inline>
              </w:drawing>
            </w:r>
          </w:p>
        </w:tc>
        <w:tc>
          <w:tcPr>
            <w:tcW w:w="3485" w:type="dxa"/>
          </w:tcPr>
          <w:p w:rsidR="00B65819" w:rsidRDefault="00B65819" w:rsidP="00CD3B6B">
            <w:r>
              <w:rPr>
                <w:noProof/>
                <w:lang w:eastAsia="en-GB"/>
              </w:rPr>
              <w:drawing>
                <wp:inline distT="0" distB="0" distL="0" distR="0" wp14:anchorId="341CF7FB" wp14:editId="56622AAE">
                  <wp:extent cx="2144344" cy="86677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7146" cy="875992"/>
                          </a:xfrm>
                          <a:prstGeom prst="rect">
                            <a:avLst/>
                          </a:prstGeom>
                        </pic:spPr>
                      </pic:pic>
                    </a:graphicData>
                  </a:graphic>
                </wp:inline>
              </w:drawing>
            </w:r>
          </w:p>
        </w:tc>
        <w:tc>
          <w:tcPr>
            <w:tcW w:w="3486" w:type="dxa"/>
          </w:tcPr>
          <w:p w:rsidR="00B65819" w:rsidRDefault="00B65819" w:rsidP="00CD3B6B">
            <w:r>
              <w:rPr>
                <w:noProof/>
                <w:lang w:eastAsia="en-GB"/>
              </w:rPr>
              <w:drawing>
                <wp:inline distT="0" distB="0" distL="0" distR="0" wp14:anchorId="0F0C2E87" wp14:editId="6161B84C">
                  <wp:extent cx="2089313" cy="63817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2081" cy="645129"/>
                          </a:xfrm>
                          <a:prstGeom prst="rect">
                            <a:avLst/>
                          </a:prstGeom>
                        </pic:spPr>
                      </pic:pic>
                    </a:graphicData>
                  </a:graphic>
                </wp:inline>
              </w:drawing>
            </w:r>
          </w:p>
        </w:tc>
      </w:tr>
      <w:tr w:rsidR="00B65819" w:rsidTr="00CD3B6B">
        <w:tc>
          <w:tcPr>
            <w:tcW w:w="3485" w:type="dxa"/>
          </w:tcPr>
          <w:p w:rsidR="00B65819" w:rsidRDefault="00B65819" w:rsidP="00CD3B6B"/>
        </w:tc>
        <w:tc>
          <w:tcPr>
            <w:tcW w:w="3485" w:type="dxa"/>
          </w:tcPr>
          <w:p w:rsidR="00B65819" w:rsidRDefault="00B65819" w:rsidP="00CD3B6B"/>
        </w:tc>
        <w:tc>
          <w:tcPr>
            <w:tcW w:w="3486" w:type="dxa"/>
          </w:tcPr>
          <w:p w:rsidR="00B65819" w:rsidRDefault="00B65819" w:rsidP="00CD3B6B"/>
          <w:p w:rsidR="00B65819" w:rsidRDefault="00B65819" w:rsidP="00CD3B6B"/>
        </w:tc>
      </w:tr>
    </w:tbl>
    <w:p w:rsidR="00B65819" w:rsidRDefault="00B65819" w:rsidP="00B65819"/>
    <w:p w:rsidR="00B65819" w:rsidRDefault="00B65819" w:rsidP="00B65819">
      <w:r w:rsidRPr="00154787">
        <w:rPr>
          <w:b/>
          <w:sz w:val="28"/>
          <w:szCs w:val="28"/>
        </w:rPr>
        <w:t xml:space="preserve">Dictation: </w:t>
      </w:r>
    </w:p>
    <w:p w:rsidR="00B65819" w:rsidRDefault="00B65819" w:rsidP="00B65819">
      <w:r>
        <w:t>Ask someone to read out the sentence below so that you can write it down – try not to look until after you’ve written it.  Check your punctuation and spelling.</w:t>
      </w:r>
    </w:p>
    <w:p w:rsidR="00B65819" w:rsidRPr="00C8746B" w:rsidRDefault="00B65819" w:rsidP="00B65819">
      <w:pPr>
        <w:spacing w:after="0" w:line="240" w:lineRule="auto"/>
        <w:rPr>
          <w:rFonts w:ascii="Century Gothic" w:eastAsia="Times New Roman" w:hAnsi="Century Gothic" w:cs="Times New Roman"/>
          <w:sz w:val="52"/>
          <w:szCs w:val="52"/>
          <w:lang w:eastAsia="en-GB"/>
        </w:rPr>
      </w:pPr>
      <w:r w:rsidRPr="00C8746B">
        <w:rPr>
          <w:rFonts w:ascii="Century Gothic" w:eastAsia="Times New Roman" w:hAnsi="Century Gothic" w:cs="Times New Roman"/>
          <w:color w:val="00B050"/>
          <w:sz w:val="52"/>
          <w:szCs w:val="52"/>
          <w:lang w:eastAsia="en-GB"/>
        </w:rPr>
        <w:t>I</w:t>
      </w:r>
      <w:r w:rsidRPr="00C8746B">
        <w:rPr>
          <w:rFonts w:ascii="Century Gothic" w:eastAsia="Times New Roman" w:hAnsi="Century Gothic" w:cs="Times New Roman"/>
          <w:sz w:val="52"/>
          <w:szCs w:val="52"/>
          <w:lang w:eastAsia="en-GB"/>
        </w:rPr>
        <w:t xml:space="preserve"> took my </w:t>
      </w:r>
      <w:r w:rsidRPr="00C8746B">
        <w:rPr>
          <w:rFonts w:ascii="Century Gothic" w:eastAsia="Times New Roman" w:hAnsi="Century Gothic" w:cs="Times New Roman"/>
          <w:color w:val="7030A0"/>
          <w:sz w:val="52"/>
          <w:szCs w:val="52"/>
          <w:lang w:eastAsia="en-GB"/>
        </w:rPr>
        <w:t>football</w:t>
      </w:r>
      <w:r w:rsidRPr="00C8746B">
        <w:rPr>
          <w:rFonts w:ascii="Century Gothic" w:eastAsia="Times New Roman" w:hAnsi="Century Gothic" w:cs="Times New Roman"/>
          <w:sz w:val="52"/>
          <w:szCs w:val="52"/>
          <w:lang w:eastAsia="en-GB"/>
        </w:rPr>
        <w:t xml:space="preserve"> to the </w:t>
      </w:r>
      <w:r w:rsidRPr="00C8746B">
        <w:rPr>
          <w:rFonts w:ascii="Century Gothic" w:eastAsia="Times New Roman" w:hAnsi="Century Gothic" w:cs="Times New Roman"/>
          <w:color w:val="7030A0"/>
          <w:sz w:val="52"/>
          <w:szCs w:val="52"/>
          <w:lang w:eastAsia="en-GB"/>
        </w:rPr>
        <w:t>seaside</w:t>
      </w:r>
      <w:r w:rsidRPr="00C8746B">
        <w:rPr>
          <w:rFonts w:ascii="Century Gothic" w:eastAsia="Times New Roman" w:hAnsi="Century Gothic" w:cs="Times New Roman"/>
          <w:color w:val="FF0000"/>
          <w:sz w:val="52"/>
          <w:szCs w:val="52"/>
          <w:lang w:eastAsia="en-GB"/>
        </w:rPr>
        <w:t>.</w:t>
      </w:r>
    </w:p>
    <w:p w:rsidR="00B65819" w:rsidRDefault="00B65819" w:rsidP="00B65819">
      <w:pPr>
        <w:rPr>
          <w:b/>
          <w:sz w:val="28"/>
          <w:szCs w:val="28"/>
        </w:rPr>
      </w:pPr>
    </w:p>
    <w:p w:rsidR="00B65819" w:rsidRDefault="00B65819" w:rsidP="00B65819">
      <w:pPr>
        <w:rPr>
          <w:b/>
          <w:sz w:val="28"/>
          <w:szCs w:val="28"/>
        </w:rPr>
      </w:pPr>
      <w:r>
        <w:rPr>
          <w:noProof/>
          <w:lang w:eastAsia="en-GB"/>
        </w:rPr>
        <w:drawing>
          <wp:inline distT="0" distB="0" distL="0" distR="0" wp14:anchorId="7CE831D8" wp14:editId="72CD1D6F">
            <wp:extent cx="6645910" cy="9588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958850"/>
                    </a:xfrm>
                    <a:prstGeom prst="rect">
                      <a:avLst/>
                    </a:prstGeom>
                  </pic:spPr>
                </pic:pic>
              </a:graphicData>
            </a:graphic>
          </wp:inline>
        </w:drawing>
      </w:r>
    </w:p>
    <w:p w:rsidR="00B65819" w:rsidRPr="0020260D" w:rsidRDefault="00B65819" w:rsidP="00B65819">
      <w:pPr>
        <w:rPr>
          <w:sz w:val="28"/>
          <w:szCs w:val="28"/>
        </w:rPr>
      </w:pPr>
    </w:p>
    <w:p w:rsidR="00B65819" w:rsidRPr="0020260D" w:rsidRDefault="00B65819" w:rsidP="00B65819">
      <w:pPr>
        <w:rPr>
          <w:sz w:val="24"/>
          <w:szCs w:val="24"/>
        </w:rPr>
      </w:pPr>
      <w:proofErr w:type="spellStart"/>
      <w:r w:rsidRPr="0020260D">
        <w:rPr>
          <w:sz w:val="24"/>
          <w:szCs w:val="24"/>
        </w:rPr>
        <w:t>Wordbank</w:t>
      </w:r>
      <w:proofErr w:type="spellEnd"/>
      <w:r w:rsidRPr="0020260D">
        <w:rPr>
          <w:sz w:val="24"/>
          <w:szCs w:val="24"/>
        </w:rPr>
        <w:t>: teaspoon, rainbow, snowman, butterfly, goldfish, pancake</w:t>
      </w:r>
    </w:p>
    <w:p w:rsidR="00B65819" w:rsidRPr="00F10509" w:rsidRDefault="00B65819" w:rsidP="00B65819">
      <w:pPr>
        <w:rPr>
          <w:rFonts w:ascii="Century Gothic" w:hAnsi="Century Gothic"/>
          <w:b/>
          <w:sz w:val="28"/>
        </w:rPr>
      </w:pPr>
      <w:r w:rsidRPr="00F10509">
        <w:rPr>
          <w:rFonts w:ascii="Century Gothic" w:hAnsi="Century Gothic"/>
          <w:b/>
          <w:sz w:val="28"/>
        </w:rPr>
        <w:lastRenderedPageBreak/>
        <w:t>Maths 19.5.20</w:t>
      </w:r>
      <w:r w:rsidR="00F10509" w:rsidRPr="00F10509">
        <w:rPr>
          <w:rFonts w:ascii="Century Gothic" w:hAnsi="Century Gothic"/>
          <w:b/>
          <w:sz w:val="28"/>
        </w:rPr>
        <w:tab/>
      </w:r>
      <w:r w:rsidR="00F10509" w:rsidRPr="00F10509">
        <w:rPr>
          <w:rFonts w:ascii="Century Gothic" w:hAnsi="Century Gothic"/>
          <w:b/>
          <w:sz w:val="28"/>
        </w:rPr>
        <w:tab/>
      </w:r>
      <w:r w:rsidR="00F10509">
        <w:rPr>
          <w:rFonts w:ascii="Century Gothic" w:hAnsi="Century Gothic"/>
          <w:b/>
          <w:sz w:val="28"/>
        </w:rPr>
        <w:t xml:space="preserve"> </w:t>
      </w:r>
      <w:r w:rsidR="00F10509" w:rsidRPr="00F10509">
        <w:rPr>
          <w:rFonts w:ascii="Century Gothic" w:hAnsi="Century Gothic"/>
          <w:b/>
          <w:sz w:val="28"/>
        </w:rPr>
        <w:tab/>
      </w:r>
      <w:r w:rsidR="00F10509" w:rsidRPr="00F10509">
        <w:rPr>
          <w:rFonts w:ascii="Century Gothic" w:hAnsi="Century Gothic"/>
          <w:b/>
          <w:sz w:val="28"/>
          <w:u w:val="single"/>
        </w:rPr>
        <w:t>Add 2-digit numbers</w:t>
      </w:r>
      <w:r w:rsidR="00F10509" w:rsidRPr="00F10509">
        <w:rPr>
          <w:rFonts w:ascii="Century Gothic" w:hAnsi="Century Gothic"/>
          <w:b/>
          <w:sz w:val="28"/>
        </w:rPr>
        <w:t xml:space="preserve"> </w:t>
      </w:r>
    </w:p>
    <w:p w:rsidR="00255E7F" w:rsidRDefault="00255E7F" w:rsidP="00255E7F">
      <w:pPr>
        <w:jc w:val="center"/>
      </w:pPr>
      <w:r>
        <w:rPr>
          <w:noProof/>
          <w:lang w:eastAsia="en-GB"/>
        </w:rPr>
        <w:drawing>
          <wp:inline distT="0" distB="0" distL="0" distR="0" wp14:anchorId="3FDC48B8" wp14:editId="33B0E9E1">
            <wp:extent cx="5118853" cy="3590925"/>
            <wp:effectExtent l="133350" t="114300" r="120015"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7088" cy="35967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55E7F" w:rsidRDefault="00151DD3" w:rsidP="00255E7F">
      <w:pPr>
        <w:jc w:val="center"/>
      </w:pPr>
      <w:hyperlink r:id="rId13" w:history="1">
        <w:r w:rsidR="00255E7F" w:rsidRPr="001E491A">
          <w:rPr>
            <w:rStyle w:val="Hyperlink"/>
          </w:rPr>
          <w:t>https://whiterosemaths.com/homelearning/year-2/</w:t>
        </w:r>
      </w:hyperlink>
      <w:r w:rsidR="00255E7F">
        <w:t xml:space="preserve"> (week 4 dated w/c 11.5.20 Lesson 2)</w:t>
      </w:r>
    </w:p>
    <w:p w:rsidR="00F10509" w:rsidRDefault="00F10509" w:rsidP="00F10509">
      <w:r>
        <w:t xml:space="preserve">                 </w: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452755</wp:posOffset>
            </wp:positionV>
            <wp:extent cx="3339945" cy="432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39945" cy="4324350"/>
                    </a:xfrm>
                    <a:prstGeom prst="rect">
                      <a:avLst/>
                    </a:prstGeom>
                  </pic:spPr>
                </pic:pic>
              </a:graphicData>
            </a:graphic>
          </wp:anchor>
        </w:drawing>
      </w:r>
      <w:r>
        <w:rPr>
          <w:noProof/>
          <w:lang w:eastAsia="en-GB"/>
        </w:rPr>
        <w:drawing>
          <wp:inline distT="0" distB="0" distL="0" distR="0" wp14:anchorId="18FD7CDA" wp14:editId="1C5BB746">
            <wp:extent cx="2976873" cy="478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2530" cy="4790637"/>
                    </a:xfrm>
                    <a:prstGeom prst="rect">
                      <a:avLst/>
                    </a:prstGeom>
                  </pic:spPr>
                </pic:pic>
              </a:graphicData>
            </a:graphic>
          </wp:inline>
        </w:drawing>
      </w:r>
    </w:p>
    <w:p w:rsidR="00F10509" w:rsidRPr="00F10509" w:rsidRDefault="00F10509" w:rsidP="00F10509">
      <w:pPr>
        <w:rPr>
          <w:rFonts w:ascii="Century Gothic" w:hAnsi="Century Gothic"/>
          <w:b/>
          <w:sz w:val="24"/>
        </w:rPr>
      </w:pPr>
      <w:r w:rsidRPr="00F10509">
        <w:rPr>
          <w:rFonts w:ascii="Century Gothic" w:hAnsi="Century Gothic"/>
          <w:b/>
          <w:sz w:val="24"/>
        </w:rPr>
        <w:lastRenderedPageBreak/>
        <w:t xml:space="preserve">Copy and complete these </w:t>
      </w:r>
    </w:p>
    <w:p w:rsidR="00F10509" w:rsidRPr="00F10509" w:rsidRDefault="00F10509" w:rsidP="00F10509">
      <w:pPr>
        <w:rPr>
          <w:rFonts w:ascii="Century Gothic" w:hAnsi="Century Gothic"/>
          <w:b/>
          <w:sz w:val="24"/>
        </w:rPr>
      </w:pPr>
      <w:r w:rsidRPr="00F10509">
        <w:rPr>
          <w:rFonts w:ascii="Century Gothic" w:hAnsi="Century Gothic"/>
          <w:b/>
          <w:sz w:val="24"/>
        </w:rPr>
        <w:t>additions using 10s and 1s to help:</w:t>
      </w:r>
    </w:p>
    <w:p w:rsidR="00F10509" w:rsidRDefault="00F10509">
      <w:r w:rsidRPr="00F10509">
        <w:rPr>
          <w:rFonts w:ascii="Century Gothic" w:hAnsi="Century Gothic"/>
          <w:noProof/>
          <w:lang w:eastAsia="en-GB"/>
        </w:rPr>
        <w:drawing>
          <wp:inline distT="0" distB="0" distL="0" distR="0" wp14:anchorId="423BF4F6" wp14:editId="675C174C">
            <wp:extent cx="3085993" cy="22574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6498" cy="2279740"/>
                    </a:xfrm>
                    <a:prstGeom prst="rect">
                      <a:avLst/>
                    </a:prstGeom>
                  </pic:spPr>
                </pic:pic>
              </a:graphicData>
            </a:graphic>
          </wp:inline>
        </w:drawing>
      </w:r>
      <w:r>
        <w:t xml:space="preserve">     </w:t>
      </w:r>
      <w:r>
        <w:rPr>
          <w:noProof/>
          <w:lang w:eastAsia="en-GB"/>
        </w:rPr>
        <w:drawing>
          <wp:inline distT="0" distB="0" distL="0" distR="0" wp14:anchorId="49DC79F6" wp14:editId="3A1E17E7">
            <wp:extent cx="3390900" cy="212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90900" cy="2124075"/>
                    </a:xfrm>
                    <a:prstGeom prst="rect">
                      <a:avLst/>
                    </a:prstGeom>
                  </pic:spPr>
                </pic:pic>
              </a:graphicData>
            </a:graphic>
          </wp:inline>
        </w:drawing>
      </w:r>
    </w:p>
    <w:p w:rsidR="00F10509" w:rsidRDefault="00F10509"/>
    <w:p w:rsidR="00F10509" w:rsidRDefault="00F10509"/>
    <w:p w:rsidR="00F10509" w:rsidRDefault="00F10509" w:rsidP="00F10509">
      <w:pPr>
        <w:jc w:val="center"/>
      </w:pPr>
      <w:r>
        <w:rPr>
          <w:noProof/>
          <w:lang w:eastAsia="en-GB"/>
        </w:rPr>
        <w:drawing>
          <wp:inline distT="0" distB="0" distL="0" distR="0" wp14:anchorId="2BE109C2" wp14:editId="006BC535">
            <wp:extent cx="5781069" cy="5953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0013" cy="5962335"/>
                    </a:xfrm>
                    <a:prstGeom prst="rect">
                      <a:avLst/>
                    </a:prstGeom>
                  </pic:spPr>
                </pic:pic>
              </a:graphicData>
            </a:graphic>
          </wp:inline>
        </w:drawing>
      </w:r>
      <w:r>
        <w:br w:type="page"/>
      </w:r>
    </w:p>
    <w:p w:rsidR="00CD27D6" w:rsidRDefault="00CD27D6" w:rsidP="00CD27D6">
      <w:pPr>
        <w:rPr>
          <w:rFonts w:ascii="XCCW Joined 12a" w:hAnsi="XCCW Joined 12a"/>
          <w:sz w:val="20"/>
          <w:szCs w:val="20"/>
        </w:rPr>
      </w:pPr>
    </w:p>
    <w:p w:rsidR="00CD27D6" w:rsidRDefault="00235437" w:rsidP="00CD27D6">
      <w:pPr>
        <w:rPr>
          <w:rFonts w:ascii="XCCW Joined 12a" w:hAnsi="XCCW Joined 12a"/>
          <w:sz w:val="20"/>
          <w:szCs w:val="20"/>
          <w:u w:val="single"/>
        </w:rPr>
      </w:pPr>
      <w:r>
        <w:rPr>
          <w:rFonts w:ascii="XCCW Joined 12a" w:hAnsi="XCCW Joined 12a"/>
          <w:sz w:val="20"/>
          <w:szCs w:val="20"/>
          <w:u w:val="single"/>
        </w:rPr>
        <w:t xml:space="preserve">English - </w:t>
      </w:r>
      <w:r w:rsidR="00CD27D6">
        <w:rPr>
          <w:rFonts w:ascii="XCCW Joined 12a" w:hAnsi="XCCW Joined 12a"/>
          <w:sz w:val="20"/>
          <w:szCs w:val="20"/>
          <w:u w:val="single"/>
        </w:rPr>
        <w:t>Tuesday 19</w:t>
      </w:r>
      <w:r w:rsidR="00CD27D6">
        <w:rPr>
          <w:rFonts w:ascii="XCCW Joined 12a" w:hAnsi="XCCW Joined 12a"/>
          <w:sz w:val="20"/>
          <w:szCs w:val="20"/>
          <w:u w:val="single"/>
          <w:vertAlign w:val="superscript"/>
        </w:rPr>
        <w:t>th</w:t>
      </w:r>
      <w:r w:rsidR="00CD27D6">
        <w:rPr>
          <w:rFonts w:ascii="XCCW Joined 12a" w:hAnsi="XCCW Joined 12a"/>
          <w:sz w:val="20"/>
          <w:szCs w:val="20"/>
          <w:u w:val="single"/>
        </w:rPr>
        <w:t xml:space="preserve"> May.</w:t>
      </w:r>
      <w:r w:rsidR="00CD27D6">
        <w:rPr>
          <w:noProof/>
          <w:lang w:eastAsia="en-GB"/>
        </w:rPr>
        <w:t xml:space="preserve"> </w:t>
      </w:r>
      <w:r w:rsidR="00CD27D6">
        <w:rPr>
          <w:rFonts w:ascii="XCCW Joined 12a" w:hAnsi="XCCW Joined 12a"/>
          <w:noProof/>
          <w:lang w:eastAsia="en-GB"/>
        </w:rPr>
        <w:t>Quote of the day.</w:t>
      </w:r>
    </w:p>
    <w:p w:rsidR="00CD27D6" w:rsidRDefault="00CD27D6" w:rsidP="00CD27D6">
      <w:pPr>
        <w:rPr>
          <w:rFonts w:ascii="XCCW Joined 12a" w:hAnsi="XCCW Joined 12a"/>
          <w:sz w:val="20"/>
          <w:szCs w:val="20"/>
          <w:u w:val="single"/>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9050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anchor>
        </w:drawing>
      </w:r>
      <w:r>
        <w:rPr>
          <w:rFonts w:ascii="XCCW Joined 12a" w:hAnsi="XCCW Joined 12a"/>
          <w:sz w:val="20"/>
          <w:szCs w:val="20"/>
          <w:u w:val="single"/>
        </w:rPr>
        <w:t>Word of the week: Suspense</w:t>
      </w:r>
    </w:p>
    <w:p w:rsidR="00CD27D6" w:rsidRDefault="00CD27D6" w:rsidP="00CD27D6">
      <w:pPr>
        <w:rPr>
          <w:rFonts w:ascii="XCCW Joined 12a" w:hAnsi="XCCW Joined 12a"/>
          <w:sz w:val="20"/>
          <w:szCs w:val="20"/>
          <w:u w:val="single"/>
        </w:rPr>
      </w:pPr>
      <w:r>
        <w:rPr>
          <w:rFonts w:ascii="XCCW Joined 12a" w:hAnsi="XCCW Joined 12a"/>
          <w:sz w:val="20"/>
          <w:szCs w:val="20"/>
          <w:u w:val="single"/>
        </w:rPr>
        <w:t>WALT scan text for information.  Draw upon what we have read to answer questions about the text.</w:t>
      </w:r>
    </w:p>
    <w:p w:rsidR="00CD27D6" w:rsidRDefault="00CD27D6" w:rsidP="00CD27D6">
      <w:pPr>
        <w:rPr>
          <w:rFonts w:ascii="XCCW Joined 12a" w:hAnsi="XCCW Joined 12a"/>
          <w:sz w:val="20"/>
          <w:szCs w:val="20"/>
          <w:u w:val="single"/>
        </w:rPr>
      </w:pPr>
    </w:p>
    <w:p w:rsidR="00CD27D6" w:rsidRDefault="00CD27D6" w:rsidP="00CD27D6">
      <w:pPr>
        <w:rPr>
          <w:rFonts w:ascii="XCCW Joined 12a" w:hAnsi="XCCW Joined 12a"/>
          <w:sz w:val="20"/>
          <w:szCs w:val="20"/>
        </w:rPr>
      </w:pPr>
    </w:p>
    <w:p w:rsidR="00CD27D6" w:rsidRDefault="00CD27D6" w:rsidP="00CD27D6">
      <w:pPr>
        <w:rPr>
          <w:rFonts w:ascii="XCCW Joined 12a" w:hAnsi="XCCW Joined 12a"/>
          <w:sz w:val="20"/>
          <w:szCs w:val="20"/>
        </w:rPr>
      </w:pPr>
    </w:p>
    <w:p w:rsidR="00CD27D6" w:rsidRDefault="00CD27D6" w:rsidP="00CD27D6">
      <w:pPr>
        <w:rPr>
          <w:rFonts w:ascii="XCCW Joined 12a" w:hAnsi="XCCW Joined 12a"/>
          <w:sz w:val="20"/>
          <w:szCs w:val="20"/>
        </w:rPr>
      </w:pPr>
      <w:r>
        <w:rPr>
          <w:rFonts w:ascii="XCCW Joined 12a" w:hAnsi="XCCW Joined 12a"/>
          <w:sz w:val="20"/>
          <w:szCs w:val="20"/>
        </w:rPr>
        <w:t>Today we are going to read the three chapters from yesterday again to refresh our memories then we have some viper style questions to answer about what we have read.</w:t>
      </w:r>
    </w:p>
    <w:p w:rsidR="00CD27D6" w:rsidRDefault="00CD27D6" w:rsidP="00CD27D6">
      <w:pPr>
        <w:rPr>
          <w:rFonts w:ascii="XCCW Joined 12a" w:hAnsi="XCCW Joined 12a"/>
          <w:sz w:val="20"/>
          <w:szCs w:val="20"/>
        </w:rPr>
      </w:pPr>
      <w:r>
        <w:rPr>
          <w:rFonts w:ascii="XCCW Joined 12a" w:hAnsi="XCCW Joined 12a"/>
          <w:sz w:val="20"/>
          <w:szCs w:val="20"/>
        </w:rPr>
        <w:t xml:space="preserve">V – </w:t>
      </w:r>
      <w:proofErr w:type="gramStart"/>
      <w:r>
        <w:rPr>
          <w:rFonts w:ascii="XCCW Joined 12a" w:hAnsi="XCCW Joined 12a"/>
          <w:sz w:val="20"/>
          <w:szCs w:val="20"/>
        </w:rPr>
        <w:t>vocabulary</w:t>
      </w:r>
      <w:proofErr w:type="gramEnd"/>
      <w:r>
        <w:rPr>
          <w:rFonts w:ascii="XCCW Joined 12a" w:hAnsi="XCCW Joined 12a"/>
          <w:sz w:val="20"/>
          <w:szCs w:val="20"/>
        </w:rPr>
        <w:t>, I – inference, P – prediction, E – explain, R – retrieve, S - sequence</w:t>
      </w:r>
    </w:p>
    <w:p w:rsidR="00CD27D6" w:rsidRDefault="00CD27D6" w:rsidP="00CD27D6">
      <w:pPr>
        <w:rPr>
          <w:rFonts w:ascii="XCCW Joined 12a" w:hAnsi="XCCW Joined 12a"/>
          <w:sz w:val="20"/>
          <w:szCs w:val="20"/>
        </w:rPr>
      </w:pPr>
      <w:r>
        <w:rPr>
          <w:rFonts w:ascii="XCCW Joined 12a" w:hAnsi="XCCW Joined 12a"/>
          <w:sz w:val="20"/>
          <w:szCs w:val="20"/>
        </w:rPr>
        <w:t>The Three Farmers</w:t>
      </w:r>
    </w:p>
    <w:p w:rsidR="00CD27D6" w:rsidRDefault="00CD27D6" w:rsidP="00CD27D6">
      <w:pPr>
        <w:rPr>
          <w:rFonts w:ascii="XCCW Joined 12a" w:hAnsi="XCCW Joined 12a"/>
          <w:sz w:val="20"/>
          <w:szCs w:val="20"/>
        </w:rPr>
      </w:pPr>
      <w:r>
        <w:rPr>
          <w:rFonts w:ascii="XCCW Joined 12a" w:hAnsi="XCCW Joined 12a"/>
          <w:sz w:val="20"/>
          <w:szCs w:val="20"/>
        </w:rPr>
        <w:t>R – What are the names of the three farmers?</w:t>
      </w:r>
    </w:p>
    <w:p w:rsidR="00CD27D6" w:rsidRDefault="00CD27D6" w:rsidP="00CD27D6">
      <w:pPr>
        <w:rPr>
          <w:rFonts w:ascii="XCCW Joined 12a" w:hAnsi="XCCW Joined 12a"/>
          <w:sz w:val="20"/>
          <w:szCs w:val="20"/>
        </w:rPr>
      </w:pPr>
      <w:r>
        <w:rPr>
          <w:rFonts w:ascii="XCCW Joined 12a" w:hAnsi="XCCW Joined 12a"/>
          <w:sz w:val="20"/>
          <w:szCs w:val="20"/>
        </w:rPr>
        <w:t>R – Where do they live?</w:t>
      </w:r>
    </w:p>
    <w:p w:rsidR="00CD27D6" w:rsidRDefault="00CD27D6" w:rsidP="00CD27D6">
      <w:pPr>
        <w:rPr>
          <w:rFonts w:ascii="XCCW Joined 12a" w:hAnsi="XCCW Joined 12a"/>
          <w:sz w:val="20"/>
          <w:szCs w:val="20"/>
        </w:rPr>
      </w:pPr>
      <w:r>
        <w:rPr>
          <w:rFonts w:ascii="XCCW Joined 12a" w:hAnsi="XCCW Joined 12a"/>
          <w:sz w:val="20"/>
          <w:szCs w:val="20"/>
        </w:rPr>
        <w:t>E – Why is Farmer Boggis so fat?</w:t>
      </w:r>
    </w:p>
    <w:p w:rsidR="00CD27D6" w:rsidRDefault="00CD27D6" w:rsidP="00CD27D6">
      <w:pPr>
        <w:rPr>
          <w:rFonts w:ascii="XCCW Joined 12a" w:hAnsi="XCCW Joined 12a"/>
          <w:sz w:val="20"/>
          <w:szCs w:val="20"/>
        </w:rPr>
      </w:pPr>
      <w:r>
        <w:rPr>
          <w:rFonts w:ascii="XCCW Joined 12a" w:hAnsi="XCCW Joined 12a"/>
          <w:sz w:val="20"/>
          <w:szCs w:val="20"/>
        </w:rPr>
        <w:t>E – What makes Farmer Bunce have such a ‘beastly temper’?</w:t>
      </w:r>
    </w:p>
    <w:p w:rsidR="00CD27D6" w:rsidRDefault="00CD27D6" w:rsidP="00CD27D6">
      <w:pPr>
        <w:rPr>
          <w:rFonts w:ascii="XCCW Joined 12a" w:hAnsi="XCCW Joined 12a"/>
          <w:sz w:val="20"/>
          <w:szCs w:val="20"/>
        </w:rPr>
      </w:pPr>
      <w:r>
        <w:rPr>
          <w:rFonts w:ascii="XCCW Joined 12a" w:hAnsi="XCCW Joined 12a"/>
          <w:sz w:val="20"/>
          <w:szCs w:val="20"/>
        </w:rPr>
        <w:t>V - What other word/adjective could Roald Dahl have used instead of disgusting?</w:t>
      </w:r>
    </w:p>
    <w:p w:rsidR="00CD27D6" w:rsidRDefault="00CD27D6" w:rsidP="00CD27D6">
      <w:pPr>
        <w:rPr>
          <w:rFonts w:ascii="XCCW Joined 12a" w:hAnsi="XCCW Joined 12a"/>
          <w:sz w:val="20"/>
          <w:szCs w:val="20"/>
        </w:rPr>
      </w:pPr>
      <w:r>
        <w:rPr>
          <w:rFonts w:ascii="XCCW Joined 12a" w:hAnsi="XCCW Joined 12a"/>
          <w:sz w:val="20"/>
          <w:szCs w:val="20"/>
        </w:rPr>
        <w:t>R – What does Farmer Bean have instead of food?</w:t>
      </w:r>
    </w:p>
    <w:p w:rsidR="00CD27D6" w:rsidRDefault="00CD27D6" w:rsidP="00CD27D6">
      <w:pPr>
        <w:rPr>
          <w:rFonts w:ascii="XCCW Joined 12a" w:hAnsi="XCCW Joined 12a"/>
          <w:sz w:val="20"/>
          <w:szCs w:val="20"/>
        </w:rPr>
      </w:pPr>
      <w:r>
        <w:rPr>
          <w:rFonts w:ascii="XCCW Joined 12a" w:hAnsi="XCCW Joined 12a"/>
          <w:sz w:val="20"/>
          <w:szCs w:val="20"/>
        </w:rPr>
        <w:t>E – What do the farmers think of the children’s song?</w:t>
      </w:r>
    </w:p>
    <w:p w:rsidR="00CD27D6" w:rsidRDefault="00CD27D6" w:rsidP="00CD27D6">
      <w:pPr>
        <w:rPr>
          <w:rFonts w:ascii="XCCW Joined 12a" w:hAnsi="XCCW Joined 12a"/>
          <w:sz w:val="20"/>
          <w:szCs w:val="20"/>
        </w:rPr>
      </w:pPr>
    </w:p>
    <w:p w:rsidR="00CD27D6" w:rsidRDefault="00CD27D6" w:rsidP="00CD27D6">
      <w:pPr>
        <w:rPr>
          <w:rFonts w:ascii="XCCW Joined 12a" w:hAnsi="XCCW Joined 12a"/>
          <w:sz w:val="20"/>
          <w:szCs w:val="20"/>
        </w:rPr>
      </w:pPr>
      <w:r>
        <w:rPr>
          <w:rFonts w:ascii="XCCW Joined 12a" w:hAnsi="XCCW Joined 12a"/>
          <w:sz w:val="20"/>
          <w:szCs w:val="20"/>
        </w:rPr>
        <w:t xml:space="preserve">Challenge me – Can you make up some comprehension questions of your own using the text and ask your </w:t>
      </w:r>
      <w:r w:rsidR="008A28D5">
        <w:rPr>
          <w:rFonts w:ascii="XCCW Joined 12a" w:hAnsi="XCCW Joined 12a"/>
          <w:sz w:val="20"/>
          <w:szCs w:val="20"/>
        </w:rPr>
        <w:t>grown-ups</w:t>
      </w:r>
      <w:r>
        <w:rPr>
          <w:rFonts w:ascii="XCCW Joined 12a" w:hAnsi="XCCW Joined 12a"/>
          <w:sz w:val="20"/>
          <w:szCs w:val="20"/>
        </w:rPr>
        <w:t xml:space="preserve"> to find out the answer.</w:t>
      </w:r>
    </w:p>
    <w:p w:rsidR="00CD27D6" w:rsidRDefault="00CD27D6" w:rsidP="00CD27D6">
      <w:pPr>
        <w:rPr>
          <w:rFonts w:ascii="XCCW Joined 12a" w:hAnsi="XCCW Joined 12a"/>
          <w:sz w:val="20"/>
          <w:szCs w:val="20"/>
        </w:rPr>
      </w:pPr>
      <w:r>
        <w:rPr>
          <w:rFonts w:ascii="XCCW Joined 12a" w:hAnsi="XCCW Joined 12a"/>
          <w:sz w:val="20"/>
          <w:szCs w:val="20"/>
        </w:rPr>
        <w:t xml:space="preserve">Feeling </w:t>
      </w:r>
      <w:r w:rsidR="008A28D5">
        <w:rPr>
          <w:rFonts w:ascii="XCCW Joined 12a" w:hAnsi="XCCW Joined 12a"/>
          <w:sz w:val="20"/>
          <w:szCs w:val="20"/>
        </w:rPr>
        <w:t>confident -</w:t>
      </w:r>
      <w:r>
        <w:rPr>
          <w:rFonts w:ascii="XCCW Joined 12a" w:hAnsi="XCCW Joined 12a"/>
          <w:sz w:val="20"/>
          <w:szCs w:val="20"/>
        </w:rPr>
        <w:t xml:space="preserve"> Answer all the questions.</w:t>
      </w:r>
    </w:p>
    <w:p w:rsidR="00CD27D6" w:rsidRDefault="00CD27D6" w:rsidP="00CD27D6">
      <w:pPr>
        <w:rPr>
          <w:rFonts w:ascii="XCCW Joined 12a" w:hAnsi="XCCW Joined 12a"/>
          <w:sz w:val="20"/>
          <w:szCs w:val="20"/>
        </w:rPr>
      </w:pPr>
      <w:r>
        <w:rPr>
          <w:rFonts w:ascii="XCCW Joined 12a" w:hAnsi="XCCW Joined 12a"/>
          <w:sz w:val="20"/>
          <w:szCs w:val="20"/>
        </w:rPr>
        <w:t xml:space="preserve">Need more practise – Answer the first three questions then ask </w:t>
      </w:r>
      <w:proofErr w:type="gramStart"/>
      <w:r>
        <w:rPr>
          <w:rFonts w:ascii="XCCW Joined 12a" w:hAnsi="XCCW Joined 12a"/>
          <w:sz w:val="20"/>
          <w:szCs w:val="20"/>
        </w:rPr>
        <w:t>your</w:t>
      </w:r>
      <w:proofErr w:type="gramEnd"/>
      <w:r>
        <w:rPr>
          <w:rFonts w:ascii="XCCW Joined 12a" w:hAnsi="XCCW Joined 12a"/>
          <w:sz w:val="20"/>
          <w:szCs w:val="20"/>
        </w:rPr>
        <w:t xml:space="preserve"> grown up for the answers to the other three.</w:t>
      </w:r>
    </w:p>
    <w:p w:rsidR="00CD27D6" w:rsidRDefault="00CD27D6">
      <w:pPr>
        <w:rPr>
          <w:rFonts w:ascii="XCCW Joined 12a" w:hAnsi="XCCW Joined 12a"/>
          <w:sz w:val="20"/>
          <w:szCs w:val="20"/>
        </w:rPr>
      </w:pPr>
      <w:r>
        <w:rPr>
          <w:rFonts w:ascii="XCCW Joined 12a" w:hAnsi="XCCW Joined 12a"/>
          <w:sz w:val="20"/>
          <w:szCs w:val="20"/>
        </w:rPr>
        <w:br w:type="page"/>
      </w:r>
    </w:p>
    <w:p w:rsidR="008A28D5" w:rsidRDefault="008A28D5" w:rsidP="008A28D5">
      <w:pPr>
        <w:pStyle w:val="NoSpacing"/>
        <w:rPr>
          <w:rFonts w:ascii="XCCW Joined 12a" w:hAnsi="XCCW Joined 12a"/>
          <w:color w:val="000000" w:themeColor="text1"/>
          <w:sz w:val="20"/>
          <w:szCs w:val="20"/>
          <w:u w:val="single"/>
        </w:rPr>
      </w:pPr>
      <w:r>
        <w:rPr>
          <w:rFonts w:ascii="XCCW Joined 12a" w:hAnsi="XCCW Joined 12a"/>
          <w:color w:val="000000" w:themeColor="text1"/>
          <w:sz w:val="20"/>
          <w:szCs w:val="20"/>
          <w:u w:val="single"/>
        </w:rPr>
        <w:lastRenderedPageBreak/>
        <w:t>History - Tuesday 19</w:t>
      </w:r>
      <w:r>
        <w:rPr>
          <w:rFonts w:ascii="XCCW Joined 12a" w:hAnsi="XCCW Joined 12a"/>
          <w:color w:val="000000" w:themeColor="text1"/>
          <w:sz w:val="20"/>
          <w:szCs w:val="20"/>
          <w:u w:val="single"/>
          <w:vertAlign w:val="superscript"/>
        </w:rPr>
        <w:t>TH</w:t>
      </w:r>
      <w:r>
        <w:rPr>
          <w:rFonts w:ascii="XCCW Joined 12a" w:hAnsi="XCCW Joined 12a"/>
          <w:color w:val="000000" w:themeColor="text1"/>
          <w:sz w:val="20"/>
          <w:szCs w:val="20"/>
          <w:u w:val="single"/>
        </w:rPr>
        <w:t xml:space="preserve"> May 2020</w:t>
      </w:r>
    </w:p>
    <w:p w:rsidR="008A28D5" w:rsidRDefault="008A28D5" w:rsidP="008A28D5">
      <w:pPr>
        <w:pStyle w:val="NoSpacing"/>
        <w:rPr>
          <w:rFonts w:ascii="XCCW Joined 12a" w:hAnsi="XCCW Joined 12a"/>
          <w:color w:val="000000" w:themeColor="text1"/>
          <w:sz w:val="20"/>
          <w:szCs w:val="20"/>
          <w:u w:val="single"/>
        </w:rPr>
      </w:pPr>
      <w:r>
        <w:rPr>
          <w:rFonts w:ascii="XCCW Joined 12a" w:hAnsi="XCCW Joined 12a"/>
          <w:color w:val="000000" w:themeColor="text1"/>
          <w:sz w:val="20"/>
          <w:szCs w:val="20"/>
          <w:u w:val="single"/>
        </w:rPr>
        <w:t>WALT understand the significance of historical events in our locality.</w:t>
      </w:r>
    </w:p>
    <w:p w:rsidR="008A28D5" w:rsidRDefault="008A28D5" w:rsidP="008A28D5">
      <w:pPr>
        <w:pStyle w:val="NoSpacing"/>
        <w:rPr>
          <w:rFonts w:ascii="XCCW Joined 12a" w:hAnsi="XCCW Joined 12a"/>
          <w:color w:val="000000" w:themeColor="text1"/>
          <w:sz w:val="20"/>
          <w:szCs w:val="20"/>
          <w:u w:val="single"/>
        </w:rPr>
      </w:pPr>
      <w:r>
        <w:rPr>
          <w:rFonts w:ascii="XCCW Joined 12a" w:hAnsi="XCCW Joined 12a"/>
          <w:color w:val="000000" w:themeColor="text1"/>
          <w:sz w:val="20"/>
          <w:szCs w:val="20"/>
          <w:u w:val="single"/>
        </w:rPr>
        <w:t>Word of the day interview</w:t>
      </w:r>
    </w:p>
    <w:p w:rsidR="008A28D5" w:rsidRDefault="008A28D5" w:rsidP="008A28D5">
      <w:pPr>
        <w:pStyle w:val="NoSpacing"/>
        <w:rPr>
          <w:rFonts w:ascii="XCCW Joined 12a" w:hAnsi="XCCW Joined 12a"/>
          <w:color w:val="000000" w:themeColor="text1"/>
          <w:sz w:val="20"/>
          <w:szCs w:val="20"/>
          <w:u w:val="single"/>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 xml:space="preserve"> Can you believe this is week 5 of our history topic! Your historical evidence is now beginning to build up and will be a fantastic primary resource for historians in the future as well as something you will be able to share with family and friends.  </w:t>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 xml:space="preserve">Today is a good day to look back at what we have done so far as we are approaching the half term holidays.  You may want to add to the work already done as things have changed/adapted for you.  </w:t>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I am hoping that we will all be back in school very soon, not just the younger years so that we can share our work and experiences with each other.</w:t>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 xml:space="preserve">Today’s tasks are to go back over our previous work and read through and reflect on how much has changed since we began making our time capsule.  Then, I thought it would be nice for you to be able to interview your parents or other adults in your family about their experiences at this strange time.   </w:t>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 xml:space="preserve">It will be interesting to see if you were to interview more than one person if their answers are very different.  </w:t>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Have fun and keep safe.</w:t>
      </w:r>
    </w:p>
    <w:p w:rsidR="008A28D5" w:rsidRDefault="008A28D5" w:rsidP="008A28D5">
      <w:pPr>
        <w:rPr>
          <w:rFonts w:ascii="XCCW Joined 12a" w:hAnsi="XCCW Joined 12a"/>
          <w:color w:val="000000" w:themeColor="text1"/>
          <w:sz w:val="20"/>
          <w:szCs w:val="20"/>
        </w:rPr>
      </w:pPr>
      <w:r>
        <w:rPr>
          <w:rFonts w:ascii="XCCW Joined 12a" w:hAnsi="XCCW Joined 12a"/>
          <w:color w:val="000000" w:themeColor="text1"/>
          <w:sz w:val="20"/>
          <w:szCs w:val="20"/>
        </w:rPr>
        <w:br w:type="page"/>
      </w: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rFonts w:ascii="XCCW Joined 12a" w:hAnsi="XCCW Joined 12a"/>
          <w:color w:val="000000" w:themeColor="text1"/>
          <w:sz w:val="20"/>
          <w:szCs w:val="20"/>
        </w:rPr>
      </w:pPr>
    </w:p>
    <w:p w:rsidR="008A28D5" w:rsidRDefault="008A28D5" w:rsidP="008A28D5">
      <w:pPr>
        <w:pStyle w:val="NoSpacing"/>
        <w:rPr>
          <w:b/>
          <w:color w:val="7030A0"/>
          <w:sz w:val="20"/>
          <w:szCs w:val="20"/>
        </w:rPr>
      </w:pPr>
    </w:p>
    <w:p w:rsidR="008A28D5" w:rsidRDefault="008A28D5" w:rsidP="008A28D5">
      <w:pPr>
        <w:pStyle w:val="NoSpacing"/>
        <w:rPr>
          <w:b/>
          <w:color w:val="7030A0"/>
          <w:sz w:val="20"/>
          <w:szCs w:val="20"/>
        </w:rPr>
      </w:pPr>
      <w:r>
        <w:rPr>
          <w:noProof/>
          <w:lang w:eastAsia="en-GB"/>
        </w:rPr>
        <w:drawing>
          <wp:inline distT="0" distB="0" distL="0" distR="0">
            <wp:extent cx="6038850" cy="828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0" cy="8286750"/>
                    </a:xfrm>
                    <a:prstGeom prst="rect">
                      <a:avLst/>
                    </a:prstGeom>
                    <a:noFill/>
                    <a:ln>
                      <a:noFill/>
                    </a:ln>
                  </pic:spPr>
                </pic:pic>
              </a:graphicData>
            </a:graphic>
          </wp:inline>
        </w:drawing>
      </w:r>
    </w:p>
    <w:p w:rsidR="00CD27D6" w:rsidRDefault="00CD27D6" w:rsidP="00CD27D6">
      <w:pPr>
        <w:rPr>
          <w:rFonts w:ascii="XCCW Joined 12a" w:hAnsi="XCCW Joined 12a"/>
          <w:sz w:val="20"/>
          <w:szCs w:val="20"/>
        </w:rPr>
      </w:pPr>
    </w:p>
    <w:p w:rsidR="00CD27D6" w:rsidRDefault="00CD27D6" w:rsidP="00CD27D6">
      <w:pPr>
        <w:rPr>
          <w:rFonts w:ascii="XCCW Joined 12a" w:hAnsi="XCCW Joined 12a"/>
          <w:sz w:val="20"/>
          <w:szCs w:val="20"/>
        </w:rPr>
      </w:pPr>
    </w:p>
    <w:p w:rsidR="00CD27D6" w:rsidRDefault="00CD27D6" w:rsidP="00CD27D6">
      <w:pPr>
        <w:rPr>
          <w:rFonts w:ascii="XCCW Joined 12a" w:hAnsi="XCCW Joined 12a"/>
          <w:sz w:val="20"/>
          <w:szCs w:val="20"/>
        </w:rPr>
      </w:pPr>
      <w:bookmarkStart w:id="0" w:name="_GoBack"/>
      <w:bookmarkEnd w:id="0"/>
    </w:p>
    <w:sectPr w:rsidR="00CD27D6" w:rsidSect="00B658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E9"/>
    <w:rsid w:val="00096D6C"/>
    <w:rsid w:val="00151DD3"/>
    <w:rsid w:val="00235437"/>
    <w:rsid w:val="00255E7F"/>
    <w:rsid w:val="002A6DAD"/>
    <w:rsid w:val="002B32E9"/>
    <w:rsid w:val="003A1AD7"/>
    <w:rsid w:val="004E4B53"/>
    <w:rsid w:val="00805FBA"/>
    <w:rsid w:val="00812873"/>
    <w:rsid w:val="00821CBB"/>
    <w:rsid w:val="0085040B"/>
    <w:rsid w:val="008A28D5"/>
    <w:rsid w:val="009C3FE2"/>
    <w:rsid w:val="00B65819"/>
    <w:rsid w:val="00CD27D6"/>
    <w:rsid w:val="00F1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8AEF7-24A2-43D1-81E5-290DD47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E7F"/>
    <w:rPr>
      <w:color w:val="0000FF"/>
      <w:u w:val="single"/>
    </w:rPr>
  </w:style>
  <w:style w:type="paragraph" w:styleId="NoSpacing">
    <w:name w:val="No Spacing"/>
    <w:uiPriority w:val="1"/>
    <w:qFormat/>
    <w:rsid w:val="008A28D5"/>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2796">
      <w:bodyDiv w:val="1"/>
      <w:marLeft w:val="0"/>
      <w:marRight w:val="0"/>
      <w:marTop w:val="0"/>
      <w:marBottom w:val="0"/>
      <w:divBdr>
        <w:top w:val="none" w:sz="0" w:space="0" w:color="auto"/>
        <w:left w:val="none" w:sz="0" w:space="0" w:color="auto"/>
        <w:bottom w:val="none" w:sz="0" w:space="0" w:color="auto"/>
        <w:right w:val="none" w:sz="0" w:space="0" w:color="auto"/>
      </w:divBdr>
    </w:div>
    <w:div w:id="20576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hiterosemaths.com/homelearning/year-2/" TargetMode="External"/><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11</cp:revision>
  <dcterms:created xsi:type="dcterms:W3CDTF">2020-04-26T10:10:00Z</dcterms:created>
  <dcterms:modified xsi:type="dcterms:W3CDTF">2020-05-14T11:47:00Z</dcterms:modified>
</cp:coreProperties>
</file>