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37F" w:rsidRPr="006608C5" w:rsidRDefault="00F17D60" w:rsidP="00F17D60">
      <w:pPr>
        <w:jc w:val="center"/>
        <w:rPr>
          <w:rFonts w:ascii="Century Gothic" w:hAnsi="Century Gothic" w:cs="Arial"/>
          <w:b/>
          <w:u w:val="single"/>
        </w:rPr>
      </w:pPr>
      <w:r w:rsidRPr="006608C5">
        <w:rPr>
          <w:rFonts w:ascii="Century Gothic" w:hAnsi="Century Gothic" w:cs="Arial"/>
          <w:b/>
          <w:u w:val="single"/>
        </w:rPr>
        <w:t>Russell Lower School Assessment</w:t>
      </w:r>
      <w:r w:rsidR="003B2AF2" w:rsidRPr="006608C5">
        <w:rPr>
          <w:rFonts w:ascii="Century Gothic" w:hAnsi="Century Gothic" w:cs="Arial"/>
          <w:b/>
          <w:u w:val="single"/>
        </w:rPr>
        <w:t>, Recording and Reporting</w:t>
      </w:r>
      <w:r w:rsidR="00B81C69" w:rsidRPr="006608C5">
        <w:rPr>
          <w:rFonts w:ascii="Century Gothic" w:hAnsi="Century Gothic" w:cs="Arial"/>
          <w:b/>
          <w:u w:val="single"/>
        </w:rPr>
        <w:t xml:space="preserve"> </w:t>
      </w:r>
      <w:r w:rsidR="009D2F6B" w:rsidRPr="006608C5">
        <w:rPr>
          <w:rFonts w:ascii="Century Gothic" w:hAnsi="Century Gothic" w:cs="Arial"/>
          <w:b/>
          <w:u w:val="single"/>
        </w:rPr>
        <w:t>Policy</w:t>
      </w:r>
    </w:p>
    <w:p w:rsidR="000D3E48" w:rsidRPr="00E21550" w:rsidRDefault="00BC64EA" w:rsidP="00F17D60">
      <w:pPr>
        <w:jc w:val="center"/>
        <w:rPr>
          <w:rFonts w:ascii="Century Gothic" w:hAnsi="Century Gothic" w:cs="Arial"/>
          <w:b/>
          <w:color w:val="000000" w:themeColor="text1"/>
          <w:u w:val="single"/>
        </w:rPr>
      </w:pPr>
      <w:r w:rsidRPr="00E21550">
        <w:rPr>
          <w:rFonts w:ascii="Century Gothic" w:hAnsi="Century Gothic" w:cs="Arial"/>
          <w:b/>
          <w:color w:val="000000" w:themeColor="text1"/>
          <w:u w:val="single"/>
        </w:rPr>
        <w:t>Autumn 202</w:t>
      </w:r>
      <w:r w:rsidR="00E13302" w:rsidRPr="00E21550">
        <w:rPr>
          <w:rFonts w:ascii="Century Gothic" w:hAnsi="Century Gothic" w:cs="Arial"/>
          <w:b/>
          <w:color w:val="000000" w:themeColor="text1"/>
          <w:u w:val="single"/>
        </w:rPr>
        <w:t>1</w:t>
      </w:r>
    </w:p>
    <w:p w:rsidR="00C164C0" w:rsidRPr="00E21550" w:rsidRDefault="00F60518" w:rsidP="00F17D60">
      <w:pPr>
        <w:jc w:val="center"/>
        <w:rPr>
          <w:rFonts w:ascii="Century Gothic" w:hAnsi="Century Gothic" w:cs="Arial"/>
          <w:b/>
          <w:color w:val="000000" w:themeColor="text1"/>
          <w:u w:val="single"/>
        </w:rPr>
      </w:pPr>
      <w:r w:rsidRPr="00E21550">
        <w:rPr>
          <w:rFonts w:ascii="Century Gothic" w:hAnsi="Century Gothic" w:cs="Arial"/>
          <w:b/>
          <w:color w:val="000000" w:themeColor="text1"/>
          <w:u w:val="single"/>
        </w:rPr>
        <w:t>Review Autumn 202</w:t>
      </w:r>
      <w:r w:rsidR="00BC64EA" w:rsidRPr="00E21550">
        <w:rPr>
          <w:rFonts w:ascii="Century Gothic" w:hAnsi="Century Gothic" w:cs="Arial"/>
          <w:b/>
          <w:color w:val="000000" w:themeColor="text1"/>
          <w:u w:val="single"/>
        </w:rPr>
        <w:t>2</w:t>
      </w:r>
    </w:p>
    <w:p w:rsidR="00BA3957" w:rsidRPr="00BA3957" w:rsidRDefault="00BA3957" w:rsidP="00BA3957">
      <w:pPr>
        <w:rPr>
          <w:rFonts w:ascii="Century Gothic" w:eastAsiaTheme="minorEastAsia" w:hAnsi="Century Gothic" w:cs="Arial"/>
          <w:b/>
          <w:u w:val="single"/>
        </w:rPr>
      </w:pPr>
      <w:r w:rsidRPr="00BA3957">
        <w:rPr>
          <w:rFonts w:ascii="Century Gothic" w:eastAsiaTheme="minorEastAsia" w:hAnsi="Century Gothic" w:cs="Arial"/>
          <w:b/>
          <w:u w:val="single"/>
        </w:rPr>
        <w:t>CONTENTS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gridCol w:w="871"/>
      </w:tblGrid>
      <w:tr w:rsidR="00BA3957" w:rsidRPr="00BA3957" w:rsidTr="00BA3957">
        <w:trPr>
          <w:trHeight w:val="136"/>
        </w:trPr>
        <w:tc>
          <w:tcPr>
            <w:tcW w:w="9209" w:type="dxa"/>
            <w:tcBorders>
              <w:top w:val="single" w:sz="4" w:space="0" w:color="auto"/>
              <w:left w:val="single" w:sz="4" w:space="0" w:color="auto"/>
              <w:bottom w:val="single" w:sz="4" w:space="0" w:color="auto"/>
              <w:right w:val="single" w:sz="4" w:space="0" w:color="auto"/>
            </w:tcBorders>
            <w:shd w:val="clear" w:color="auto" w:fill="auto"/>
          </w:tcPr>
          <w:p w:rsidR="00BA3957" w:rsidRPr="00BA3957" w:rsidRDefault="00BA3957" w:rsidP="00BA3957">
            <w:pPr>
              <w:rPr>
                <w:rFonts w:ascii="Century Gothic" w:eastAsiaTheme="minorEastAsia" w:hAnsi="Century Gothic" w:cs="Arial"/>
                <w:color w:val="000000"/>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BA3957" w:rsidRPr="00BA3957" w:rsidRDefault="00BA3957" w:rsidP="00BA3957">
            <w:pPr>
              <w:rPr>
                <w:rFonts w:ascii="Century Gothic" w:eastAsiaTheme="minorEastAsia" w:hAnsi="Century Gothic" w:cs="Arial"/>
                <w:color w:val="000000"/>
              </w:rPr>
            </w:pPr>
            <w:r w:rsidRPr="00BA3957">
              <w:rPr>
                <w:rFonts w:ascii="Century Gothic" w:eastAsiaTheme="minorEastAsia" w:hAnsi="Century Gothic" w:cs="Arial"/>
                <w:color w:val="000000"/>
              </w:rPr>
              <w:t>Pg. No</w:t>
            </w:r>
          </w:p>
        </w:tc>
      </w:tr>
      <w:tr w:rsidR="00BA3957" w:rsidRPr="00BA3957" w:rsidTr="00BA3957">
        <w:trPr>
          <w:trHeight w:val="445"/>
        </w:trPr>
        <w:tc>
          <w:tcPr>
            <w:tcW w:w="9209" w:type="dxa"/>
            <w:tcBorders>
              <w:top w:val="single" w:sz="4" w:space="0" w:color="auto"/>
              <w:left w:val="single" w:sz="4" w:space="0" w:color="auto"/>
              <w:bottom w:val="single" w:sz="4" w:space="0" w:color="auto"/>
              <w:right w:val="single" w:sz="4" w:space="0" w:color="auto"/>
            </w:tcBorders>
            <w:shd w:val="clear" w:color="auto" w:fill="auto"/>
          </w:tcPr>
          <w:p w:rsidR="00BA3957" w:rsidRPr="00BA3957" w:rsidRDefault="00BA3957" w:rsidP="00BA3957">
            <w:pPr>
              <w:spacing w:after="0" w:line="240" w:lineRule="auto"/>
              <w:rPr>
                <w:rFonts w:ascii="Century Gothic" w:eastAsiaTheme="minorEastAsia" w:hAnsi="Century Gothic" w:cs="Arial"/>
                <w:color w:val="000000"/>
              </w:rPr>
            </w:pPr>
            <w:r>
              <w:rPr>
                <w:rFonts w:ascii="Century Gothic" w:eastAsiaTheme="minorEastAsia" w:hAnsi="Century Gothic" w:cs="Arial"/>
                <w:color w:val="000000"/>
              </w:rPr>
              <w:t>Introduction</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BA3957" w:rsidRPr="00BA3957" w:rsidRDefault="00D668F8" w:rsidP="00BA3957">
            <w:pPr>
              <w:rPr>
                <w:rFonts w:ascii="Century Gothic" w:eastAsiaTheme="minorEastAsia" w:hAnsi="Century Gothic" w:cs="Arial"/>
                <w:color w:val="000000"/>
              </w:rPr>
            </w:pPr>
            <w:r>
              <w:rPr>
                <w:rFonts w:ascii="Century Gothic" w:eastAsiaTheme="minorEastAsia" w:hAnsi="Century Gothic" w:cs="Arial"/>
                <w:color w:val="000000"/>
              </w:rPr>
              <w:t>2</w:t>
            </w:r>
          </w:p>
        </w:tc>
      </w:tr>
      <w:tr w:rsidR="00BA3957" w:rsidRPr="00BA3957" w:rsidTr="00BA3957">
        <w:trPr>
          <w:trHeight w:val="430"/>
        </w:trPr>
        <w:tc>
          <w:tcPr>
            <w:tcW w:w="9209" w:type="dxa"/>
            <w:tcBorders>
              <w:top w:val="single" w:sz="4" w:space="0" w:color="auto"/>
              <w:left w:val="single" w:sz="4" w:space="0" w:color="auto"/>
              <w:bottom w:val="single" w:sz="4" w:space="0" w:color="auto"/>
              <w:right w:val="single" w:sz="4" w:space="0" w:color="auto"/>
            </w:tcBorders>
            <w:shd w:val="clear" w:color="auto" w:fill="auto"/>
          </w:tcPr>
          <w:p w:rsidR="00BA3957" w:rsidRPr="00BA3957" w:rsidRDefault="00BA3957" w:rsidP="00B67C73">
            <w:pPr>
              <w:numPr>
                <w:ilvl w:val="0"/>
                <w:numId w:val="13"/>
              </w:numPr>
              <w:spacing w:after="0" w:line="240" w:lineRule="auto"/>
              <w:rPr>
                <w:rFonts w:ascii="Century Gothic" w:eastAsiaTheme="minorEastAsia" w:hAnsi="Century Gothic" w:cs="Arial"/>
                <w:color w:val="000000"/>
              </w:rPr>
            </w:pPr>
            <w:r w:rsidRPr="00BA3957">
              <w:rPr>
                <w:rFonts w:ascii="Century Gothic" w:eastAsiaTheme="minorEastAsia" w:hAnsi="Century Gothic" w:cs="Arial"/>
                <w:color w:val="000000"/>
              </w:rPr>
              <w:t>Aims</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BA3957" w:rsidRPr="00BA3957" w:rsidRDefault="00D668F8" w:rsidP="00BA3957">
            <w:pPr>
              <w:rPr>
                <w:rFonts w:ascii="Century Gothic" w:eastAsiaTheme="minorEastAsia" w:hAnsi="Century Gothic" w:cs="Arial"/>
                <w:color w:val="000000"/>
              </w:rPr>
            </w:pPr>
            <w:r>
              <w:rPr>
                <w:rFonts w:ascii="Century Gothic" w:eastAsiaTheme="minorEastAsia" w:hAnsi="Century Gothic" w:cs="Arial"/>
                <w:color w:val="000000"/>
              </w:rPr>
              <w:t>2</w:t>
            </w:r>
          </w:p>
        </w:tc>
      </w:tr>
      <w:tr w:rsidR="00BA3957" w:rsidRPr="00BA3957" w:rsidTr="00BA3957">
        <w:trPr>
          <w:trHeight w:val="445"/>
        </w:trPr>
        <w:tc>
          <w:tcPr>
            <w:tcW w:w="9209" w:type="dxa"/>
            <w:shd w:val="clear" w:color="auto" w:fill="auto"/>
          </w:tcPr>
          <w:p w:rsidR="00BA3957" w:rsidRPr="00BA3957" w:rsidRDefault="00BA3957" w:rsidP="00B67C73">
            <w:pPr>
              <w:numPr>
                <w:ilvl w:val="0"/>
                <w:numId w:val="13"/>
              </w:numPr>
              <w:spacing w:after="0" w:line="240" w:lineRule="auto"/>
              <w:rPr>
                <w:rFonts w:ascii="Century Gothic" w:eastAsiaTheme="minorEastAsia" w:hAnsi="Century Gothic" w:cs="Arial"/>
                <w:color w:val="000000"/>
              </w:rPr>
            </w:pPr>
            <w:r w:rsidRPr="00BA3957">
              <w:rPr>
                <w:rFonts w:ascii="Century Gothic" w:eastAsiaTheme="minorEastAsia" w:hAnsi="Century Gothic" w:cs="Arial"/>
                <w:color w:val="000000"/>
              </w:rPr>
              <w:t xml:space="preserve">Legislation and statutory requirements   </w:t>
            </w:r>
          </w:p>
        </w:tc>
        <w:tc>
          <w:tcPr>
            <w:tcW w:w="871" w:type="dxa"/>
            <w:shd w:val="clear" w:color="auto" w:fill="auto"/>
          </w:tcPr>
          <w:p w:rsidR="00BA3957" w:rsidRPr="00BA3957" w:rsidRDefault="00D668F8" w:rsidP="00BA3957">
            <w:pPr>
              <w:rPr>
                <w:rFonts w:ascii="Century Gothic" w:eastAsiaTheme="minorEastAsia" w:hAnsi="Century Gothic" w:cs="Arial"/>
                <w:color w:val="000000"/>
              </w:rPr>
            </w:pPr>
            <w:r>
              <w:rPr>
                <w:rFonts w:ascii="Century Gothic" w:eastAsiaTheme="minorEastAsia" w:hAnsi="Century Gothic" w:cs="Arial"/>
                <w:color w:val="000000"/>
              </w:rPr>
              <w:t>2</w:t>
            </w:r>
          </w:p>
        </w:tc>
      </w:tr>
      <w:tr w:rsidR="00BA3957" w:rsidRPr="00BA3957" w:rsidTr="00BA3957">
        <w:trPr>
          <w:trHeight w:val="445"/>
        </w:trPr>
        <w:tc>
          <w:tcPr>
            <w:tcW w:w="9209" w:type="dxa"/>
            <w:shd w:val="clear" w:color="auto" w:fill="auto"/>
          </w:tcPr>
          <w:p w:rsidR="00BA3957" w:rsidRPr="00BA3957" w:rsidRDefault="00D668F8" w:rsidP="00B67C73">
            <w:pPr>
              <w:numPr>
                <w:ilvl w:val="0"/>
                <w:numId w:val="13"/>
              </w:numPr>
              <w:spacing w:after="0" w:line="240" w:lineRule="auto"/>
              <w:rPr>
                <w:rFonts w:ascii="Century Gothic" w:eastAsiaTheme="minorEastAsia" w:hAnsi="Century Gothic" w:cs="Arial"/>
                <w:color w:val="000000"/>
              </w:rPr>
            </w:pPr>
            <w:r>
              <w:rPr>
                <w:rFonts w:ascii="Century Gothic" w:eastAsiaTheme="minorEastAsia" w:hAnsi="Century Gothic" w:cs="Arial"/>
                <w:color w:val="000000"/>
              </w:rPr>
              <w:t>The purpose of assessment at Russell Lower School</w:t>
            </w:r>
          </w:p>
        </w:tc>
        <w:tc>
          <w:tcPr>
            <w:tcW w:w="871" w:type="dxa"/>
            <w:shd w:val="clear" w:color="auto" w:fill="auto"/>
          </w:tcPr>
          <w:p w:rsidR="00BA3957" w:rsidRPr="00BA3957" w:rsidRDefault="00D668F8" w:rsidP="00BA3957">
            <w:pPr>
              <w:rPr>
                <w:rFonts w:ascii="Century Gothic" w:eastAsiaTheme="minorEastAsia" w:hAnsi="Century Gothic" w:cs="Arial"/>
                <w:color w:val="000000"/>
              </w:rPr>
            </w:pPr>
            <w:r>
              <w:rPr>
                <w:rFonts w:ascii="Century Gothic" w:eastAsiaTheme="minorEastAsia" w:hAnsi="Century Gothic" w:cs="Arial"/>
                <w:color w:val="000000"/>
              </w:rPr>
              <w:t>2</w:t>
            </w:r>
          </w:p>
        </w:tc>
      </w:tr>
      <w:tr w:rsidR="00BA3957" w:rsidRPr="00BA3957" w:rsidTr="00BA3957">
        <w:trPr>
          <w:trHeight w:val="445"/>
        </w:trPr>
        <w:tc>
          <w:tcPr>
            <w:tcW w:w="9209" w:type="dxa"/>
            <w:shd w:val="clear" w:color="auto" w:fill="auto"/>
          </w:tcPr>
          <w:p w:rsidR="00BA3957" w:rsidRPr="00BA3957" w:rsidRDefault="00D668F8" w:rsidP="00B67C73">
            <w:pPr>
              <w:numPr>
                <w:ilvl w:val="0"/>
                <w:numId w:val="13"/>
              </w:numPr>
              <w:spacing w:after="0" w:line="240" w:lineRule="auto"/>
              <w:rPr>
                <w:rFonts w:ascii="Century Gothic" w:eastAsiaTheme="minorEastAsia" w:hAnsi="Century Gothic" w:cs="Arial"/>
                <w:color w:val="000000"/>
              </w:rPr>
            </w:pPr>
            <w:r>
              <w:rPr>
                <w:rFonts w:ascii="Century Gothic" w:eastAsiaTheme="minorEastAsia" w:hAnsi="Century Gothic" w:cs="Arial"/>
                <w:color w:val="000000"/>
              </w:rPr>
              <w:t xml:space="preserve">Principles of assessment </w:t>
            </w:r>
            <w:r w:rsidR="00BA3957" w:rsidRPr="00BA3957">
              <w:rPr>
                <w:rFonts w:ascii="Century Gothic" w:eastAsiaTheme="minorEastAsia" w:hAnsi="Century Gothic" w:cs="Arial"/>
                <w:color w:val="000000"/>
              </w:rPr>
              <w:t xml:space="preserve"> </w:t>
            </w:r>
          </w:p>
        </w:tc>
        <w:tc>
          <w:tcPr>
            <w:tcW w:w="871" w:type="dxa"/>
            <w:shd w:val="clear" w:color="auto" w:fill="auto"/>
          </w:tcPr>
          <w:p w:rsidR="00BA3957" w:rsidRPr="00BA3957" w:rsidRDefault="00D668F8" w:rsidP="00BA3957">
            <w:pPr>
              <w:rPr>
                <w:rFonts w:ascii="Century Gothic" w:eastAsiaTheme="minorEastAsia" w:hAnsi="Century Gothic" w:cs="Arial"/>
                <w:color w:val="000000"/>
              </w:rPr>
            </w:pPr>
            <w:r>
              <w:rPr>
                <w:rFonts w:ascii="Century Gothic" w:eastAsiaTheme="minorEastAsia" w:hAnsi="Century Gothic" w:cs="Arial"/>
                <w:color w:val="000000"/>
              </w:rPr>
              <w:t>3</w:t>
            </w:r>
          </w:p>
        </w:tc>
      </w:tr>
      <w:tr w:rsidR="00BA3957" w:rsidRPr="00BA3957" w:rsidTr="00BA3957">
        <w:trPr>
          <w:trHeight w:val="430"/>
        </w:trPr>
        <w:tc>
          <w:tcPr>
            <w:tcW w:w="9209" w:type="dxa"/>
            <w:shd w:val="clear" w:color="auto" w:fill="auto"/>
          </w:tcPr>
          <w:p w:rsidR="00BA3957" w:rsidRPr="00BA3957" w:rsidRDefault="00D668F8" w:rsidP="00B67C73">
            <w:pPr>
              <w:numPr>
                <w:ilvl w:val="0"/>
                <w:numId w:val="13"/>
              </w:numPr>
              <w:spacing w:after="0" w:line="240" w:lineRule="auto"/>
              <w:rPr>
                <w:rFonts w:ascii="Century Gothic" w:eastAsiaTheme="minorEastAsia" w:hAnsi="Century Gothic" w:cs="Arial"/>
                <w:color w:val="000000"/>
              </w:rPr>
            </w:pPr>
            <w:r>
              <w:rPr>
                <w:rFonts w:ascii="Century Gothic" w:eastAsiaTheme="minorEastAsia" w:hAnsi="Century Gothic" w:cs="Arial"/>
                <w:color w:val="000000"/>
              </w:rPr>
              <w:t>Assessment approaches</w:t>
            </w:r>
          </w:p>
        </w:tc>
        <w:tc>
          <w:tcPr>
            <w:tcW w:w="871" w:type="dxa"/>
            <w:shd w:val="clear" w:color="auto" w:fill="auto"/>
          </w:tcPr>
          <w:p w:rsidR="00BA3957" w:rsidRPr="00BA3957" w:rsidRDefault="00BA3957" w:rsidP="00BA3957">
            <w:pPr>
              <w:rPr>
                <w:rFonts w:ascii="Century Gothic" w:eastAsiaTheme="minorEastAsia" w:hAnsi="Century Gothic" w:cs="Arial"/>
                <w:color w:val="000000"/>
              </w:rPr>
            </w:pPr>
            <w:r w:rsidRPr="00BA3957">
              <w:rPr>
                <w:rFonts w:ascii="Century Gothic" w:eastAsiaTheme="minorEastAsia" w:hAnsi="Century Gothic" w:cs="Arial"/>
                <w:color w:val="000000"/>
              </w:rPr>
              <w:t>4</w:t>
            </w:r>
          </w:p>
        </w:tc>
      </w:tr>
      <w:tr w:rsidR="00BA3957" w:rsidRPr="00BA3957" w:rsidTr="00BA3957">
        <w:trPr>
          <w:trHeight w:val="445"/>
        </w:trPr>
        <w:tc>
          <w:tcPr>
            <w:tcW w:w="9209" w:type="dxa"/>
            <w:shd w:val="clear" w:color="auto" w:fill="auto"/>
          </w:tcPr>
          <w:p w:rsidR="00BA3957" w:rsidRPr="00BA3957" w:rsidRDefault="00BA3957" w:rsidP="00B67C73">
            <w:pPr>
              <w:numPr>
                <w:ilvl w:val="0"/>
                <w:numId w:val="13"/>
              </w:numPr>
              <w:spacing w:after="0" w:line="240" w:lineRule="auto"/>
              <w:rPr>
                <w:rFonts w:ascii="Century Gothic" w:eastAsiaTheme="minorEastAsia" w:hAnsi="Century Gothic" w:cs="Arial"/>
                <w:color w:val="000000"/>
              </w:rPr>
            </w:pPr>
            <w:r w:rsidRPr="00BA3957">
              <w:rPr>
                <w:rFonts w:ascii="Century Gothic" w:eastAsiaTheme="minorEastAsia" w:hAnsi="Century Gothic" w:cs="Arial"/>
                <w:color w:val="000000"/>
              </w:rPr>
              <w:t xml:space="preserve"> </w:t>
            </w:r>
            <w:r w:rsidR="00D668F8">
              <w:t xml:space="preserve"> </w:t>
            </w:r>
            <w:r w:rsidR="00D668F8" w:rsidRPr="00D668F8">
              <w:rPr>
                <w:rFonts w:ascii="Century Gothic" w:eastAsiaTheme="minorEastAsia" w:hAnsi="Century Gothic" w:cs="Arial"/>
                <w:color w:val="000000"/>
              </w:rPr>
              <w:t>The Monitoring and Evaluation Cycle, Assessment Week and Data Deadline.</w:t>
            </w:r>
          </w:p>
        </w:tc>
        <w:tc>
          <w:tcPr>
            <w:tcW w:w="871" w:type="dxa"/>
            <w:shd w:val="clear" w:color="auto" w:fill="auto"/>
          </w:tcPr>
          <w:p w:rsidR="00BA3957" w:rsidRPr="00BA3957" w:rsidRDefault="009E2C32" w:rsidP="00BA3957">
            <w:pPr>
              <w:rPr>
                <w:rFonts w:ascii="Century Gothic" w:eastAsiaTheme="minorEastAsia" w:hAnsi="Century Gothic" w:cs="Arial"/>
                <w:color w:val="000000"/>
              </w:rPr>
            </w:pPr>
            <w:r>
              <w:rPr>
                <w:rFonts w:ascii="Century Gothic" w:eastAsiaTheme="minorEastAsia" w:hAnsi="Century Gothic" w:cs="Arial"/>
                <w:color w:val="000000"/>
              </w:rPr>
              <w:t>6</w:t>
            </w:r>
          </w:p>
        </w:tc>
      </w:tr>
      <w:tr w:rsidR="00BA3957" w:rsidRPr="00BA3957" w:rsidTr="00BA3957">
        <w:trPr>
          <w:trHeight w:val="445"/>
        </w:trPr>
        <w:tc>
          <w:tcPr>
            <w:tcW w:w="9209" w:type="dxa"/>
            <w:shd w:val="clear" w:color="auto" w:fill="auto"/>
          </w:tcPr>
          <w:p w:rsidR="00BA3957" w:rsidRPr="00BA3957" w:rsidRDefault="00D668F8" w:rsidP="00B67C73">
            <w:pPr>
              <w:numPr>
                <w:ilvl w:val="0"/>
                <w:numId w:val="13"/>
              </w:numPr>
              <w:spacing w:after="0" w:line="240" w:lineRule="auto"/>
              <w:rPr>
                <w:rFonts w:ascii="Century Gothic" w:eastAsiaTheme="minorEastAsia" w:hAnsi="Century Gothic" w:cs="Arial"/>
                <w:color w:val="000000"/>
              </w:rPr>
            </w:pPr>
            <w:r>
              <w:rPr>
                <w:rFonts w:ascii="Century Gothic" w:eastAsiaTheme="minorEastAsia" w:hAnsi="Century Gothic" w:cs="Arial"/>
                <w:color w:val="000000"/>
              </w:rPr>
              <w:t>Collecting and using data</w:t>
            </w:r>
          </w:p>
        </w:tc>
        <w:tc>
          <w:tcPr>
            <w:tcW w:w="871" w:type="dxa"/>
            <w:shd w:val="clear" w:color="auto" w:fill="auto"/>
          </w:tcPr>
          <w:p w:rsidR="00BA3957" w:rsidRPr="00BA3957" w:rsidRDefault="009E2C32" w:rsidP="00BA3957">
            <w:pPr>
              <w:rPr>
                <w:rFonts w:ascii="Century Gothic" w:eastAsiaTheme="minorEastAsia" w:hAnsi="Century Gothic" w:cs="Arial"/>
                <w:color w:val="000000"/>
              </w:rPr>
            </w:pPr>
            <w:r>
              <w:rPr>
                <w:rFonts w:ascii="Century Gothic" w:eastAsiaTheme="minorEastAsia" w:hAnsi="Century Gothic" w:cs="Arial"/>
                <w:color w:val="000000"/>
              </w:rPr>
              <w:t>6</w:t>
            </w:r>
          </w:p>
        </w:tc>
      </w:tr>
      <w:tr w:rsidR="00BA3957" w:rsidRPr="00BA3957" w:rsidTr="00BA3957">
        <w:trPr>
          <w:trHeight w:val="445"/>
        </w:trPr>
        <w:tc>
          <w:tcPr>
            <w:tcW w:w="9209" w:type="dxa"/>
            <w:shd w:val="clear" w:color="auto" w:fill="auto"/>
          </w:tcPr>
          <w:p w:rsidR="00BA3957" w:rsidRPr="00D668F8" w:rsidRDefault="00D668F8" w:rsidP="00D668F8">
            <w:pPr>
              <w:pStyle w:val="NoSpacing"/>
              <w:numPr>
                <w:ilvl w:val="0"/>
                <w:numId w:val="13"/>
              </w:numPr>
              <w:rPr>
                <w:rFonts w:ascii="Century Gothic" w:hAnsi="Century Gothic" w:cs="Arial"/>
                <w:sz w:val="22"/>
                <w:szCs w:val="22"/>
              </w:rPr>
            </w:pPr>
            <w:r w:rsidRPr="00D668F8">
              <w:rPr>
                <w:rFonts w:ascii="Century Gothic" w:hAnsi="Century Gothic" w:cs="Arial"/>
                <w:sz w:val="22"/>
                <w:szCs w:val="22"/>
              </w:rPr>
              <w:t xml:space="preserve">Assessment Accuracy and Consistency </w:t>
            </w:r>
          </w:p>
        </w:tc>
        <w:tc>
          <w:tcPr>
            <w:tcW w:w="871" w:type="dxa"/>
            <w:shd w:val="clear" w:color="auto" w:fill="auto"/>
          </w:tcPr>
          <w:p w:rsidR="00BA3957" w:rsidRPr="00BA3957" w:rsidRDefault="009E2C32" w:rsidP="00BA3957">
            <w:pPr>
              <w:rPr>
                <w:rFonts w:ascii="Century Gothic" w:eastAsiaTheme="minorEastAsia" w:hAnsi="Century Gothic" w:cs="Arial"/>
                <w:color w:val="000000"/>
              </w:rPr>
            </w:pPr>
            <w:r>
              <w:rPr>
                <w:rFonts w:ascii="Century Gothic" w:eastAsiaTheme="minorEastAsia" w:hAnsi="Century Gothic" w:cs="Arial"/>
                <w:color w:val="000000"/>
              </w:rPr>
              <w:t>7</w:t>
            </w:r>
          </w:p>
        </w:tc>
      </w:tr>
      <w:tr w:rsidR="00BA3957" w:rsidRPr="00BA3957" w:rsidTr="00BA3957">
        <w:trPr>
          <w:trHeight w:val="430"/>
        </w:trPr>
        <w:tc>
          <w:tcPr>
            <w:tcW w:w="9209" w:type="dxa"/>
            <w:shd w:val="clear" w:color="auto" w:fill="auto"/>
          </w:tcPr>
          <w:p w:rsidR="00BA3957" w:rsidRPr="00D668F8" w:rsidRDefault="00D668F8" w:rsidP="00B67C73">
            <w:pPr>
              <w:numPr>
                <w:ilvl w:val="0"/>
                <w:numId w:val="13"/>
              </w:numPr>
              <w:spacing w:after="0" w:line="240" w:lineRule="auto"/>
              <w:rPr>
                <w:rFonts w:ascii="Century Gothic" w:eastAsiaTheme="minorEastAsia" w:hAnsi="Century Gothic" w:cs="Arial"/>
                <w:color w:val="000000"/>
              </w:rPr>
            </w:pPr>
            <w:r w:rsidRPr="00D668F8">
              <w:rPr>
                <w:rFonts w:ascii="Century Gothic" w:hAnsi="Century Gothic" w:cs="Arial"/>
              </w:rPr>
              <w:t>Reporting Assessment Information to Parents/Carers</w:t>
            </w:r>
          </w:p>
        </w:tc>
        <w:tc>
          <w:tcPr>
            <w:tcW w:w="871" w:type="dxa"/>
            <w:shd w:val="clear" w:color="auto" w:fill="auto"/>
          </w:tcPr>
          <w:p w:rsidR="00BA3957" w:rsidRPr="00BA3957" w:rsidRDefault="009E2C32" w:rsidP="00BA3957">
            <w:pPr>
              <w:rPr>
                <w:rFonts w:ascii="Century Gothic" w:eastAsiaTheme="minorEastAsia" w:hAnsi="Century Gothic" w:cs="Arial"/>
                <w:color w:val="000000"/>
              </w:rPr>
            </w:pPr>
            <w:r>
              <w:rPr>
                <w:rFonts w:ascii="Century Gothic" w:eastAsiaTheme="minorEastAsia" w:hAnsi="Century Gothic" w:cs="Arial"/>
                <w:color w:val="000000"/>
              </w:rPr>
              <w:t>8</w:t>
            </w:r>
          </w:p>
        </w:tc>
      </w:tr>
      <w:tr w:rsidR="00BA3957" w:rsidRPr="00BA3957" w:rsidTr="00BA3957">
        <w:trPr>
          <w:trHeight w:val="445"/>
        </w:trPr>
        <w:tc>
          <w:tcPr>
            <w:tcW w:w="9209" w:type="dxa"/>
            <w:shd w:val="clear" w:color="auto" w:fill="auto"/>
          </w:tcPr>
          <w:p w:rsidR="00BA3957" w:rsidRPr="00D668F8" w:rsidRDefault="00D668F8" w:rsidP="00B67C73">
            <w:pPr>
              <w:numPr>
                <w:ilvl w:val="0"/>
                <w:numId w:val="13"/>
              </w:numPr>
              <w:spacing w:after="0" w:line="240" w:lineRule="auto"/>
              <w:rPr>
                <w:rFonts w:ascii="Century Gothic" w:eastAsiaTheme="minorEastAsia" w:hAnsi="Century Gothic" w:cs="Arial"/>
                <w:color w:val="000000"/>
              </w:rPr>
            </w:pPr>
            <w:r w:rsidRPr="00D668F8">
              <w:rPr>
                <w:rFonts w:ascii="Century Gothic" w:hAnsi="Century Gothic" w:cs="Arial"/>
              </w:rPr>
              <w:t>Inclusion</w:t>
            </w:r>
          </w:p>
        </w:tc>
        <w:tc>
          <w:tcPr>
            <w:tcW w:w="871" w:type="dxa"/>
            <w:shd w:val="clear" w:color="auto" w:fill="auto"/>
          </w:tcPr>
          <w:p w:rsidR="00BA3957" w:rsidRPr="00BA3957" w:rsidRDefault="009E2C32" w:rsidP="00BA3957">
            <w:pPr>
              <w:rPr>
                <w:rFonts w:ascii="Century Gothic" w:eastAsiaTheme="minorEastAsia" w:hAnsi="Century Gothic" w:cs="Arial"/>
                <w:color w:val="000000"/>
              </w:rPr>
            </w:pPr>
            <w:r>
              <w:rPr>
                <w:rFonts w:ascii="Century Gothic" w:eastAsiaTheme="minorEastAsia" w:hAnsi="Century Gothic" w:cs="Arial"/>
                <w:color w:val="000000"/>
              </w:rPr>
              <w:t>9</w:t>
            </w:r>
          </w:p>
        </w:tc>
      </w:tr>
      <w:tr w:rsidR="00BA3957" w:rsidRPr="00BA3957" w:rsidTr="00BA3957">
        <w:trPr>
          <w:trHeight w:val="445"/>
        </w:trPr>
        <w:tc>
          <w:tcPr>
            <w:tcW w:w="9209" w:type="dxa"/>
            <w:shd w:val="clear" w:color="auto" w:fill="auto"/>
          </w:tcPr>
          <w:p w:rsidR="00BA3957" w:rsidRPr="00D668F8" w:rsidRDefault="00D668F8" w:rsidP="00D668F8">
            <w:pPr>
              <w:pStyle w:val="ListParagraph"/>
              <w:numPr>
                <w:ilvl w:val="0"/>
                <w:numId w:val="13"/>
              </w:numPr>
              <w:rPr>
                <w:rFonts w:ascii="Century Gothic" w:eastAsiaTheme="minorEastAsia" w:hAnsi="Century Gothic" w:cs="Arial"/>
                <w:color w:val="000000"/>
              </w:rPr>
            </w:pPr>
            <w:r w:rsidRPr="00D668F8">
              <w:rPr>
                <w:rFonts w:ascii="Century Gothic" w:eastAsiaTheme="minorEastAsia" w:hAnsi="Century Gothic" w:cs="Arial"/>
                <w:color w:val="000000"/>
              </w:rPr>
              <w:t>Training</w:t>
            </w:r>
          </w:p>
        </w:tc>
        <w:tc>
          <w:tcPr>
            <w:tcW w:w="871" w:type="dxa"/>
            <w:shd w:val="clear" w:color="auto" w:fill="auto"/>
          </w:tcPr>
          <w:p w:rsidR="00BA3957" w:rsidRPr="00BA3957" w:rsidRDefault="009E2C32" w:rsidP="00BA3957">
            <w:pPr>
              <w:rPr>
                <w:rFonts w:ascii="Century Gothic" w:eastAsiaTheme="minorEastAsia" w:hAnsi="Century Gothic" w:cs="Arial"/>
                <w:color w:val="000000"/>
              </w:rPr>
            </w:pPr>
            <w:r>
              <w:rPr>
                <w:rFonts w:ascii="Century Gothic" w:eastAsiaTheme="minorEastAsia" w:hAnsi="Century Gothic" w:cs="Arial"/>
                <w:color w:val="000000"/>
              </w:rPr>
              <w:t>9</w:t>
            </w:r>
          </w:p>
        </w:tc>
      </w:tr>
      <w:tr w:rsidR="00BA3957" w:rsidRPr="00BA3957" w:rsidTr="00BA3957">
        <w:trPr>
          <w:trHeight w:val="445"/>
        </w:trPr>
        <w:tc>
          <w:tcPr>
            <w:tcW w:w="9209" w:type="dxa"/>
            <w:shd w:val="clear" w:color="auto" w:fill="auto"/>
          </w:tcPr>
          <w:p w:rsidR="00BA3957" w:rsidRPr="00BA3957" w:rsidRDefault="00D668F8" w:rsidP="00D668F8">
            <w:pPr>
              <w:numPr>
                <w:ilvl w:val="0"/>
                <w:numId w:val="13"/>
              </w:numPr>
              <w:spacing w:after="0" w:line="240" w:lineRule="auto"/>
              <w:rPr>
                <w:rFonts w:ascii="Century Gothic" w:eastAsiaTheme="minorEastAsia" w:hAnsi="Century Gothic" w:cs="Arial"/>
                <w:color w:val="000000"/>
              </w:rPr>
            </w:pPr>
            <w:r>
              <w:rPr>
                <w:rFonts w:ascii="Century Gothic" w:eastAsiaTheme="minorEastAsia" w:hAnsi="Century Gothic" w:cs="Arial"/>
                <w:color w:val="000000"/>
              </w:rPr>
              <w:t xml:space="preserve">Roles and responsibilities </w:t>
            </w:r>
          </w:p>
        </w:tc>
        <w:tc>
          <w:tcPr>
            <w:tcW w:w="871" w:type="dxa"/>
            <w:shd w:val="clear" w:color="auto" w:fill="auto"/>
          </w:tcPr>
          <w:p w:rsidR="00BA3957" w:rsidRPr="00BA3957" w:rsidRDefault="00BA3957" w:rsidP="00BA3957">
            <w:pPr>
              <w:rPr>
                <w:rFonts w:ascii="Century Gothic" w:eastAsiaTheme="minorEastAsia" w:hAnsi="Century Gothic" w:cs="Arial"/>
                <w:color w:val="000000"/>
              </w:rPr>
            </w:pPr>
            <w:r w:rsidRPr="00BA3957">
              <w:rPr>
                <w:rFonts w:ascii="Century Gothic" w:eastAsiaTheme="minorEastAsia" w:hAnsi="Century Gothic" w:cs="Arial"/>
                <w:color w:val="000000"/>
              </w:rPr>
              <w:t>1</w:t>
            </w:r>
            <w:r w:rsidR="009E2C32">
              <w:rPr>
                <w:rFonts w:ascii="Century Gothic" w:eastAsiaTheme="minorEastAsia" w:hAnsi="Century Gothic" w:cs="Arial"/>
                <w:color w:val="000000"/>
              </w:rPr>
              <w:t>0</w:t>
            </w:r>
          </w:p>
        </w:tc>
      </w:tr>
      <w:tr w:rsidR="00BA3957" w:rsidRPr="00BA3957" w:rsidTr="00BA3957">
        <w:trPr>
          <w:trHeight w:val="445"/>
        </w:trPr>
        <w:tc>
          <w:tcPr>
            <w:tcW w:w="9209" w:type="dxa"/>
            <w:shd w:val="clear" w:color="auto" w:fill="auto"/>
          </w:tcPr>
          <w:p w:rsidR="00BA3957" w:rsidRPr="00BA3957" w:rsidRDefault="00BA3957" w:rsidP="00D668F8">
            <w:pPr>
              <w:numPr>
                <w:ilvl w:val="0"/>
                <w:numId w:val="13"/>
              </w:numPr>
              <w:spacing w:after="0" w:line="240" w:lineRule="auto"/>
              <w:rPr>
                <w:rFonts w:ascii="Century Gothic" w:eastAsiaTheme="minorEastAsia" w:hAnsi="Century Gothic" w:cs="Arial"/>
                <w:color w:val="000000"/>
              </w:rPr>
            </w:pPr>
            <w:r w:rsidRPr="00BA3957">
              <w:rPr>
                <w:rFonts w:ascii="Century Gothic" w:eastAsiaTheme="minorEastAsia" w:hAnsi="Century Gothic" w:cs="Arial"/>
                <w:color w:val="000000"/>
              </w:rPr>
              <w:t>Monitoring and review</w:t>
            </w:r>
          </w:p>
        </w:tc>
        <w:tc>
          <w:tcPr>
            <w:tcW w:w="871" w:type="dxa"/>
            <w:shd w:val="clear" w:color="auto" w:fill="auto"/>
          </w:tcPr>
          <w:p w:rsidR="009E2C32" w:rsidRPr="00BA3957" w:rsidRDefault="00BA3957" w:rsidP="00BA3957">
            <w:pPr>
              <w:rPr>
                <w:rFonts w:ascii="Century Gothic" w:eastAsiaTheme="minorEastAsia" w:hAnsi="Century Gothic" w:cs="Arial"/>
                <w:color w:val="000000"/>
              </w:rPr>
            </w:pPr>
            <w:r w:rsidRPr="00BA3957">
              <w:rPr>
                <w:rFonts w:ascii="Century Gothic" w:eastAsiaTheme="minorEastAsia" w:hAnsi="Century Gothic" w:cs="Arial"/>
                <w:color w:val="000000"/>
              </w:rPr>
              <w:t>1</w:t>
            </w:r>
            <w:r w:rsidR="009E2C32">
              <w:rPr>
                <w:rFonts w:ascii="Century Gothic" w:eastAsiaTheme="minorEastAsia" w:hAnsi="Century Gothic" w:cs="Arial"/>
                <w:color w:val="000000"/>
              </w:rPr>
              <w:t>1</w:t>
            </w:r>
          </w:p>
        </w:tc>
      </w:tr>
    </w:tbl>
    <w:p w:rsidR="00BA3957" w:rsidRPr="00BA3957" w:rsidRDefault="003B2458" w:rsidP="00BA3957">
      <w:pPr>
        <w:rPr>
          <w:rFonts w:ascii="Century Gothic" w:eastAsiaTheme="minorEastAsia" w:hAnsi="Century Gothic" w:cs="Arial"/>
          <w:b/>
          <w:color w:val="000000"/>
          <w:u w:val="single"/>
        </w:rPr>
      </w:pPr>
      <w:r>
        <w:rPr>
          <w:rFonts w:ascii="Century Gothic" w:eastAsiaTheme="minorEastAsia" w:hAnsi="Century Gothic" w:cs="Arial"/>
          <w:b/>
          <w:color w:val="00000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gridCol w:w="851"/>
      </w:tblGrid>
      <w:tr w:rsidR="00BA3957" w:rsidRPr="00BA3957" w:rsidTr="00BA3957">
        <w:trPr>
          <w:trHeight w:val="116"/>
        </w:trPr>
        <w:tc>
          <w:tcPr>
            <w:tcW w:w="9209" w:type="dxa"/>
            <w:shd w:val="clear" w:color="auto" w:fill="auto"/>
          </w:tcPr>
          <w:p w:rsidR="00BA3957" w:rsidRPr="00BA3957" w:rsidRDefault="00BA3957" w:rsidP="00BA3957">
            <w:pPr>
              <w:rPr>
                <w:rFonts w:ascii="Century Gothic" w:eastAsiaTheme="minorEastAsia" w:hAnsi="Century Gothic" w:cs="Arial"/>
                <w:b/>
                <w:color w:val="000000"/>
              </w:rPr>
            </w:pPr>
            <w:r w:rsidRPr="00BA3957">
              <w:rPr>
                <w:rFonts w:ascii="Century Gothic" w:eastAsiaTheme="minorEastAsia" w:hAnsi="Century Gothic" w:cs="Arial"/>
                <w:b/>
                <w:color w:val="000000"/>
              </w:rPr>
              <w:t>Appendices</w:t>
            </w:r>
          </w:p>
        </w:tc>
        <w:tc>
          <w:tcPr>
            <w:tcW w:w="851" w:type="dxa"/>
            <w:shd w:val="clear" w:color="auto" w:fill="auto"/>
          </w:tcPr>
          <w:p w:rsidR="00BA3957" w:rsidRPr="00BA3957" w:rsidRDefault="00BA3957" w:rsidP="00BA3957">
            <w:pPr>
              <w:rPr>
                <w:rFonts w:ascii="Century Gothic" w:eastAsiaTheme="minorEastAsia" w:hAnsi="Century Gothic" w:cs="Arial"/>
                <w:color w:val="000000"/>
              </w:rPr>
            </w:pPr>
          </w:p>
        </w:tc>
      </w:tr>
      <w:tr w:rsidR="00BA3957" w:rsidRPr="00BA3957" w:rsidTr="00BA3957">
        <w:trPr>
          <w:trHeight w:val="112"/>
        </w:trPr>
        <w:tc>
          <w:tcPr>
            <w:tcW w:w="9209" w:type="dxa"/>
            <w:shd w:val="clear" w:color="auto" w:fill="auto"/>
          </w:tcPr>
          <w:p w:rsidR="00BA3957" w:rsidRPr="00BA3957" w:rsidRDefault="00BA3957" w:rsidP="00BA3957">
            <w:pPr>
              <w:rPr>
                <w:rFonts w:ascii="Century Gothic" w:eastAsiaTheme="minorEastAsia" w:hAnsi="Century Gothic" w:cs="Arial"/>
                <w:b/>
                <w:color w:val="000000"/>
              </w:rPr>
            </w:pPr>
            <w:r w:rsidRPr="00BA3957">
              <w:rPr>
                <w:rFonts w:ascii="Century Gothic" w:eastAsiaTheme="minorEastAsia" w:hAnsi="Century Gothic" w:cs="Arial"/>
                <w:b/>
                <w:color w:val="000000"/>
              </w:rPr>
              <w:t xml:space="preserve">Appendix 1: </w:t>
            </w:r>
            <w:r w:rsidR="00C67B21">
              <w:rPr>
                <w:rFonts w:ascii="Century Gothic" w:eastAsiaTheme="minorEastAsia" w:hAnsi="Century Gothic" w:cs="Arial"/>
                <w:color w:val="000000"/>
              </w:rPr>
              <w:t>Assessment cycle</w:t>
            </w:r>
          </w:p>
        </w:tc>
        <w:tc>
          <w:tcPr>
            <w:tcW w:w="851" w:type="dxa"/>
            <w:shd w:val="clear" w:color="auto" w:fill="auto"/>
          </w:tcPr>
          <w:p w:rsidR="00BA3957" w:rsidRPr="00BA3957" w:rsidRDefault="009E2C32" w:rsidP="00BA3957">
            <w:pPr>
              <w:rPr>
                <w:rFonts w:ascii="Century Gothic" w:eastAsiaTheme="minorEastAsia" w:hAnsi="Century Gothic" w:cs="Arial"/>
                <w:color w:val="000000"/>
              </w:rPr>
            </w:pPr>
            <w:r>
              <w:rPr>
                <w:rFonts w:ascii="Century Gothic" w:eastAsiaTheme="minorEastAsia" w:hAnsi="Century Gothic" w:cs="Arial"/>
                <w:color w:val="000000"/>
              </w:rPr>
              <w:t>12</w:t>
            </w:r>
          </w:p>
        </w:tc>
      </w:tr>
      <w:tr w:rsidR="00BA3957" w:rsidRPr="00BA3957" w:rsidTr="00BA3957">
        <w:trPr>
          <w:trHeight w:val="116"/>
        </w:trPr>
        <w:tc>
          <w:tcPr>
            <w:tcW w:w="9209" w:type="dxa"/>
            <w:shd w:val="clear" w:color="auto" w:fill="auto"/>
          </w:tcPr>
          <w:p w:rsidR="00BA3957" w:rsidRPr="00BA3957" w:rsidRDefault="00BA3957" w:rsidP="00BA3957">
            <w:pPr>
              <w:rPr>
                <w:rFonts w:ascii="Century Gothic" w:eastAsiaTheme="minorEastAsia" w:hAnsi="Century Gothic" w:cs="Arial"/>
                <w:b/>
                <w:color w:val="000000"/>
              </w:rPr>
            </w:pPr>
            <w:r w:rsidRPr="00BA3957">
              <w:rPr>
                <w:rFonts w:ascii="Century Gothic" w:eastAsiaTheme="minorEastAsia" w:hAnsi="Century Gothic" w:cs="Arial"/>
                <w:b/>
                <w:color w:val="000000"/>
              </w:rPr>
              <w:t xml:space="preserve">Appendix 2: </w:t>
            </w:r>
            <w:r w:rsidR="00C67B21" w:rsidRPr="00C67B21">
              <w:rPr>
                <w:rFonts w:ascii="Century Gothic" w:eastAsiaTheme="minorEastAsia" w:hAnsi="Century Gothic" w:cs="Arial"/>
                <w:color w:val="000000"/>
              </w:rPr>
              <w:t>Curriculum tracking</w:t>
            </w:r>
          </w:p>
        </w:tc>
        <w:tc>
          <w:tcPr>
            <w:tcW w:w="851" w:type="dxa"/>
            <w:shd w:val="clear" w:color="auto" w:fill="auto"/>
          </w:tcPr>
          <w:p w:rsidR="00BA3957" w:rsidRPr="00BA3957" w:rsidRDefault="009E2C32" w:rsidP="00BA3957">
            <w:pPr>
              <w:rPr>
                <w:rFonts w:ascii="Century Gothic" w:eastAsiaTheme="minorEastAsia" w:hAnsi="Century Gothic" w:cs="Arial"/>
                <w:color w:val="000000"/>
              </w:rPr>
            </w:pPr>
            <w:r>
              <w:rPr>
                <w:rFonts w:ascii="Century Gothic" w:eastAsiaTheme="minorEastAsia" w:hAnsi="Century Gothic" w:cs="Arial"/>
                <w:color w:val="000000"/>
              </w:rPr>
              <w:t>13</w:t>
            </w:r>
          </w:p>
        </w:tc>
      </w:tr>
      <w:tr w:rsidR="00BA3957" w:rsidRPr="00BA3957" w:rsidTr="00BA3957">
        <w:trPr>
          <w:trHeight w:val="116"/>
        </w:trPr>
        <w:tc>
          <w:tcPr>
            <w:tcW w:w="9209" w:type="dxa"/>
            <w:shd w:val="clear" w:color="auto" w:fill="auto"/>
          </w:tcPr>
          <w:p w:rsidR="00BA3957" w:rsidRPr="00BA3957" w:rsidRDefault="00BA3957" w:rsidP="00BA3957">
            <w:pPr>
              <w:rPr>
                <w:rFonts w:ascii="Century Gothic" w:eastAsiaTheme="minorEastAsia" w:hAnsi="Century Gothic" w:cs="Arial"/>
                <w:b/>
                <w:color w:val="000000"/>
              </w:rPr>
            </w:pPr>
            <w:r w:rsidRPr="00BA3957">
              <w:rPr>
                <w:rFonts w:ascii="Century Gothic" w:eastAsiaTheme="minorEastAsia" w:hAnsi="Century Gothic" w:cs="Arial"/>
                <w:b/>
                <w:color w:val="000000"/>
              </w:rPr>
              <w:t>Appendix 3:</w:t>
            </w:r>
            <w:r w:rsidRPr="00BA3957">
              <w:rPr>
                <w:rFonts w:ascii="Century Gothic" w:eastAsiaTheme="minorEastAsia" w:hAnsi="Century Gothic" w:cs="Arial"/>
                <w:color w:val="000000"/>
              </w:rPr>
              <w:t xml:space="preserve"> </w:t>
            </w:r>
            <w:r w:rsidR="00C67B21">
              <w:rPr>
                <w:rFonts w:ascii="Century Gothic" w:eastAsiaTheme="minorEastAsia" w:hAnsi="Century Gothic" w:cs="Arial"/>
                <w:color w:val="000000"/>
              </w:rPr>
              <w:t>Inputting summative assessment data</w:t>
            </w:r>
          </w:p>
        </w:tc>
        <w:tc>
          <w:tcPr>
            <w:tcW w:w="851" w:type="dxa"/>
            <w:shd w:val="clear" w:color="auto" w:fill="auto"/>
          </w:tcPr>
          <w:p w:rsidR="00BA3957" w:rsidRPr="00BA3957" w:rsidRDefault="009E2C32" w:rsidP="00BA3957">
            <w:pPr>
              <w:rPr>
                <w:rFonts w:ascii="Century Gothic" w:eastAsiaTheme="minorEastAsia" w:hAnsi="Century Gothic" w:cs="Arial"/>
                <w:color w:val="000000"/>
              </w:rPr>
            </w:pPr>
            <w:r>
              <w:rPr>
                <w:rFonts w:ascii="Century Gothic" w:eastAsiaTheme="minorEastAsia" w:hAnsi="Century Gothic" w:cs="Arial"/>
                <w:color w:val="000000"/>
              </w:rPr>
              <w:t>14</w:t>
            </w:r>
          </w:p>
        </w:tc>
      </w:tr>
      <w:tr w:rsidR="00BA3957" w:rsidRPr="00BA3957" w:rsidTr="00BA3957">
        <w:trPr>
          <w:trHeight w:val="112"/>
        </w:trPr>
        <w:tc>
          <w:tcPr>
            <w:tcW w:w="9209" w:type="dxa"/>
            <w:shd w:val="clear" w:color="auto" w:fill="auto"/>
          </w:tcPr>
          <w:p w:rsidR="00BA3957" w:rsidRPr="00BA3957" w:rsidRDefault="00BA3957" w:rsidP="00BA3957">
            <w:pPr>
              <w:rPr>
                <w:rFonts w:ascii="Century Gothic" w:eastAsiaTheme="minorEastAsia" w:hAnsi="Century Gothic" w:cs="Arial"/>
                <w:b/>
                <w:color w:val="000000"/>
              </w:rPr>
            </w:pPr>
            <w:r w:rsidRPr="00BA3957">
              <w:rPr>
                <w:rFonts w:ascii="Century Gothic" w:eastAsiaTheme="minorEastAsia" w:hAnsi="Century Gothic" w:cs="Arial"/>
                <w:b/>
                <w:color w:val="000000"/>
              </w:rPr>
              <w:t xml:space="preserve">Appendix 4: </w:t>
            </w:r>
            <w:r w:rsidR="00C67B21">
              <w:rPr>
                <w:rFonts w:ascii="Century Gothic" w:eastAsiaTheme="minorEastAsia" w:hAnsi="Century Gothic" w:cs="Arial"/>
                <w:color w:val="000000"/>
              </w:rPr>
              <w:t>Extracting summative assessment data</w:t>
            </w:r>
          </w:p>
        </w:tc>
        <w:tc>
          <w:tcPr>
            <w:tcW w:w="851" w:type="dxa"/>
            <w:shd w:val="clear" w:color="auto" w:fill="auto"/>
          </w:tcPr>
          <w:p w:rsidR="00BA3957" w:rsidRPr="00BA3957" w:rsidRDefault="009E2C32" w:rsidP="00BA3957">
            <w:pPr>
              <w:rPr>
                <w:rFonts w:ascii="Century Gothic" w:eastAsiaTheme="minorEastAsia" w:hAnsi="Century Gothic" w:cs="Arial"/>
                <w:color w:val="000000"/>
              </w:rPr>
            </w:pPr>
            <w:r>
              <w:rPr>
                <w:rFonts w:ascii="Century Gothic" w:eastAsiaTheme="minorEastAsia" w:hAnsi="Century Gothic" w:cs="Arial"/>
                <w:color w:val="000000"/>
              </w:rPr>
              <w:t>14</w:t>
            </w:r>
          </w:p>
        </w:tc>
      </w:tr>
      <w:tr w:rsidR="007867EE" w:rsidRPr="00BA3957" w:rsidTr="00BA3957">
        <w:trPr>
          <w:trHeight w:val="112"/>
        </w:trPr>
        <w:tc>
          <w:tcPr>
            <w:tcW w:w="9209" w:type="dxa"/>
            <w:shd w:val="clear" w:color="auto" w:fill="auto"/>
          </w:tcPr>
          <w:p w:rsidR="007867EE" w:rsidRPr="007867EE" w:rsidRDefault="007867EE" w:rsidP="00BA3957">
            <w:pPr>
              <w:rPr>
                <w:rFonts w:ascii="Century Gothic" w:hAnsi="Century Gothic" w:cs="Arial"/>
                <w:b/>
                <w:color w:val="000000" w:themeColor="text1"/>
              </w:rPr>
            </w:pPr>
            <w:r w:rsidRPr="007867EE">
              <w:rPr>
                <w:rFonts w:ascii="Century Gothic" w:hAnsi="Century Gothic" w:cs="Arial"/>
                <w:b/>
                <w:color w:val="000000" w:themeColor="text1"/>
              </w:rPr>
              <w:t>Appendix 5</w:t>
            </w:r>
            <w:r>
              <w:rPr>
                <w:rFonts w:ascii="Century Gothic" w:hAnsi="Century Gothic" w:cs="Arial"/>
                <w:b/>
                <w:color w:val="000000" w:themeColor="text1"/>
              </w:rPr>
              <w:t>:</w:t>
            </w:r>
            <w:r w:rsidRPr="007867EE">
              <w:rPr>
                <w:rFonts w:ascii="Century Gothic" w:hAnsi="Century Gothic" w:cs="Arial"/>
                <w:color w:val="000000" w:themeColor="text1"/>
              </w:rPr>
              <w:t xml:space="preserve"> Pulling off summative assessment data spreadsheet (SLT use)</w:t>
            </w:r>
          </w:p>
        </w:tc>
        <w:tc>
          <w:tcPr>
            <w:tcW w:w="851" w:type="dxa"/>
            <w:shd w:val="clear" w:color="auto" w:fill="auto"/>
          </w:tcPr>
          <w:p w:rsidR="007867EE" w:rsidRDefault="007867EE" w:rsidP="00BA3957">
            <w:pPr>
              <w:rPr>
                <w:rFonts w:ascii="Century Gothic" w:eastAsiaTheme="minorEastAsia" w:hAnsi="Century Gothic" w:cs="Arial"/>
                <w:color w:val="000000"/>
              </w:rPr>
            </w:pPr>
            <w:r>
              <w:rPr>
                <w:rFonts w:ascii="Century Gothic" w:eastAsiaTheme="minorEastAsia" w:hAnsi="Century Gothic" w:cs="Arial"/>
                <w:color w:val="000000"/>
              </w:rPr>
              <w:t>14</w:t>
            </w:r>
          </w:p>
        </w:tc>
      </w:tr>
    </w:tbl>
    <w:p w:rsidR="00BA3957" w:rsidRDefault="00BA3957" w:rsidP="00F17D60">
      <w:pPr>
        <w:jc w:val="center"/>
        <w:rPr>
          <w:rFonts w:ascii="Century Gothic" w:hAnsi="Century Gothic" w:cs="Arial"/>
          <w:b/>
          <w:u w:val="single"/>
        </w:rPr>
      </w:pPr>
    </w:p>
    <w:p w:rsidR="00D668F8" w:rsidRDefault="00D668F8" w:rsidP="00F17D60">
      <w:pPr>
        <w:jc w:val="center"/>
        <w:rPr>
          <w:rFonts w:ascii="Century Gothic" w:hAnsi="Century Gothic" w:cs="Arial"/>
          <w:b/>
          <w:u w:val="single"/>
        </w:rPr>
      </w:pPr>
    </w:p>
    <w:p w:rsidR="00D668F8" w:rsidRDefault="00D668F8" w:rsidP="00F17D60">
      <w:pPr>
        <w:jc w:val="center"/>
        <w:rPr>
          <w:rFonts w:ascii="Century Gothic" w:hAnsi="Century Gothic" w:cs="Arial"/>
          <w:b/>
          <w:u w:val="single"/>
        </w:rPr>
      </w:pPr>
      <w:bookmarkStart w:id="0" w:name="_GoBack"/>
      <w:bookmarkEnd w:id="0"/>
    </w:p>
    <w:p w:rsidR="00D668F8" w:rsidRDefault="00D668F8" w:rsidP="00F17D60">
      <w:pPr>
        <w:jc w:val="center"/>
        <w:rPr>
          <w:rFonts w:ascii="Century Gothic" w:hAnsi="Century Gothic" w:cs="Arial"/>
          <w:b/>
          <w:u w:val="single"/>
        </w:rPr>
      </w:pPr>
    </w:p>
    <w:p w:rsidR="00D668F8" w:rsidRDefault="00D668F8" w:rsidP="00F17D60">
      <w:pPr>
        <w:jc w:val="center"/>
        <w:rPr>
          <w:rFonts w:ascii="Century Gothic" w:hAnsi="Century Gothic" w:cs="Arial"/>
          <w:b/>
          <w:u w:val="single"/>
        </w:rPr>
      </w:pPr>
    </w:p>
    <w:p w:rsidR="00D668F8" w:rsidRDefault="00D668F8" w:rsidP="00F17D60">
      <w:pPr>
        <w:jc w:val="center"/>
        <w:rPr>
          <w:rFonts w:ascii="Century Gothic" w:hAnsi="Century Gothic" w:cs="Arial"/>
          <w:b/>
          <w:u w:val="single"/>
        </w:rPr>
      </w:pPr>
    </w:p>
    <w:p w:rsidR="006B711D" w:rsidRPr="006608C5" w:rsidRDefault="006B711D" w:rsidP="006B711D">
      <w:pPr>
        <w:rPr>
          <w:rFonts w:ascii="Century Gothic" w:hAnsi="Century Gothic" w:cs="Arial"/>
          <w:b/>
          <w:u w:val="single"/>
        </w:rPr>
      </w:pPr>
      <w:r w:rsidRPr="006608C5">
        <w:rPr>
          <w:rFonts w:ascii="Century Gothic" w:hAnsi="Century Gothic" w:cs="Arial"/>
          <w:b/>
          <w:u w:val="single"/>
        </w:rPr>
        <w:lastRenderedPageBreak/>
        <w:t xml:space="preserve">Introduction </w:t>
      </w:r>
    </w:p>
    <w:p w:rsidR="006B711D" w:rsidRPr="006608C5" w:rsidRDefault="006B711D" w:rsidP="006B711D">
      <w:pPr>
        <w:rPr>
          <w:rFonts w:ascii="Century Gothic" w:eastAsia="Times New Roman" w:hAnsi="Century Gothic" w:cs="Arial"/>
        </w:rPr>
      </w:pPr>
      <w:r w:rsidRPr="006608C5">
        <w:rPr>
          <w:rFonts w:ascii="Century Gothic" w:eastAsia="Times New Roman" w:hAnsi="Century Gothic" w:cs="Arial"/>
        </w:rPr>
        <w:t xml:space="preserve">The staff and governors at Russell Lower School believe that assessment is integral to high quality teaching and learning (P1/P1A – see table below). It helps to ensure that teaching is appropriate and that learners are making the progress expected of them. </w:t>
      </w:r>
    </w:p>
    <w:p w:rsidR="006B711D" w:rsidRPr="006608C5" w:rsidRDefault="006B711D" w:rsidP="006B711D">
      <w:pPr>
        <w:rPr>
          <w:rFonts w:ascii="Century Gothic" w:eastAsia="Times New Roman" w:hAnsi="Century Gothic" w:cs="Arial"/>
        </w:rPr>
      </w:pPr>
      <w:r w:rsidRPr="006608C5">
        <w:rPr>
          <w:rFonts w:ascii="Century Gothic" w:eastAsia="Times New Roman" w:hAnsi="Century Gothic" w:cs="Arial"/>
        </w:rPr>
        <w:t xml:space="preserve">As assessment is such an important part of the educational provision at school, an Assessment Leader has been appointed to ensure that policies, procedures and practices related to assessment are highly effective; the </w:t>
      </w:r>
      <w:r w:rsidR="006957E1">
        <w:rPr>
          <w:rFonts w:ascii="Century Gothic" w:eastAsia="Times New Roman" w:hAnsi="Century Gothic" w:cs="Arial"/>
        </w:rPr>
        <w:t xml:space="preserve">Deputy </w:t>
      </w:r>
      <w:r w:rsidRPr="006608C5">
        <w:rPr>
          <w:rFonts w:ascii="Century Gothic" w:eastAsia="Times New Roman" w:hAnsi="Century Gothic" w:cs="Arial"/>
        </w:rPr>
        <w:t xml:space="preserve">Headteacher is the school’s Assessment Leader (P3/P5/P6). </w:t>
      </w:r>
    </w:p>
    <w:p w:rsidR="00BA3957" w:rsidRPr="00184472" w:rsidRDefault="006B711D" w:rsidP="006B711D">
      <w:pPr>
        <w:rPr>
          <w:rFonts w:ascii="Century Gothic" w:hAnsi="Century Gothic" w:cs="Arial"/>
        </w:rPr>
      </w:pPr>
      <w:r w:rsidRPr="006608C5">
        <w:rPr>
          <w:rFonts w:ascii="Century Gothic" w:hAnsi="Century Gothic" w:cs="Arial"/>
        </w:rPr>
        <w:t>As a result of regular staff training, all members of staff are clear about the im</w:t>
      </w:r>
      <w:r w:rsidR="00B963B0" w:rsidRPr="006608C5">
        <w:rPr>
          <w:rFonts w:ascii="Century Gothic" w:hAnsi="Century Gothic" w:cs="Arial"/>
        </w:rPr>
        <w:t>portance of assessment and the school</w:t>
      </w:r>
      <w:r w:rsidRPr="006608C5">
        <w:rPr>
          <w:rFonts w:ascii="Century Gothic" w:hAnsi="Century Gothic" w:cs="Arial"/>
        </w:rPr>
        <w:t xml:space="preserve">’s approach to assessment (P6). </w:t>
      </w:r>
    </w:p>
    <w:p w:rsidR="006957E1" w:rsidRDefault="006B711D" w:rsidP="006B711D">
      <w:pPr>
        <w:pStyle w:val="ListParagraph"/>
        <w:numPr>
          <w:ilvl w:val="0"/>
          <w:numId w:val="14"/>
        </w:numPr>
        <w:rPr>
          <w:rFonts w:ascii="Century Gothic" w:hAnsi="Century Gothic" w:cs="Arial"/>
          <w:b/>
        </w:rPr>
      </w:pPr>
      <w:r w:rsidRPr="00BA3957">
        <w:rPr>
          <w:rFonts w:ascii="Century Gothic" w:hAnsi="Century Gothic" w:cs="Arial"/>
          <w:b/>
        </w:rPr>
        <w:t>Aims</w:t>
      </w:r>
    </w:p>
    <w:p w:rsidR="00BA3957" w:rsidRPr="00E21550" w:rsidRDefault="00BA3957" w:rsidP="006957E1">
      <w:pPr>
        <w:rPr>
          <w:rFonts w:ascii="Century Gothic" w:hAnsi="Century Gothic" w:cs="Arial"/>
          <w:b/>
          <w:color w:val="000000" w:themeColor="text1"/>
        </w:rPr>
      </w:pPr>
      <w:r w:rsidRPr="00E21550">
        <w:rPr>
          <w:rFonts w:ascii="Century Gothic" w:hAnsi="Century Gothic" w:cs="Arial"/>
          <w:b/>
          <w:color w:val="000000" w:themeColor="text1"/>
        </w:rPr>
        <w:t>This policy aims to:</w:t>
      </w:r>
    </w:p>
    <w:p w:rsidR="00BA3957" w:rsidRPr="00E21550" w:rsidRDefault="00BA3957" w:rsidP="00B67C73">
      <w:pPr>
        <w:numPr>
          <w:ilvl w:val="0"/>
          <w:numId w:val="4"/>
        </w:numPr>
        <w:spacing w:after="0" w:line="240" w:lineRule="auto"/>
        <w:rPr>
          <w:rFonts w:ascii="Century Gothic" w:hAnsi="Century Gothic" w:cs="Arial"/>
          <w:color w:val="000000" w:themeColor="text1"/>
        </w:rPr>
      </w:pPr>
      <w:r w:rsidRPr="00E21550">
        <w:rPr>
          <w:rFonts w:ascii="Century Gothic" w:hAnsi="Century Gothic" w:cs="Arial"/>
          <w:color w:val="000000" w:themeColor="text1"/>
        </w:rPr>
        <w:t>Provide clear guidelines on our approach to formative and summative assessment</w:t>
      </w:r>
    </w:p>
    <w:p w:rsidR="00BA3957" w:rsidRPr="00E21550" w:rsidRDefault="00BA3957" w:rsidP="00B67C73">
      <w:pPr>
        <w:numPr>
          <w:ilvl w:val="0"/>
          <w:numId w:val="4"/>
        </w:numPr>
        <w:spacing w:after="0" w:line="240" w:lineRule="auto"/>
        <w:rPr>
          <w:rFonts w:ascii="Century Gothic" w:hAnsi="Century Gothic" w:cs="Arial"/>
          <w:color w:val="000000" w:themeColor="text1"/>
        </w:rPr>
      </w:pPr>
      <w:r w:rsidRPr="00E21550">
        <w:rPr>
          <w:rFonts w:ascii="Century Gothic" w:hAnsi="Century Gothic" w:cs="Arial"/>
          <w:color w:val="000000" w:themeColor="text1"/>
        </w:rPr>
        <w:t>Establish a consistent and coherent approach to recording summative assessment outcomes and reporting to parents</w:t>
      </w:r>
    </w:p>
    <w:p w:rsidR="00BA3957" w:rsidRPr="00E21550" w:rsidRDefault="00BA3957" w:rsidP="006B711D">
      <w:pPr>
        <w:numPr>
          <w:ilvl w:val="0"/>
          <w:numId w:val="4"/>
        </w:numPr>
        <w:spacing w:after="0" w:line="240" w:lineRule="auto"/>
        <w:rPr>
          <w:rFonts w:ascii="Century Gothic" w:hAnsi="Century Gothic" w:cs="Arial"/>
          <w:color w:val="000000" w:themeColor="text1"/>
        </w:rPr>
      </w:pPr>
      <w:r w:rsidRPr="00E21550">
        <w:rPr>
          <w:rFonts w:ascii="Century Gothic" w:hAnsi="Century Gothic" w:cs="Arial"/>
          <w:color w:val="000000" w:themeColor="text1"/>
        </w:rPr>
        <w:t>Clearly set out how and when assessment practice will be monitored and evaluated</w:t>
      </w:r>
    </w:p>
    <w:p w:rsidR="00D668F8" w:rsidRPr="00D668F8" w:rsidRDefault="00D668F8" w:rsidP="00D668F8">
      <w:pPr>
        <w:spacing w:after="0" w:line="240" w:lineRule="auto"/>
        <w:ind w:left="360"/>
        <w:rPr>
          <w:rFonts w:ascii="Century Gothic" w:hAnsi="Century Gothic" w:cs="Arial"/>
          <w:color w:val="FF0000"/>
        </w:rPr>
      </w:pPr>
    </w:p>
    <w:p w:rsidR="006B711D" w:rsidRPr="006608C5" w:rsidRDefault="006B711D" w:rsidP="006B711D">
      <w:pPr>
        <w:rPr>
          <w:rFonts w:ascii="Century Gothic" w:hAnsi="Century Gothic" w:cs="Arial"/>
        </w:rPr>
      </w:pPr>
      <w:r w:rsidRPr="006608C5">
        <w:rPr>
          <w:rFonts w:ascii="Century Gothic" w:hAnsi="Century Gothic" w:cs="Arial"/>
        </w:rPr>
        <w:t>By implementing all that is detailed in this policy, the staff and governors at Russell Lower School aim to:</w:t>
      </w:r>
    </w:p>
    <w:p w:rsidR="006B711D" w:rsidRPr="006608C5" w:rsidRDefault="006B711D" w:rsidP="00B67C73">
      <w:pPr>
        <w:numPr>
          <w:ilvl w:val="0"/>
          <w:numId w:val="4"/>
        </w:numPr>
        <w:spacing w:after="0" w:line="240" w:lineRule="auto"/>
        <w:rPr>
          <w:rFonts w:ascii="Century Gothic" w:hAnsi="Century Gothic" w:cs="Arial"/>
        </w:rPr>
      </w:pPr>
      <w:r w:rsidRPr="006608C5">
        <w:rPr>
          <w:rFonts w:ascii="Century Gothic" w:hAnsi="Century Gothic" w:cs="Arial"/>
        </w:rPr>
        <w:t>Ensure that every child reaches their full academic potential as a result of highly effective assessment policy, practices and procedures (P5);</w:t>
      </w:r>
    </w:p>
    <w:p w:rsidR="006B711D" w:rsidRDefault="006B711D" w:rsidP="00B67C73">
      <w:pPr>
        <w:numPr>
          <w:ilvl w:val="0"/>
          <w:numId w:val="4"/>
        </w:numPr>
        <w:spacing w:after="0" w:line="240" w:lineRule="auto"/>
        <w:rPr>
          <w:rFonts w:ascii="Century Gothic" w:hAnsi="Century Gothic" w:cs="Arial"/>
        </w:rPr>
      </w:pPr>
      <w:r w:rsidRPr="006608C5">
        <w:rPr>
          <w:rFonts w:ascii="Century Gothic" w:hAnsi="Century Gothic" w:cs="Arial"/>
        </w:rPr>
        <w:t>Maintain</w:t>
      </w:r>
      <w:r w:rsidR="00907B36" w:rsidRPr="006608C5">
        <w:rPr>
          <w:rFonts w:ascii="Century Gothic" w:hAnsi="Century Gothic" w:cs="Arial"/>
        </w:rPr>
        <w:t xml:space="preserve"> or</w:t>
      </w:r>
      <w:r w:rsidR="006162AB" w:rsidRPr="006608C5">
        <w:rPr>
          <w:rFonts w:ascii="Century Gothic" w:hAnsi="Century Gothic" w:cs="Arial"/>
        </w:rPr>
        <w:t xml:space="preserve"> improve</w:t>
      </w:r>
      <w:r w:rsidRPr="006608C5">
        <w:rPr>
          <w:rFonts w:ascii="Century Gothic" w:hAnsi="Century Gothic" w:cs="Arial"/>
        </w:rPr>
        <w:t xml:space="preserve"> the school’s high standards in pupil achievement and progress (P4C). </w:t>
      </w:r>
    </w:p>
    <w:p w:rsidR="00D668F8" w:rsidRDefault="00D668F8" w:rsidP="00D668F8">
      <w:pPr>
        <w:spacing w:after="0" w:line="240" w:lineRule="auto"/>
        <w:rPr>
          <w:rFonts w:ascii="Century Gothic" w:hAnsi="Century Gothic" w:cs="Arial"/>
        </w:rPr>
      </w:pPr>
    </w:p>
    <w:p w:rsidR="00BA3957" w:rsidRDefault="00BA3957" w:rsidP="00BA3957">
      <w:pPr>
        <w:spacing w:after="0" w:line="240" w:lineRule="auto"/>
        <w:rPr>
          <w:rFonts w:ascii="Century Gothic" w:hAnsi="Century Gothic" w:cs="Arial"/>
        </w:rPr>
      </w:pPr>
    </w:p>
    <w:p w:rsidR="00BA3957" w:rsidRDefault="00BA3957" w:rsidP="00B67C73">
      <w:pPr>
        <w:pStyle w:val="Default"/>
        <w:numPr>
          <w:ilvl w:val="0"/>
          <w:numId w:val="14"/>
        </w:numPr>
        <w:rPr>
          <w:rFonts w:ascii="Century Gothic" w:hAnsi="Century Gothic"/>
          <w:b/>
          <w:color w:val="000000" w:themeColor="text1"/>
          <w:sz w:val="22"/>
          <w:szCs w:val="22"/>
        </w:rPr>
      </w:pPr>
      <w:r w:rsidRPr="00431560">
        <w:rPr>
          <w:rFonts w:ascii="Century Gothic" w:hAnsi="Century Gothic"/>
          <w:b/>
          <w:color w:val="000000" w:themeColor="text1"/>
          <w:sz w:val="22"/>
          <w:szCs w:val="22"/>
        </w:rPr>
        <w:t>Legislation and statutory requirements</w:t>
      </w:r>
    </w:p>
    <w:p w:rsidR="006957E1" w:rsidRDefault="006957E1" w:rsidP="006957E1">
      <w:pPr>
        <w:pStyle w:val="Default"/>
        <w:ind w:left="360"/>
        <w:rPr>
          <w:rFonts w:ascii="Century Gothic" w:hAnsi="Century Gothic"/>
          <w:b/>
          <w:color w:val="000000" w:themeColor="text1"/>
          <w:sz w:val="22"/>
          <w:szCs w:val="22"/>
        </w:rPr>
      </w:pPr>
    </w:p>
    <w:p w:rsidR="00BA3957" w:rsidRPr="00BA3957" w:rsidRDefault="00BA3957" w:rsidP="00BA3957">
      <w:pPr>
        <w:pStyle w:val="Default"/>
        <w:rPr>
          <w:rFonts w:ascii="Century Gothic" w:hAnsi="Century Gothic"/>
          <w:color w:val="000000" w:themeColor="text1"/>
          <w:sz w:val="22"/>
          <w:szCs w:val="22"/>
        </w:rPr>
      </w:pPr>
      <w:r w:rsidRPr="00BA3957">
        <w:rPr>
          <w:rFonts w:ascii="Century Gothic" w:hAnsi="Century Gothic"/>
          <w:color w:val="000000" w:themeColor="text1"/>
          <w:sz w:val="22"/>
          <w:szCs w:val="22"/>
        </w:rPr>
        <w:t xml:space="preserve">Schools have been free to develop their own approaches to assessment since the National Curriculum levels were removed in 2014. </w:t>
      </w:r>
    </w:p>
    <w:p w:rsidR="00BA3957" w:rsidRPr="00BA3957" w:rsidRDefault="00BA3957" w:rsidP="00BA3957">
      <w:pPr>
        <w:pStyle w:val="Default"/>
        <w:rPr>
          <w:rFonts w:ascii="Century Gothic" w:hAnsi="Century Gothic"/>
          <w:color w:val="000000" w:themeColor="text1"/>
          <w:sz w:val="22"/>
          <w:szCs w:val="22"/>
        </w:rPr>
      </w:pPr>
      <w:r w:rsidRPr="00BA3957">
        <w:rPr>
          <w:rFonts w:ascii="Century Gothic" w:hAnsi="Century Gothic"/>
          <w:color w:val="000000" w:themeColor="text1"/>
          <w:sz w:val="22"/>
          <w:szCs w:val="22"/>
        </w:rPr>
        <w:t>This policy refers to:</w:t>
      </w:r>
    </w:p>
    <w:p w:rsidR="00BA3957" w:rsidRPr="00BA3957" w:rsidRDefault="00BA3957" w:rsidP="00B67C73">
      <w:pPr>
        <w:pStyle w:val="Default"/>
        <w:numPr>
          <w:ilvl w:val="0"/>
          <w:numId w:val="15"/>
        </w:numPr>
        <w:rPr>
          <w:rFonts w:ascii="Century Gothic" w:hAnsi="Century Gothic"/>
          <w:color w:val="000000" w:themeColor="text1"/>
          <w:sz w:val="22"/>
          <w:szCs w:val="22"/>
        </w:rPr>
      </w:pPr>
      <w:r w:rsidRPr="00BA3957">
        <w:rPr>
          <w:rFonts w:ascii="Century Gothic" w:hAnsi="Century Gothic"/>
          <w:color w:val="000000" w:themeColor="text1"/>
          <w:sz w:val="22"/>
          <w:szCs w:val="22"/>
        </w:rPr>
        <w:t xml:space="preserve">The recommendations in the </w:t>
      </w:r>
      <w:hyperlink r:id="rId8" w:history="1">
        <w:r w:rsidRPr="00BA3957">
          <w:rPr>
            <w:rStyle w:val="Hyperlink"/>
            <w:rFonts w:ascii="Century Gothic" w:hAnsi="Century Gothic"/>
            <w:sz w:val="22"/>
            <w:szCs w:val="22"/>
          </w:rPr>
          <w:t>final report of the Commission on Assessment without Levels</w:t>
        </w:r>
      </w:hyperlink>
    </w:p>
    <w:p w:rsidR="00BA3957" w:rsidRDefault="00BA3957" w:rsidP="00B67C73">
      <w:pPr>
        <w:pStyle w:val="Default"/>
        <w:numPr>
          <w:ilvl w:val="0"/>
          <w:numId w:val="15"/>
        </w:numPr>
        <w:rPr>
          <w:rFonts w:ascii="Century Gothic" w:hAnsi="Century Gothic"/>
          <w:color w:val="000000" w:themeColor="text1"/>
          <w:sz w:val="22"/>
          <w:szCs w:val="22"/>
        </w:rPr>
      </w:pPr>
      <w:r w:rsidRPr="00BA3957">
        <w:rPr>
          <w:rFonts w:ascii="Century Gothic" w:hAnsi="Century Gothic"/>
          <w:color w:val="000000" w:themeColor="text1"/>
          <w:sz w:val="22"/>
          <w:szCs w:val="22"/>
        </w:rPr>
        <w:t xml:space="preserve">Statutory reporting requirements set out in the </w:t>
      </w:r>
      <w:hyperlink r:id="rId9" w:history="1">
        <w:r w:rsidRPr="00BA3957">
          <w:rPr>
            <w:rStyle w:val="Hyperlink"/>
            <w:rFonts w:ascii="Century Gothic" w:hAnsi="Century Gothic"/>
            <w:sz w:val="22"/>
            <w:szCs w:val="22"/>
          </w:rPr>
          <w:t>Education (Pupil Information) (England) Regulations 2005: schedule 1</w:t>
        </w:r>
      </w:hyperlink>
    </w:p>
    <w:p w:rsidR="00D668F8" w:rsidRPr="00BA3957" w:rsidRDefault="00D668F8" w:rsidP="00D668F8">
      <w:pPr>
        <w:pStyle w:val="Default"/>
        <w:ind w:left="360"/>
        <w:rPr>
          <w:rFonts w:ascii="Century Gothic" w:hAnsi="Century Gothic"/>
          <w:color w:val="000000" w:themeColor="text1"/>
          <w:sz w:val="22"/>
          <w:szCs w:val="22"/>
        </w:rPr>
      </w:pPr>
    </w:p>
    <w:p w:rsidR="00BA3957" w:rsidRPr="00431560" w:rsidRDefault="00BA3957" w:rsidP="00BA3957">
      <w:pPr>
        <w:pStyle w:val="Default"/>
        <w:ind w:left="720"/>
        <w:rPr>
          <w:rFonts w:ascii="Century Gothic" w:hAnsi="Century Gothic"/>
          <w:b/>
          <w:color w:val="000000" w:themeColor="text1"/>
          <w:sz w:val="22"/>
          <w:szCs w:val="22"/>
        </w:rPr>
      </w:pPr>
    </w:p>
    <w:p w:rsidR="006B711D" w:rsidRPr="00BA3957" w:rsidRDefault="006B711D" w:rsidP="00B67C73">
      <w:pPr>
        <w:pStyle w:val="ListParagraph"/>
        <w:numPr>
          <w:ilvl w:val="0"/>
          <w:numId w:val="14"/>
        </w:numPr>
        <w:spacing w:after="0" w:line="240" w:lineRule="auto"/>
        <w:rPr>
          <w:rFonts w:ascii="Century Gothic" w:hAnsi="Century Gothic" w:cs="Arial"/>
          <w:b/>
        </w:rPr>
      </w:pPr>
      <w:r w:rsidRPr="00BA3957">
        <w:rPr>
          <w:rFonts w:ascii="Century Gothic" w:hAnsi="Century Gothic" w:cs="Arial"/>
          <w:b/>
        </w:rPr>
        <w:t xml:space="preserve">The Purpose of Assessment at Russell Lower School (P5/P5A)  </w:t>
      </w:r>
    </w:p>
    <w:p w:rsidR="00425128" w:rsidRPr="006608C5" w:rsidRDefault="00425128" w:rsidP="006B711D">
      <w:pPr>
        <w:pStyle w:val="NoSpacing"/>
        <w:rPr>
          <w:rFonts w:ascii="Century Gothic" w:hAnsi="Century Gothic" w:cs="Arial"/>
          <w:b/>
          <w:sz w:val="22"/>
          <w:szCs w:val="22"/>
          <w:u w:val="single"/>
        </w:rPr>
      </w:pPr>
    </w:p>
    <w:p w:rsidR="006B711D" w:rsidRPr="006608C5" w:rsidRDefault="006B711D" w:rsidP="006B711D">
      <w:pPr>
        <w:pStyle w:val="NoSpacing"/>
        <w:rPr>
          <w:rFonts w:ascii="Century Gothic" w:hAnsi="Century Gothic" w:cs="Arial"/>
          <w:sz w:val="22"/>
          <w:szCs w:val="22"/>
        </w:rPr>
      </w:pPr>
      <w:r w:rsidRPr="006608C5">
        <w:rPr>
          <w:rFonts w:ascii="Century Gothic" w:hAnsi="Century Gothic" w:cs="Arial"/>
          <w:sz w:val="22"/>
          <w:szCs w:val="22"/>
        </w:rPr>
        <w:t>The</w:t>
      </w:r>
      <w:r w:rsidR="000B0E12" w:rsidRPr="006608C5">
        <w:rPr>
          <w:rFonts w:ascii="Century Gothic" w:hAnsi="Century Gothic" w:cs="Arial"/>
          <w:sz w:val="22"/>
          <w:szCs w:val="22"/>
        </w:rPr>
        <w:t xml:space="preserve"> many purposes of assessment</w:t>
      </w:r>
      <w:r w:rsidRPr="006608C5">
        <w:rPr>
          <w:rFonts w:ascii="Century Gothic" w:hAnsi="Century Gothic" w:cs="Arial"/>
          <w:sz w:val="22"/>
          <w:szCs w:val="22"/>
        </w:rPr>
        <w:t xml:space="preserve"> </w:t>
      </w:r>
      <w:r w:rsidR="000B0E12" w:rsidRPr="006608C5">
        <w:rPr>
          <w:rFonts w:ascii="Century Gothic" w:hAnsi="Century Gothic" w:cs="Arial"/>
          <w:sz w:val="22"/>
          <w:szCs w:val="22"/>
        </w:rPr>
        <w:t xml:space="preserve">in Russell Lower School </w:t>
      </w:r>
      <w:r w:rsidRPr="006608C5">
        <w:rPr>
          <w:rFonts w:ascii="Century Gothic" w:hAnsi="Century Gothic" w:cs="Arial"/>
          <w:sz w:val="22"/>
          <w:szCs w:val="22"/>
        </w:rPr>
        <w:t>includ</w:t>
      </w:r>
      <w:r w:rsidR="000B0E12" w:rsidRPr="006608C5">
        <w:rPr>
          <w:rFonts w:ascii="Century Gothic" w:hAnsi="Century Gothic" w:cs="Arial"/>
          <w:sz w:val="22"/>
          <w:szCs w:val="22"/>
        </w:rPr>
        <w:t>e</w:t>
      </w:r>
      <w:r w:rsidRPr="006608C5">
        <w:rPr>
          <w:rFonts w:ascii="Century Gothic" w:hAnsi="Century Gothic" w:cs="Arial"/>
          <w:sz w:val="22"/>
          <w:szCs w:val="22"/>
        </w:rPr>
        <w:t>:</w:t>
      </w:r>
    </w:p>
    <w:p w:rsidR="00425128" w:rsidRPr="006608C5" w:rsidRDefault="00425128" w:rsidP="006B711D">
      <w:pPr>
        <w:pStyle w:val="NoSpacing"/>
        <w:rPr>
          <w:rFonts w:ascii="Century Gothic" w:hAnsi="Century Gothic" w:cs="Arial"/>
          <w:sz w:val="22"/>
          <w:szCs w:val="22"/>
        </w:rPr>
      </w:pPr>
    </w:p>
    <w:p w:rsidR="006B711D" w:rsidRPr="006608C5" w:rsidRDefault="006B711D" w:rsidP="00B67C73">
      <w:pPr>
        <w:pStyle w:val="NoSpacing"/>
        <w:numPr>
          <w:ilvl w:val="0"/>
          <w:numId w:val="3"/>
        </w:numPr>
        <w:rPr>
          <w:rFonts w:ascii="Century Gothic" w:hAnsi="Century Gothic" w:cs="Arial"/>
          <w:sz w:val="22"/>
          <w:szCs w:val="22"/>
        </w:rPr>
      </w:pPr>
      <w:r w:rsidRPr="006608C5">
        <w:rPr>
          <w:rFonts w:ascii="Century Gothic" w:hAnsi="Century Gothic" w:cs="Arial"/>
          <w:sz w:val="22"/>
          <w:szCs w:val="22"/>
        </w:rPr>
        <w:t>To enable teachers to plan effectively the next steps in learning for their class, for groups of children and for individual children (P1A)</w:t>
      </w:r>
    </w:p>
    <w:p w:rsidR="006B711D" w:rsidRPr="006608C5" w:rsidRDefault="006B711D" w:rsidP="00B67C73">
      <w:pPr>
        <w:pStyle w:val="NoSpacing"/>
        <w:numPr>
          <w:ilvl w:val="0"/>
          <w:numId w:val="3"/>
        </w:numPr>
        <w:rPr>
          <w:rFonts w:ascii="Century Gothic" w:hAnsi="Century Gothic" w:cs="Arial"/>
          <w:sz w:val="22"/>
          <w:szCs w:val="22"/>
        </w:rPr>
      </w:pPr>
      <w:r w:rsidRPr="006608C5">
        <w:rPr>
          <w:rFonts w:ascii="Century Gothic" w:hAnsi="Century Gothic" w:cs="Arial"/>
          <w:sz w:val="22"/>
          <w:szCs w:val="22"/>
        </w:rPr>
        <w:t xml:space="preserve">To enable teachers to set high expectations </w:t>
      </w:r>
      <w:r w:rsidR="000B0E12" w:rsidRPr="006608C5">
        <w:rPr>
          <w:rFonts w:ascii="Century Gothic" w:hAnsi="Century Gothic" w:cs="Arial"/>
          <w:sz w:val="22"/>
          <w:szCs w:val="22"/>
        </w:rPr>
        <w:t>that challenge, stretch and motivate all</w:t>
      </w:r>
      <w:r w:rsidRPr="006608C5">
        <w:rPr>
          <w:rFonts w:ascii="Century Gothic" w:hAnsi="Century Gothic" w:cs="Arial"/>
          <w:sz w:val="22"/>
          <w:szCs w:val="22"/>
        </w:rPr>
        <w:t xml:space="preserve"> children (P4C)</w:t>
      </w:r>
    </w:p>
    <w:p w:rsidR="006B711D" w:rsidRPr="006608C5" w:rsidRDefault="006B711D" w:rsidP="00B67C73">
      <w:pPr>
        <w:pStyle w:val="NoSpacing"/>
        <w:numPr>
          <w:ilvl w:val="0"/>
          <w:numId w:val="3"/>
        </w:numPr>
        <w:rPr>
          <w:rFonts w:ascii="Century Gothic" w:hAnsi="Century Gothic" w:cs="Arial"/>
          <w:sz w:val="22"/>
          <w:szCs w:val="22"/>
        </w:rPr>
      </w:pPr>
      <w:r w:rsidRPr="006608C5">
        <w:rPr>
          <w:rFonts w:ascii="Century Gothic" w:hAnsi="Century Gothic" w:cs="Arial"/>
          <w:sz w:val="22"/>
          <w:szCs w:val="22"/>
        </w:rPr>
        <w:t>To help children plan the next steps in their own learning (P7A)</w:t>
      </w:r>
    </w:p>
    <w:p w:rsidR="006B711D" w:rsidRPr="006608C5" w:rsidRDefault="006B711D" w:rsidP="00B67C73">
      <w:pPr>
        <w:pStyle w:val="NoSpacing"/>
        <w:numPr>
          <w:ilvl w:val="0"/>
          <w:numId w:val="3"/>
        </w:numPr>
        <w:rPr>
          <w:rFonts w:ascii="Century Gothic" w:hAnsi="Century Gothic" w:cs="Arial"/>
          <w:sz w:val="22"/>
          <w:szCs w:val="22"/>
        </w:rPr>
      </w:pPr>
      <w:r w:rsidRPr="006608C5">
        <w:rPr>
          <w:rFonts w:ascii="Century Gothic" w:hAnsi="Century Gothic" w:cs="Arial"/>
          <w:sz w:val="22"/>
          <w:szCs w:val="22"/>
        </w:rPr>
        <w:t xml:space="preserve">To provide parents/carers with the information they need about their child’s learning in order that they can support them effectively at home (P7B) </w:t>
      </w:r>
    </w:p>
    <w:p w:rsidR="006B711D" w:rsidRPr="006608C5" w:rsidRDefault="006B711D" w:rsidP="00B67C73">
      <w:pPr>
        <w:pStyle w:val="NoSpacing"/>
        <w:numPr>
          <w:ilvl w:val="0"/>
          <w:numId w:val="3"/>
        </w:numPr>
        <w:rPr>
          <w:rFonts w:ascii="Century Gothic" w:hAnsi="Century Gothic" w:cs="Arial"/>
          <w:sz w:val="22"/>
          <w:szCs w:val="22"/>
        </w:rPr>
      </w:pPr>
      <w:r w:rsidRPr="006608C5">
        <w:rPr>
          <w:rFonts w:ascii="Century Gothic" w:hAnsi="Century Gothic" w:cs="Arial"/>
          <w:sz w:val="22"/>
          <w:szCs w:val="22"/>
        </w:rPr>
        <w:t xml:space="preserve">To enable judgements to be made by governors, school staff and external parties, such as Ofsted, about the quality of teaching and pupil achievement at the school (P8A/P8B) </w:t>
      </w:r>
    </w:p>
    <w:p w:rsidR="006B711D" w:rsidRPr="00D668F8" w:rsidRDefault="006B711D" w:rsidP="00B67C73">
      <w:pPr>
        <w:pStyle w:val="NoSpacing"/>
        <w:numPr>
          <w:ilvl w:val="0"/>
          <w:numId w:val="3"/>
        </w:numPr>
        <w:rPr>
          <w:rFonts w:ascii="Century Gothic" w:hAnsi="Century Gothic" w:cs="Arial"/>
          <w:sz w:val="22"/>
          <w:szCs w:val="22"/>
        </w:rPr>
      </w:pPr>
      <w:r w:rsidRPr="00D668F8">
        <w:rPr>
          <w:rFonts w:ascii="Century Gothic" w:hAnsi="Century Gothic" w:cs="Arial"/>
          <w:sz w:val="22"/>
          <w:szCs w:val="22"/>
        </w:rPr>
        <w:t xml:space="preserve">To enable the school to benchmark the quality of its provision against that of other schools locally and nationally (P4A)  </w:t>
      </w:r>
    </w:p>
    <w:p w:rsidR="00BA3957" w:rsidRDefault="006B711D" w:rsidP="00184472">
      <w:pPr>
        <w:pStyle w:val="NoSpacing"/>
        <w:numPr>
          <w:ilvl w:val="0"/>
          <w:numId w:val="3"/>
        </w:numPr>
        <w:rPr>
          <w:rFonts w:ascii="Century Gothic" w:hAnsi="Century Gothic" w:cs="Arial"/>
          <w:sz w:val="22"/>
          <w:szCs w:val="22"/>
        </w:rPr>
      </w:pPr>
      <w:r w:rsidRPr="00D668F8">
        <w:rPr>
          <w:rFonts w:ascii="Century Gothic" w:hAnsi="Century Gothic" w:cs="Arial"/>
          <w:sz w:val="22"/>
          <w:szCs w:val="22"/>
        </w:rPr>
        <w:lastRenderedPageBreak/>
        <w:t>To enable school staff to check on and support on-going improvement in teaching standards and pupil achievement (P8A/P9)</w:t>
      </w:r>
    </w:p>
    <w:p w:rsidR="00184472" w:rsidRDefault="00184472" w:rsidP="00184472">
      <w:pPr>
        <w:pStyle w:val="NoSpacing"/>
        <w:ind w:left="360"/>
        <w:rPr>
          <w:rFonts w:ascii="Century Gothic" w:hAnsi="Century Gothic" w:cs="Arial"/>
          <w:sz w:val="22"/>
          <w:szCs w:val="22"/>
        </w:rPr>
      </w:pPr>
    </w:p>
    <w:p w:rsidR="00184472" w:rsidRPr="00184472" w:rsidRDefault="00184472" w:rsidP="00184472">
      <w:pPr>
        <w:pStyle w:val="NoSpacing"/>
        <w:ind w:left="360"/>
        <w:rPr>
          <w:rFonts w:ascii="Century Gothic" w:hAnsi="Century Gothic" w:cs="Arial"/>
          <w:sz w:val="22"/>
          <w:szCs w:val="22"/>
        </w:rPr>
      </w:pPr>
    </w:p>
    <w:p w:rsidR="006B711D" w:rsidRDefault="006B711D" w:rsidP="00B67C73">
      <w:pPr>
        <w:pStyle w:val="NoSpacing"/>
        <w:numPr>
          <w:ilvl w:val="0"/>
          <w:numId w:val="14"/>
        </w:numPr>
        <w:rPr>
          <w:rFonts w:ascii="Century Gothic" w:hAnsi="Century Gothic" w:cs="Arial"/>
          <w:b/>
          <w:sz w:val="22"/>
          <w:szCs w:val="22"/>
        </w:rPr>
      </w:pPr>
      <w:r w:rsidRPr="00D668F8">
        <w:rPr>
          <w:rFonts w:ascii="Century Gothic" w:hAnsi="Century Gothic" w:cs="Arial"/>
          <w:b/>
          <w:sz w:val="22"/>
          <w:szCs w:val="22"/>
        </w:rPr>
        <w:t>Principles for Assessment (P6A)</w:t>
      </w:r>
    </w:p>
    <w:p w:rsidR="006957E1" w:rsidRPr="00D668F8" w:rsidRDefault="006957E1" w:rsidP="006957E1">
      <w:pPr>
        <w:pStyle w:val="NoSpacing"/>
        <w:rPr>
          <w:rFonts w:ascii="Century Gothic" w:hAnsi="Century Gothic" w:cs="Arial"/>
          <w:b/>
          <w:sz w:val="22"/>
          <w:szCs w:val="22"/>
        </w:rPr>
      </w:pPr>
    </w:p>
    <w:p w:rsidR="006B711D" w:rsidRPr="00D668F8" w:rsidRDefault="006B711D" w:rsidP="006B711D">
      <w:pPr>
        <w:rPr>
          <w:rFonts w:ascii="Century Gothic" w:hAnsi="Century Gothic" w:cs="Arial"/>
        </w:rPr>
      </w:pPr>
      <w:r w:rsidRPr="00D668F8">
        <w:rPr>
          <w:rFonts w:ascii="Century Gothic" w:hAnsi="Century Gothic" w:cs="Arial"/>
        </w:rPr>
        <w:t xml:space="preserve">In February 2014, the NAHT designed the following principles to assist schools to develop their own assessment systems. In September 2015 the final report on ‘Assessment without levels’ was published.  It is expected that every school’s assessment systems will be underpinned by these principles and that this will ensure they are fit for purpose. Therefore, the staff and governors have adopted these principles and have designed this Assessment, Recording and Reporting Policy to reflect them accordingly. </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0406"/>
      </w:tblGrid>
      <w:tr w:rsidR="006B711D" w:rsidRPr="006608C5" w:rsidTr="00B006AB">
        <w:tc>
          <w:tcPr>
            <w:tcW w:w="10414" w:type="dxa"/>
            <w:shd w:val="clear" w:color="auto" w:fill="auto"/>
          </w:tcPr>
          <w:p w:rsidR="006B711D" w:rsidRPr="006608C5" w:rsidRDefault="006B711D" w:rsidP="00B006AB">
            <w:pPr>
              <w:rPr>
                <w:rFonts w:ascii="Century Gothic" w:hAnsi="Century Gothic" w:cs="Arial"/>
                <w:b/>
              </w:rPr>
            </w:pPr>
            <w:r w:rsidRPr="006608C5">
              <w:rPr>
                <w:rFonts w:ascii="Century Gothic" w:hAnsi="Century Gothic" w:cs="Arial"/>
                <w:b/>
              </w:rPr>
              <w:t xml:space="preserve">NAHT - For Leaders, For Learners </w:t>
            </w:r>
          </w:p>
          <w:p w:rsidR="006B711D" w:rsidRPr="006608C5" w:rsidRDefault="006B711D" w:rsidP="00B006AB">
            <w:pPr>
              <w:rPr>
                <w:rFonts w:ascii="Century Gothic" w:hAnsi="Century Gothic" w:cs="Arial"/>
                <w:b/>
              </w:rPr>
            </w:pPr>
            <w:r w:rsidRPr="006608C5">
              <w:rPr>
                <w:rFonts w:ascii="Century Gothic" w:hAnsi="Century Gothic" w:cs="Arial"/>
                <w:b/>
              </w:rPr>
              <w:t>Underpinning Principles for Assessment</w:t>
            </w:r>
          </w:p>
        </w:tc>
      </w:tr>
      <w:tr w:rsidR="006B711D" w:rsidRPr="006608C5" w:rsidTr="00B006AB">
        <w:tc>
          <w:tcPr>
            <w:tcW w:w="10414" w:type="dxa"/>
            <w:shd w:val="clear" w:color="auto" w:fill="auto"/>
          </w:tcPr>
          <w:p w:rsidR="006B711D" w:rsidRPr="006608C5" w:rsidRDefault="006B711D" w:rsidP="00B006AB">
            <w:pPr>
              <w:pStyle w:val="NoSpacing"/>
              <w:rPr>
                <w:rFonts w:ascii="Century Gothic" w:hAnsi="Century Gothic" w:cs="Arial"/>
                <w:sz w:val="22"/>
                <w:szCs w:val="22"/>
              </w:rPr>
            </w:pPr>
            <w:r w:rsidRPr="006608C5">
              <w:rPr>
                <w:rFonts w:ascii="Century Gothic" w:hAnsi="Century Gothic" w:cs="Arial"/>
                <w:sz w:val="22"/>
                <w:szCs w:val="22"/>
              </w:rPr>
              <w:t>P1. Assessment is at the heart of teaching and learning.</w:t>
            </w:r>
          </w:p>
          <w:p w:rsidR="006B711D" w:rsidRPr="006608C5" w:rsidRDefault="003818AC" w:rsidP="003818AC">
            <w:pPr>
              <w:pStyle w:val="NoSpacing"/>
              <w:rPr>
                <w:rFonts w:ascii="Century Gothic" w:hAnsi="Century Gothic" w:cs="Arial"/>
                <w:sz w:val="22"/>
                <w:szCs w:val="22"/>
              </w:rPr>
            </w:pPr>
            <w:r w:rsidRPr="006608C5">
              <w:rPr>
                <w:rFonts w:ascii="Century Gothic" w:hAnsi="Century Gothic" w:cs="Arial"/>
                <w:sz w:val="22"/>
                <w:szCs w:val="22"/>
              </w:rPr>
              <w:t xml:space="preserve">A. </w:t>
            </w:r>
            <w:r w:rsidR="006B711D" w:rsidRPr="006608C5">
              <w:rPr>
                <w:rFonts w:ascii="Century Gothic" w:hAnsi="Century Gothic" w:cs="Arial"/>
                <w:sz w:val="22"/>
                <w:szCs w:val="22"/>
              </w:rPr>
              <w:t>Assessment provides evidence to gu</w:t>
            </w:r>
            <w:r w:rsidRPr="006608C5">
              <w:rPr>
                <w:rFonts w:ascii="Century Gothic" w:hAnsi="Century Gothic" w:cs="Arial"/>
                <w:sz w:val="22"/>
                <w:szCs w:val="22"/>
              </w:rPr>
              <w:t xml:space="preserve">ide teaching and learning </w:t>
            </w:r>
          </w:p>
          <w:p w:rsidR="006B711D" w:rsidRPr="006608C5" w:rsidRDefault="003818AC" w:rsidP="003818AC">
            <w:pPr>
              <w:pStyle w:val="NoSpacing"/>
              <w:rPr>
                <w:rFonts w:ascii="Century Gothic" w:hAnsi="Century Gothic" w:cs="Arial"/>
                <w:sz w:val="22"/>
                <w:szCs w:val="22"/>
              </w:rPr>
            </w:pPr>
            <w:r w:rsidRPr="006608C5">
              <w:rPr>
                <w:rFonts w:ascii="Century Gothic" w:hAnsi="Century Gothic" w:cs="Arial"/>
                <w:sz w:val="22"/>
                <w:szCs w:val="22"/>
              </w:rPr>
              <w:t xml:space="preserve">B. </w:t>
            </w:r>
            <w:r w:rsidR="006B711D" w:rsidRPr="006608C5">
              <w:rPr>
                <w:rFonts w:ascii="Century Gothic" w:hAnsi="Century Gothic" w:cs="Arial"/>
                <w:sz w:val="22"/>
                <w:szCs w:val="22"/>
              </w:rPr>
              <w:t xml:space="preserve">Assessment provides the opportunity for students to demonstrate </w:t>
            </w:r>
            <w:r w:rsidRPr="006608C5">
              <w:rPr>
                <w:rFonts w:ascii="Century Gothic" w:hAnsi="Century Gothic" w:cs="Arial"/>
                <w:sz w:val="22"/>
                <w:szCs w:val="22"/>
              </w:rPr>
              <w:t xml:space="preserve">and review their progress </w:t>
            </w:r>
          </w:p>
        </w:tc>
      </w:tr>
      <w:tr w:rsidR="006B711D" w:rsidRPr="006608C5" w:rsidTr="00B006AB">
        <w:tc>
          <w:tcPr>
            <w:tcW w:w="10414" w:type="dxa"/>
            <w:shd w:val="clear" w:color="auto" w:fill="auto"/>
          </w:tcPr>
          <w:p w:rsidR="006B711D" w:rsidRPr="006608C5" w:rsidRDefault="006B711D" w:rsidP="00B006AB">
            <w:pPr>
              <w:pStyle w:val="NoSpacing"/>
              <w:rPr>
                <w:rFonts w:ascii="Century Gothic" w:hAnsi="Century Gothic" w:cs="Arial"/>
                <w:sz w:val="22"/>
                <w:szCs w:val="22"/>
              </w:rPr>
            </w:pPr>
            <w:r w:rsidRPr="006608C5">
              <w:rPr>
                <w:rFonts w:ascii="Century Gothic" w:hAnsi="Century Gothic" w:cs="Arial"/>
                <w:sz w:val="22"/>
                <w:szCs w:val="22"/>
              </w:rPr>
              <w:t>P2. Assessment is fair.</w:t>
            </w:r>
          </w:p>
          <w:p w:rsidR="006B711D" w:rsidRPr="006608C5" w:rsidRDefault="003818AC" w:rsidP="003818AC">
            <w:pPr>
              <w:pStyle w:val="NoSpacing"/>
              <w:rPr>
                <w:rFonts w:ascii="Century Gothic" w:hAnsi="Century Gothic" w:cs="Arial"/>
                <w:sz w:val="22"/>
                <w:szCs w:val="22"/>
              </w:rPr>
            </w:pPr>
            <w:r w:rsidRPr="006608C5">
              <w:rPr>
                <w:rFonts w:ascii="Century Gothic" w:hAnsi="Century Gothic" w:cs="Arial"/>
                <w:sz w:val="22"/>
                <w:szCs w:val="22"/>
              </w:rPr>
              <w:t xml:space="preserve">A. </w:t>
            </w:r>
            <w:r w:rsidR="006B711D" w:rsidRPr="006608C5">
              <w:rPr>
                <w:rFonts w:ascii="Century Gothic" w:hAnsi="Century Gothic" w:cs="Arial"/>
                <w:sz w:val="22"/>
                <w:szCs w:val="22"/>
              </w:rPr>
              <w:t>Assessment is i</w:t>
            </w:r>
            <w:r w:rsidRPr="006608C5">
              <w:rPr>
                <w:rFonts w:ascii="Century Gothic" w:hAnsi="Century Gothic" w:cs="Arial"/>
                <w:sz w:val="22"/>
                <w:szCs w:val="22"/>
              </w:rPr>
              <w:t xml:space="preserve">nclusive of all abilities </w:t>
            </w:r>
          </w:p>
          <w:p w:rsidR="006B711D" w:rsidRPr="006608C5" w:rsidRDefault="003818AC" w:rsidP="003818AC">
            <w:pPr>
              <w:pStyle w:val="NoSpacing"/>
              <w:rPr>
                <w:rFonts w:ascii="Century Gothic" w:hAnsi="Century Gothic" w:cs="Arial"/>
                <w:sz w:val="22"/>
                <w:szCs w:val="22"/>
              </w:rPr>
            </w:pPr>
            <w:r w:rsidRPr="006608C5">
              <w:rPr>
                <w:rFonts w:ascii="Century Gothic" w:hAnsi="Century Gothic" w:cs="Arial"/>
                <w:sz w:val="22"/>
                <w:szCs w:val="22"/>
              </w:rPr>
              <w:t xml:space="preserve">B. </w:t>
            </w:r>
            <w:r w:rsidR="006B711D" w:rsidRPr="006608C5">
              <w:rPr>
                <w:rFonts w:ascii="Century Gothic" w:hAnsi="Century Gothic" w:cs="Arial"/>
                <w:sz w:val="22"/>
                <w:szCs w:val="22"/>
              </w:rPr>
              <w:t>Assessment is free from bias towards factors that are not relevant to what the asse</w:t>
            </w:r>
            <w:r w:rsidRPr="006608C5">
              <w:rPr>
                <w:rFonts w:ascii="Century Gothic" w:hAnsi="Century Gothic" w:cs="Arial"/>
                <w:sz w:val="22"/>
                <w:szCs w:val="22"/>
              </w:rPr>
              <w:t xml:space="preserve">ssment intends to address </w:t>
            </w:r>
          </w:p>
        </w:tc>
      </w:tr>
      <w:tr w:rsidR="006B711D" w:rsidRPr="006608C5" w:rsidTr="00B006AB">
        <w:tc>
          <w:tcPr>
            <w:tcW w:w="10414" w:type="dxa"/>
            <w:shd w:val="clear" w:color="auto" w:fill="auto"/>
          </w:tcPr>
          <w:p w:rsidR="006B711D" w:rsidRPr="006608C5" w:rsidRDefault="006B711D" w:rsidP="00B006AB">
            <w:pPr>
              <w:pStyle w:val="NoSpacing"/>
              <w:rPr>
                <w:rFonts w:ascii="Century Gothic" w:hAnsi="Century Gothic" w:cs="Arial"/>
                <w:sz w:val="22"/>
                <w:szCs w:val="22"/>
              </w:rPr>
            </w:pPr>
            <w:r w:rsidRPr="006608C5">
              <w:rPr>
                <w:rFonts w:ascii="Century Gothic" w:hAnsi="Century Gothic" w:cs="Arial"/>
                <w:sz w:val="22"/>
                <w:szCs w:val="22"/>
              </w:rPr>
              <w:t>P3. Assessment is honest.</w:t>
            </w:r>
          </w:p>
          <w:p w:rsidR="006B711D" w:rsidRPr="006608C5" w:rsidRDefault="003818AC" w:rsidP="003818AC">
            <w:pPr>
              <w:pStyle w:val="NoSpacing"/>
              <w:rPr>
                <w:rFonts w:ascii="Century Gothic" w:hAnsi="Century Gothic" w:cs="Arial"/>
                <w:sz w:val="22"/>
                <w:szCs w:val="22"/>
              </w:rPr>
            </w:pPr>
            <w:r w:rsidRPr="006608C5">
              <w:rPr>
                <w:rFonts w:ascii="Century Gothic" w:hAnsi="Century Gothic" w:cs="Arial"/>
                <w:sz w:val="22"/>
                <w:szCs w:val="22"/>
              </w:rPr>
              <w:t xml:space="preserve">A. </w:t>
            </w:r>
            <w:r w:rsidR="006B711D" w:rsidRPr="006608C5">
              <w:rPr>
                <w:rFonts w:ascii="Century Gothic" w:hAnsi="Century Gothic" w:cs="Arial"/>
                <w:sz w:val="22"/>
                <w:szCs w:val="22"/>
              </w:rPr>
              <w:t>Assessment outcomes are used in ways that min</w:t>
            </w:r>
            <w:r w:rsidRPr="006608C5">
              <w:rPr>
                <w:rFonts w:ascii="Century Gothic" w:hAnsi="Century Gothic" w:cs="Arial"/>
                <w:sz w:val="22"/>
                <w:szCs w:val="22"/>
              </w:rPr>
              <w:t xml:space="preserve">imise undesirable effects </w:t>
            </w:r>
          </w:p>
          <w:p w:rsidR="006B711D" w:rsidRPr="006608C5" w:rsidRDefault="003818AC" w:rsidP="003818AC">
            <w:pPr>
              <w:pStyle w:val="NoSpacing"/>
              <w:rPr>
                <w:rFonts w:ascii="Century Gothic" w:hAnsi="Century Gothic" w:cs="Arial"/>
                <w:sz w:val="22"/>
                <w:szCs w:val="22"/>
              </w:rPr>
            </w:pPr>
            <w:r w:rsidRPr="006608C5">
              <w:rPr>
                <w:rFonts w:ascii="Century Gothic" w:hAnsi="Century Gothic" w:cs="Arial"/>
                <w:sz w:val="22"/>
                <w:szCs w:val="22"/>
              </w:rPr>
              <w:t xml:space="preserve">B. </w:t>
            </w:r>
            <w:r w:rsidR="006B711D" w:rsidRPr="006608C5">
              <w:rPr>
                <w:rFonts w:ascii="Century Gothic" w:hAnsi="Century Gothic" w:cs="Arial"/>
                <w:sz w:val="22"/>
                <w:szCs w:val="22"/>
              </w:rPr>
              <w:t>Assessment outcomes are conveyed in an open, honest and transparent way to assist p</w:t>
            </w:r>
            <w:r w:rsidRPr="006608C5">
              <w:rPr>
                <w:rFonts w:ascii="Century Gothic" w:hAnsi="Century Gothic" w:cs="Arial"/>
                <w:sz w:val="22"/>
                <w:szCs w:val="22"/>
              </w:rPr>
              <w:t xml:space="preserve">upils with their learning </w:t>
            </w:r>
          </w:p>
          <w:p w:rsidR="006B711D" w:rsidRPr="006608C5" w:rsidRDefault="003818AC" w:rsidP="003818AC">
            <w:pPr>
              <w:pStyle w:val="NoSpacing"/>
              <w:rPr>
                <w:rFonts w:ascii="Century Gothic" w:hAnsi="Century Gothic" w:cs="Arial"/>
                <w:sz w:val="22"/>
                <w:szCs w:val="22"/>
              </w:rPr>
            </w:pPr>
            <w:r w:rsidRPr="006608C5">
              <w:rPr>
                <w:rFonts w:ascii="Century Gothic" w:hAnsi="Century Gothic" w:cs="Arial"/>
                <w:sz w:val="22"/>
                <w:szCs w:val="22"/>
              </w:rPr>
              <w:t xml:space="preserve">C. </w:t>
            </w:r>
            <w:r w:rsidR="006B711D" w:rsidRPr="006608C5">
              <w:rPr>
                <w:rFonts w:ascii="Century Gothic" w:hAnsi="Century Gothic" w:cs="Arial"/>
                <w:sz w:val="22"/>
                <w:szCs w:val="22"/>
              </w:rPr>
              <w:t>Assessment judgements are moderated by experienced professional</w:t>
            </w:r>
            <w:r w:rsidRPr="006608C5">
              <w:rPr>
                <w:rFonts w:ascii="Century Gothic" w:hAnsi="Century Gothic" w:cs="Arial"/>
                <w:sz w:val="22"/>
                <w:szCs w:val="22"/>
              </w:rPr>
              <w:t>s to ensure their accuracy</w:t>
            </w:r>
          </w:p>
        </w:tc>
      </w:tr>
      <w:tr w:rsidR="006B711D" w:rsidRPr="006608C5" w:rsidTr="00B006AB">
        <w:tc>
          <w:tcPr>
            <w:tcW w:w="10414" w:type="dxa"/>
            <w:shd w:val="clear" w:color="auto" w:fill="auto"/>
          </w:tcPr>
          <w:p w:rsidR="006B711D" w:rsidRPr="006608C5" w:rsidRDefault="006B711D" w:rsidP="00B006AB">
            <w:pPr>
              <w:pStyle w:val="NoSpacing"/>
              <w:rPr>
                <w:rFonts w:ascii="Century Gothic" w:hAnsi="Century Gothic" w:cs="Arial"/>
                <w:sz w:val="22"/>
                <w:szCs w:val="22"/>
              </w:rPr>
            </w:pPr>
            <w:r w:rsidRPr="006608C5">
              <w:rPr>
                <w:rFonts w:ascii="Century Gothic" w:hAnsi="Century Gothic" w:cs="Arial"/>
                <w:sz w:val="22"/>
                <w:szCs w:val="22"/>
              </w:rPr>
              <w:t>P4. Assessment is ambitious.</w:t>
            </w:r>
          </w:p>
          <w:p w:rsidR="006B711D" w:rsidRPr="006608C5" w:rsidRDefault="003818AC" w:rsidP="003818AC">
            <w:pPr>
              <w:pStyle w:val="NoSpacing"/>
              <w:rPr>
                <w:rFonts w:ascii="Century Gothic" w:hAnsi="Century Gothic" w:cs="Arial"/>
                <w:sz w:val="22"/>
                <w:szCs w:val="22"/>
              </w:rPr>
            </w:pPr>
            <w:r w:rsidRPr="006608C5">
              <w:rPr>
                <w:rFonts w:ascii="Century Gothic" w:hAnsi="Century Gothic" w:cs="Arial"/>
                <w:sz w:val="22"/>
                <w:szCs w:val="22"/>
              </w:rPr>
              <w:t xml:space="preserve">A. </w:t>
            </w:r>
            <w:r w:rsidR="006B711D" w:rsidRPr="006608C5">
              <w:rPr>
                <w:rFonts w:ascii="Century Gothic" w:hAnsi="Century Gothic" w:cs="Arial"/>
                <w:sz w:val="22"/>
                <w:szCs w:val="22"/>
              </w:rPr>
              <w:t>Assessment places achievement in context against nationally standardised criter</w:t>
            </w:r>
            <w:r w:rsidRPr="006608C5">
              <w:rPr>
                <w:rFonts w:ascii="Century Gothic" w:hAnsi="Century Gothic" w:cs="Arial"/>
                <w:sz w:val="22"/>
                <w:szCs w:val="22"/>
              </w:rPr>
              <w:t xml:space="preserve">ia and expected standards </w:t>
            </w:r>
          </w:p>
          <w:p w:rsidR="006B711D" w:rsidRPr="006608C5" w:rsidRDefault="003818AC" w:rsidP="003818AC">
            <w:pPr>
              <w:pStyle w:val="NoSpacing"/>
              <w:rPr>
                <w:rFonts w:ascii="Century Gothic" w:hAnsi="Century Gothic" w:cs="Arial"/>
                <w:sz w:val="22"/>
                <w:szCs w:val="22"/>
              </w:rPr>
            </w:pPr>
            <w:r w:rsidRPr="006608C5">
              <w:rPr>
                <w:rFonts w:ascii="Century Gothic" w:hAnsi="Century Gothic" w:cs="Arial"/>
                <w:sz w:val="22"/>
                <w:szCs w:val="22"/>
              </w:rPr>
              <w:t xml:space="preserve">B. </w:t>
            </w:r>
            <w:r w:rsidR="006B711D" w:rsidRPr="006608C5">
              <w:rPr>
                <w:rFonts w:ascii="Century Gothic" w:hAnsi="Century Gothic" w:cs="Arial"/>
                <w:sz w:val="22"/>
                <w:szCs w:val="22"/>
              </w:rPr>
              <w:t>Assessment embodies, through objective criteria, a pathway of progress and de</w:t>
            </w:r>
            <w:r w:rsidRPr="006608C5">
              <w:rPr>
                <w:rFonts w:ascii="Century Gothic" w:hAnsi="Century Gothic" w:cs="Arial"/>
                <w:sz w:val="22"/>
                <w:szCs w:val="22"/>
              </w:rPr>
              <w:t>velopment for every child</w:t>
            </w:r>
          </w:p>
          <w:p w:rsidR="006B711D" w:rsidRPr="006608C5" w:rsidRDefault="006F7607" w:rsidP="003818AC">
            <w:pPr>
              <w:pStyle w:val="NoSpacing"/>
              <w:rPr>
                <w:rFonts w:ascii="Century Gothic" w:hAnsi="Century Gothic" w:cs="Arial"/>
                <w:sz w:val="22"/>
                <w:szCs w:val="22"/>
              </w:rPr>
            </w:pPr>
            <w:r>
              <w:rPr>
                <w:rFonts w:ascii="Century Gothic" w:hAnsi="Century Gothic" w:cs="Arial"/>
                <w:sz w:val="22"/>
                <w:szCs w:val="22"/>
              </w:rPr>
              <w:t xml:space="preserve">C. </w:t>
            </w:r>
            <w:r w:rsidR="006B711D" w:rsidRPr="006608C5">
              <w:rPr>
                <w:rFonts w:ascii="Century Gothic" w:hAnsi="Century Gothic" w:cs="Arial"/>
                <w:sz w:val="22"/>
                <w:szCs w:val="22"/>
              </w:rPr>
              <w:t xml:space="preserve">Assessment objectives set high </w:t>
            </w:r>
            <w:r w:rsidR="003818AC" w:rsidRPr="006608C5">
              <w:rPr>
                <w:rFonts w:ascii="Century Gothic" w:hAnsi="Century Gothic" w:cs="Arial"/>
                <w:sz w:val="22"/>
                <w:szCs w:val="22"/>
              </w:rPr>
              <w:t xml:space="preserve">expectations for learners </w:t>
            </w:r>
          </w:p>
        </w:tc>
      </w:tr>
      <w:tr w:rsidR="006B711D" w:rsidRPr="006608C5" w:rsidTr="00B006AB">
        <w:tc>
          <w:tcPr>
            <w:tcW w:w="10414" w:type="dxa"/>
            <w:shd w:val="clear" w:color="auto" w:fill="auto"/>
          </w:tcPr>
          <w:p w:rsidR="006B711D" w:rsidRPr="006608C5" w:rsidRDefault="006B711D" w:rsidP="00B006AB">
            <w:pPr>
              <w:pStyle w:val="NoSpacing"/>
              <w:rPr>
                <w:rFonts w:ascii="Century Gothic" w:hAnsi="Century Gothic" w:cs="Arial"/>
                <w:sz w:val="22"/>
                <w:szCs w:val="22"/>
              </w:rPr>
            </w:pPr>
            <w:r w:rsidRPr="006608C5">
              <w:rPr>
                <w:rFonts w:ascii="Century Gothic" w:hAnsi="Century Gothic" w:cs="Arial"/>
                <w:sz w:val="22"/>
                <w:szCs w:val="22"/>
              </w:rPr>
              <w:t>P5. Assessment is appropriate.</w:t>
            </w:r>
          </w:p>
          <w:p w:rsidR="006B711D" w:rsidRPr="006608C5" w:rsidRDefault="003818AC" w:rsidP="003818AC">
            <w:pPr>
              <w:pStyle w:val="NoSpacing"/>
              <w:rPr>
                <w:rFonts w:ascii="Century Gothic" w:hAnsi="Century Gothic" w:cs="Arial"/>
                <w:sz w:val="22"/>
                <w:szCs w:val="22"/>
              </w:rPr>
            </w:pPr>
            <w:r w:rsidRPr="006608C5">
              <w:rPr>
                <w:rFonts w:ascii="Century Gothic" w:hAnsi="Century Gothic" w:cs="Arial"/>
                <w:sz w:val="22"/>
                <w:szCs w:val="22"/>
              </w:rPr>
              <w:t xml:space="preserve">A. </w:t>
            </w:r>
            <w:r w:rsidR="006B711D" w:rsidRPr="006608C5">
              <w:rPr>
                <w:rFonts w:ascii="Century Gothic" w:hAnsi="Century Gothic" w:cs="Arial"/>
                <w:sz w:val="22"/>
                <w:szCs w:val="22"/>
              </w:rPr>
              <w:t>The purpose of any assessment process</w:t>
            </w:r>
            <w:r w:rsidRPr="006608C5">
              <w:rPr>
                <w:rFonts w:ascii="Century Gothic" w:hAnsi="Century Gothic" w:cs="Arial"/>
                <w:sz w:val="22"/>
                <w:szCs w:val="22"/>
              </w:rPr>
              <w:t xml:space="preserve"> should be clearly stated</w:t>
            </w:r>
          </w:p>
          <w:p w:rsidR="006B711D" w:rsidRPr="006608C5" w:rsidRDefault="003818AC" w:rsidP="003818AC">
            <w:pPr>
              <w:pStyle w:val="NoSpacing"/>
              <w:rPr>
                <w:rFonts w:ascii="Century Gothic" w:hAnsi="Century Gothic" w:cs="Arial"/>
                <w:sz w:val="22"/>
                <w:szCs w:val="22"/>
              </w:rPr>
            </w:pPr>
            <w:r w:rsidRPr="006608C5">
              <w:rPr>
                <w:rFonts w:ascii="Century Gothic" w:hAnsi="Century Gothic" w:cs="Arial"/>
                <w:sz w:val="22"/>
                <w:szCs w:val="22"/>
              </w:rPr>
              <w:t xml:space="preserve">B. </w:t>
            </w:r>
            <w:r w:rsidR="006B711D" w:rsidRPr="006608C5">
              <w:rPr>
                <w:rFonts w:ascii="Century Gothic" w:hAnsi="Century Gothic" w:cs="Arial"/>
                <w:sz w:val="22"/>
                <w:szCs w:val="22"/>
              </w:rPr>
              <w:t>Conclusions regarding pupil achievement are valid when the assessment method is appropriate (to age, to the task and to the desi</w:t>
            </w:r>
            <w:r w:rsidRPr="006608C5">
              <w:rPr>
                <w:rFonts w:ascii="Century Gothic" w:hAnsi="Century Gothic" w:cs="Arial"/>
                <w:sz w:val="22"/>
                <w:szCs w:val="22"/>
              </w:rPr>
              <w:t xml:space="preserve">red feedback information) </w:t>
            </w:r>
          </w:p>
          <w:p w:rsidR="006B711D" w:rsidRPr="006608C5" w:rsidRDefault="003818AC" w:rsidP="003818AC">
            <w:pPr>
              <w:pStyle w:val="NoSpacing"/>
              <w:rPr>
                <w:rFonts w:ascii="Century Gothic" w:hAnsi="Century Gothic" w:cs="Arial"/>
                <w:sz w:val="22"/>
                <w:szCs w:val="22"/>
              </w:rPr>
            </w:pPr>
            <w:r w:rsidRPr="006608C5">
              <w:rPr>
                <w:rFonts w:ascii="Century Gothic" w:hAnsi="Century Gothic" w:cs="Arial"/>
                <w:sz w:val="22"/>
                <w:szCs w:val="22"/>
              </w:rPr>
              <w:t xml:space="preserve">C. </w:t>
            </w:r>
            <w:r w:rsidR="006B711D" w:rsidRPr="006608C5">
              <w:rPr>
                <w:rFonts w:ascii="Century Gothic" w:hAnsi="Century Gothic" w:cs="Arial"/>
                <w:sz w:val="22"/>
                <w:szCs w:val="22"/>
              </w:rPr>
              <w:t>Assessment should draw on a wide range of evidence to provide a complete pictu</w:t>
            </w:r>
            <w:r w:rsidRPr="006608C5">
              <w:rPr>
                <w:rFonts w:ascii="Century Gothic" w:hAnsi="Century Gothic" w:cs="Arial"/>
                <w:sz w:val="22"/>
                <w:szCs w:val="22"/>
              </w:rPr>
              <w:t xml:space="preserve">re of student achievement </w:t>
            </w:r>
          </w:p>
          <w:p w:rsidR="006B711D" w:rsidRPr="006608C5" w:rsidRDefault="003818AC" w:rsidP="003818AC">
            <w:pPr>
              <w:pStyle w:val="NoSpacing"/>
              <w:rPr>
                <w:rFonts w:ascii="Century Gothic" w:hAnsi="Century Gothic" w:cs="Arial"/>
                <w:sz w:val="22"/>
                <w:szCs w:val="22"/>
              </w:rPr>
            </w:pPr>
            <w:r w:rsidRPr="006608C5">
              <w:rPr>
                <w:rFonts w:ascii="Century Gothic" w:hAnsi="Century Gothic" w:cs="Arial"/>
                <w:sz w:val="22"/>
                <w:szCs w:val="22"/>
              </w:rPr>
              <w:t xml:space="preserve">D. </w:t>
            </w:r>
            <w:r w:rsidR="006B711D" w:rsidRPr="006608C5">
              <w:rPr>
                <w:rFonts w:ascii="Century Gothic" w:hAnsi="Century Gothic" w:cs="Arial"/>
                <w:sz w:val="22"/>
                <w:szCs w:val="22"/>
              </w:rPr>
              <w:t>Assessment should demand no more procedures or records than are practically required to allow pupils, their parents and teacher</w:t>
            </w:r>
            <w:r w:rsidRPr="006608C5">
              <w:rPr>
                <w:rFonts w:ascii="Century Gothic" w:hAnsi="Century Gothic" w:cs="Arial"/>
                <w:sz w:val="22"/>
                <w:szCs w:val="22"/>
              </w:rPr>
              <w:t xml:space="preserve">s to plan future learning </w:t>
            </w:r>
          </w:p>
        </w:tc>
      </w:tr>
      <w:tr w:rsidR="006B711D" w:rsidRPr="006608C5" w:rsidTr="00B006AB">
        <w:tc>
          <w:tcPr>
            <w:tcW w:w="10414" w:type="dxa"/>
            <w:shd w:val="clear" w:color="auto" w:fill="auto"/>
          </w:tcPr>
          <w:p w:rsidR="006B711D" w:rsidRPr="006608C5" w:rsidRDefault="006B711D" w:rsidP="00B006AB">
            <w:pPr>
              <w:pStyle w:val="NoSpacing"/>
              <w:rPr>
                <w:rFonts w:ascii="Century Gothic" w:hAnsi="Century Gothic" w:cs="Arial"/>
                <w:sz w:val="22"/>
                <w:szCs w:val="22"/>
              </w:rPr>
            </w:pPr>
            <w:r w:rsidRPr="006608C5">
              <w:rPr>
                <w:rFonts w:ascii="Century Gothic" w:hAnsi="Century Gothic" w:cs="Arial"/>
                <w:sz w:val="22"/>
                <w:szCs w:val="22"/>
              </w:rPr>
              <w:t>P6. Assessment is consistent.</w:t>
            </w:r>
          </w:p>
          <w:p w:rsidR="006B711D" w:rsidRPr="006608C5" w:rsidRDefault="003818AC" w:rsidP="003818AC">
            <w:pPr>
              <w:pStyle w:val="NoSpacing"/>
              <w:rPr>
                <w:rFonts w:ascii="Century Gothic" w:hAnsi="Century Gothic" w:cs="Arial"/>
                <w:sz w:val="22"/>
                <w:szCs w:val="22"/>
              </w:rPr>
            </w:pPr>
            <w:r w:rsidRPr="006608C5">
              <w:rPr>
                <w:rFonts w:ascii="Century Gothic" w:hAnsi="Century Gothic" w:cs="Arial"/>
                <w:sz w:val="22"/>
                <w:szCs w:val="22"/>
              </w:rPr>
              <w:t xml:space="preserve">A. </w:t>
            </w:r>
            <w:r w:rsidR="006B711D" w:rsidRPr="006608C5">
              <w:rPr>
                <w:rFonts w:ascii="Century Gothic" w:hAnsi="Century Gothic" w:cs="Arial"/>
                <w:sz w:val="22"/>
                <w:szCs w:val="22"/>
              </w:rPr>
              <w:t>Judgements are formed accor</w:t>
            </w:r>
            <w:r w:rsidRPr="006608C5">
              <w:rPr>
                <w:rFonts w:ascii="Century Gothic" w:hAnsi="Century Gothic" w:cs="Arial"/>
                <w:sz w:val="22"/>
                <w:szCs w:val="22"/>
              </w:rPr>
              <w:t xml:space="preserve">ding to common principles </w:t>
            </w:r>
          </w:p>
          <w:p w:rsidR="006B711D" w:rsidRPr="006608C5" w:rsidRDefault="003818AC" w:rsidP="003818AC">
            <w:pPr>
              <w:pStyle w:val="NoSpacing"/>
              <w:rPr>
                <w:rFonts w:ascii="Century Gothic" w:hAnsi="Century Gothic" w:cs="Arial"/>
                <w:sz w:val="22"/>
                <w:szCs w:val="22"/>
              </w:rPr>
            </w:pPr>
            <w:r w:rsidRPr="006608C5">
              <w:rPr>
                <w:rFonts w:ascii="Century Gothic" w:hAnsi="Century Gothic" w:cs="Arial"/>
                <w:sz w:val="22"/>
                <w:szCs w:val="22"/>
              </w:rPr>
              <w:t xml:space="preserve">B. </w:t>
            </w:r>
            <w:r w:rsidR="006B711D" w:rsidRPr="006608C5">
              <w:rPr>
                <w:rFonts w:ascii="Century Gothic" w:hAnsi="Century Gothic" w:cs="Arial"/>
                <w:sz w:val="22"/>
                <w:szCs w:val="22"/>
              </w:rPr>
              <w:t>The results are readily unders</w:t>
            </w:r>
            <w:r w:rsidRPr="006608C5">
              <w:rPr>
                <w:rFonts w:ascii="Century Gothic" w:hAnsi="Century Gothic" w:cs="Arial"/>
                <w:sz w:val="22"/>
                <w:szCs w:val="22"/>
              </w:rPr>
              <w:t xml:space="preserve">tandable by third parties </w:t>
            </w:r>
          </w:p>
          <w:p w:rsidR="006B711D" w:rsidRPr="006608C5" w:rsidRDefault="003818AC" w:rsidP="003818AC">
            <w:pPr>
              <w:pStyle w:val="NoSpacing"/>
              <w:rPr>
                <w:rFonts w:ascii="Century Gothic" w:hAnsi="Century Gothic" w:cs="Arial"/>
                <w:sz w:val="22"/>
                <w:szCs w:val="22"/>
              </w:rPr>
            </w:pPr>
            <w:r w:rsidRPr="006608C5">
              <w:rPr>
                <w:rFonts w:ascii="Century Gothic" w:hAnsi="Century Gothic" w:cs="Arial"/>
                <w:sz w:val="22"/>
                <w:szCs w:val="22"/>
              </w:rPr>
              <w:t xml:space="preserve">C. </w:t>
            </w:r>
            <w:r w:rsidR="006B711D" w:rsidRPr="006608C5">
              <w:rPr>
                <w:rFonts w:ascii="Century Gothic" w:hAnsi="Century Gothic" w:cs="Arial"/>
                <w:sz w:val="22"/>
                <w:szCs w:val="22"/>
              </w:rPr>
              <w:t>A school’s results are capable of comparison with other schools, bo</w:t>
            </w:r>
            <w:r w:rsidRPr="006608C5">
              <w:rPr>
                <w:rFonts w:ascii="Century Gothic" w:hAnsi="Century Gothic" w:cs="Arial"/>
                <w:sz w:val="22"/>
                <w:szCs w:val="22"/>
              </w:rPr>
              <w:t xml:space="preserve">th locally and nationally </w:t>
            </w:r>
          </w:p>
        </w:tc>
      </w:tr>
      <w:tr w:rsidR="006B711D" w:rsidRPr="006608C5" w:rsidTr="00B006AB">
        <w:tc>
          <w:tcPr>
            <w:tcW w:w="10414" w:type="dxa"/>
            <w:shd w:val="clear" w:color="auto" w:fill="auto"/>
          </w:tcPr>
          <w:p w:rsidR="006B711D" w:rsidRPr="006608C5" w:rsidRDefault="006B711D" w:rsidP="00B006AB">
            <w:pPr>
              <w:pStyle w:val="NoSpacing"/>
              <w:rPr>
                <w:rFonts w:ascii="Century Gothic" w:hAnsi="Century Gothic" w:cs="Arial"/>
                <w:sz w:val="22"/>
                <w:szCs w:val="22"/>
              </w:rPr>
            </w:pPr>
            <w:r w:rsidRPr="006608C5">
              <w:rPr>
                <w:rFonts w:ascii="Century Gothic" w:hAnsi="Century Gothic" w:cs="Arial"/>
                <w:sz w:val="22"/>
                <w:szCs w:val="22"/>
              </w:rPr>
              <w:t>P7. Assessment outcomes provide meaningful and understandable information for:</w:t>
            </w:r>
          </w:p>
          <w:p w:rsidR="006B711D" w:rsidRPr="006608C5" w:rsidRDefault="003818AC" w:rsidP="003818AC">
            <w:pPr>
              <w:pStyle w:val="NoSpacing"/>
              <w:rPr>
                <w:rFonts w:ascii="Century Gothic" w:hAnsi="Century Gothic" w:cs="Arial"/>
                <w:sz w:val="22"/>
                <w:szCs w:val="22"/>
              </w:rPr>
            </w:pPr>
            <w:r w:rsidRPr="006608C5">
              <w:rPr>
                <w:rFonts w:ascii="Century Gothic" w:hAnsi="Century Gothic" w:cs="Arial"/>
                <w:sz w:val="22"/>
                <w:szCs w:val="22"/>
              </w:rPr>
              <w:t xml:space="preserve">A. </w:t>
            </w:r>
            <w:r w:rsidR="006B711D" w:rsidRPr="006608C5">
              <w:rPr>
                <w:rFonts w:ascii="Century Gothic" w:hAnsi="Century Gothic" w:cs="Arial"/>
                <w:sz w:val="22"/>
                <w:szCs w:val="22"/>
              </w:rPr>
              <w:t>Pupils in d</w:t>
            </w:r>
            <w:r w:rsidRPr="006608C5">
              <w:rPr>
                <w:rFonts w:ascii="Century Gothic" w:hAnsi="Century Gothic" w:cs="Arial"/>
                <w:sz w:val="22"/>
                <w:szCs w:val="22"/>
              </w:rPr>
              <w:t xml:space="preserve">eveloping their  learning </w:t>
            </w:r>
          </w:p>
          <w:p w:rsidR="006B711D" w:rsidRPr="006608C5" w:rsidRDefault="003818AC" w:rsidP="003818AC">
            <w:pPr>
              <w:pStyle w:val="NoSpacing"/>
              <w:rPr>
                <w:rFonts w:ascii="Century Gothic" w:hAnsi="Century Gothic" w:cs="Arial"/>
                <w:sz w:val="22"/>
                <w:szCs w:val="22"/>
              </w:rPr>
            </w:pPr>
            <w:r w:rsidRPr="006608C5">
              <w:rPr>
                <w:rFonts w:ascii="Century Gothic" w:hAnsi="Century Gothic" w:cs="Arial"/>
                <w:sz w:val="22"/>
                <w:szCs w:val="22"/>
              </w:rPr>
              <w:t xml:space="preserve">B. </w:t>
            </w:r>
            <w:r w:rsidR="006B711D" w:rsidRPr="006608C5">
              <w:rPr>
                <w:rFonts w:ascii="Century Gothic" w:hAnsi="Century Gothic" w:cs="Arial"/>
                <w:sz w:val="22"/>
                <w:szCs w:val="22"/>
              </w:rPr>
              <w:t>Parents in supporting chi</w:t>
            </w:r>
            <w:r w:rsidRPr="006608C5">
              <w:rPr>
                <w:rFonts w:ascii="Century Gothic" w:hAnsi="Century Gothic" w:cs="Arial"/>
                <w:sz w:val="22"/>
                <w:szCs w:val="22"/>
              </w:rPr>
              <w:t xml:space="preserve">ldren with their learning </w:t>
            </w:r>
          </w:p>
          <w:p w:rsidR="006B711D" w:rsidRPr="006608C5" w:rsidRDefault="003818AC" w:rsidP="003818AC">
            <w:pPr>
              <w:pStyle w:val="NoSpacing"/>
              <w:rPr>
                <w:rFonts w:ascii="Century Gothic" w:hAnsi="Century Gothic" w:cs="Arial"/>
                <w:sz w:val="22"/>
                <w:szCs w:val="22"/>
              </w:rPr>
            </w:pPr>
            <w:r w:rsidRPr="006608C5">
              <w:rPr>
                <w:rFonts w:ascii="Century Gothic" w:hAnsi="Century Gothic" w:cs="Arial"/>
                <w:sz w:val="22"/>
                <w:szCs w:val="22"/>
              </w:rPr>
              <w:t xml:space="preserve">C. </w:t>
            </w:r>
            <w:r w:rsidR="006B711D" w:rsidRPr="006608C5">
              <w:rPr>
                <w:rFonts w:ascii="Century Gothic" w:hAnsi="Century Gothic" w:cs="Arial"/>
                <w:sz w:val="22"/>
                <w:szCs w:val="22"/>
              </w:rPr>
              <w:t>Teachers in plann</w:t>
            </w:r>
            <w:r w:rsidRPr="006608C5">
              <w:rPr>
                <w:rFonts w:ascii="Century Gothic" w:hAnsi="Century Gothic" w:cs="Arial"/>
                <w:sz w:val="22"/>
                <w:szCs w:val="22"/>
              </w:rPr>
              <w:t xml:space="preserve">ing teaching and learning </w:t>
            </w:r>
          </w:p>
        </w:tc>
      </w:tr>
      <w:tr w:rsidR="006B711D" w:rsidRPr="006608C5" w:rsidTr="00B006AB">
        <w:tc>
          <w:tcPr>
            <w:tcW w:w="10414" w:type="dxa"/>
            <w:shd w:val="clear" w:color="auto" w:fill="auto"/>
          </w:tcPr>
          <w:p w:rsidR="006B711D" w:rsidRPr="006608C5" w:rsidRDefault="006B711D" w:rsidP="00B006AB">
            <w:pPr>
              <w:pStyle w:val="NoSpacing"/>
              <w:rPr>
                <w:rFonts w:ascii="Century Gothic" w:hAnsi="Century Gothic" w:cs="Arial"/>
                <w:sz w:val="22"/>
                <w:szCs w:val="22"/>
              </w:rPr>
            </w:pPr>
            <w:r w:rsidRPr="006608C5">
              <w:rPr>
                <w:rFonts w:ascii="Century Gothic" w:hAnsi="Century Gothic" w:cs="Arial"/>
                <w:sz w:val="22"/>
                <w:szCs w:val="22"/>
              </w:rPr>
              <w:t>P8. Assessment must provide information that justifies the time spent to:</w:t>
            </w:r>
          </w:p>
          <w:p w:rsidR="006B711D" w:rsidRPr="006608C5" w:rsidRDefault="006B711D" w:rsidP="00B67C73">
            <w:pPr>
              <w:pStyle w:val="NoSpacing"/>
              <w:numPr>
                <w:ilvl w:val="0"/>
                <w:numId w:val="2"/>
              </w:numPr>
              <w:rPr>
                <w:rFonts w:ascii="Century Gothic" w:hAnsi="Century Gothic" w:cs="Arial"/>
                <w:sz w:val="22"/>
                <w:szCs w:val="22"/>
              </w:rPr>
            </w:pPr>
            <w:r w:rsidRPr="006608C5">
              <w:rPr>
                <w:rFonts w:ascii="Century Gothic" w:hAnsi="Century Gothic" w:cs="Arial"/>
                <w:sz w:val="22"/>
                <w:szCs w:val="22"/>
              </w:rPr>
              <w:t xml:space="preserve">School leaders and governors in planning and allocating resources </w:t>
            </w:r>
            <w:r w:rsidR="000B0E12" w:rsidRPr="006608C5">
              <w:rPr>
                <w:rFonts w:ascii="Century Gothic" w:hAnsi="Century Gothic" w:cs="Arial"/>
                <w:sz w:val="22"/>
                <w:szCs w:val="22"/>
              </w:rPr>
              <w:t xml:space="preserve"> </w:t>
            </w:r>
          </w:p>
          <w:p w:rsidR="006B711D" w:rsidRPr="006608C5" w:rsidRDefault="006B711D" w:rsidP="00B67C73">
            <w:pPr>
              <w:pStyle w:val="NoSpacing"/>
              <w:numPr>
                <w:ilvl w:val="0"/>
                <w:numId w:val="2"/>
              </w:numPr>
              <w:rPr>
                <w:rFonts w:ascii="Century Gothic" w:hAnsi="Century Gothic" w:cs="Arial"/>
                <w:sz w:val="22"/>
                <w:szCs w:val="22"/>
              </w:rPr>
            </w:pPr>
            <w:r w:rsidRPr="006608C5">
              <w:rPr>
                <w:rFonts w:ascii="Century Gothic" w:hAnsi="Century Gothic" w:cs="Arial"/>
                <w:sz w:val="22"/>
                <w:szCs w:val="22"/>
              </w:rPr>
              <w:lastRenderedPageBreak/>
              <w:t xml:space="preserve">Government and agents of government </w:t>
            </w:r>
            <w:r w:rsidR="000B0E12" w:rsidRPr="006608C5">
              <w:rPr>
                <w:rFonts w:ascii="Century Gothic" w:hAnsi="Century Gothic" w:cs="Arial"/>
                <w:sz w:val="22"/>
                <w:szCs w:val="22"/>
              </w:rPr>
              <w:t xml:space="preserve"> </w:t>
            </w:r>
          </w:p>
        </w:tc>
      </w:tr>
      <w:tr w:rsidR="006B711D" w:rsidRPr="006608C5" w:rsidTr="00B006AB">
        <w:tc>
          <w:tcPr>
            <w:tcW w:w="10414" w:type="dxa"/>
            <w:shd w:val="clear" w:color="auto" w:fill="auto"/>
          </w:tcPr>
          <w:p w:rsidR="006B711D" w:rsidRPr="006608C5" w:rsidRDefault="006B711D" w:rsidP="00B006AB">
            <w:pPr>
              <w:pStyle w:val="NoSpacing"/>
              <w:rPr>
                <w:rFonts w:ascii="Century Gothic" w:hAnsi="Century Gothic" w:cs="Arial"/>
                <w:sz w:val="22"/>
                <w:szCs w:val="22"/>
              </w:rPr>
            </w:pPr>
            <w:r w:rsidRPr="006608C5">
              <w:rPr>
                <w:rFonts w:ascii="Century Gothic" w:hAnsi="Century Gothic" w:cs="Arial"/>
                <w:sz w:val="22"/>
                <w:szCs w:val="22"/>
              </w:rPr>
              <w:lastRenderedPageBreak/>
              <w:t>P9. Assessment feedback should inspire greater effort and a belief that, through hard work and practice, more can be achieved.</w:t>
            </w:r>
          </w:p>
        </w:tc>
      </w:tr>
    </w:tbl>
    <w:p w:rsidR="00B97EBB" w:rsidRDefault="006B711D" w:rsidP="00320B3E">
      <w:pPr>
        <w:rPr>
          <w:rFonts w:ascii="Century Gothic" w:hAnsi="Century Gothic" w:cs="Arial"/>
          <w:i/>
        </w:rPr>
      </w:pPr>
      <w:r w:rsidRPr="006608C5">
        <w:rPr>
          <w:rFonts w:ascii="Century Gothic" w:hAnsi="Century Gothic" w:cs="Arial"/>
          <w:i/>
        </w:rPr>
        <w:t xml:space="preserve">NB School Leaders have linked the reference codes detailed above to the different sections of this policy in order to demonstrate how it has been developed in line with the principles. </w:t>
      </w:r>
    </w:p>
    <w:p w:rsidR="00184472" w:rsidRPr="00B97EBB" w:rsidRDefault="00184472" w:rsidP="00320B3E">
      <w:pPr>
        <w:rPr>
          <w:rFonts w:ascii="Century Gothic" w:hAnsi="Century Gothic" w:cs="Arial"/>
          <w:i/>
        </w:rPr>
      </w:pPr>
    </w:p>
    <w:p w:rsidR="00BA3957" w:rsidRPr="00E21550" w:rsidRDefault="00BA3957" w:rsidP="00B67C73">
      <w:pPr>
        <w:pStyle w:val="NoSpacing"/>
        <w:numPr>
          <w:ilvl w:val="0"/>
          <w:numId w:val="14"/>
        </w:numPr>
        <w:rPr>
          <w:rFonts w:ascii="Century Gothic" w:hAnsi="Century Gothic" w:cs="Arial"/>
          <w:b/>
          <w:color w:val="000000" w:themeColor="text1"/>
          <w:sz w:val="22"/>
          <w:szCs w:val="22"/>
        </w:rPr>
      </w:pPr>
      <w:r w:rsidRPr="00E21550">
        <w:rPr>
          <w:rFonts w:ascii="Century Gothic" w:hAnsi="Century Gothic" w:cs="Arial"/>
          <w:b/>
          <w:color w:val="000000" w:themeColor="text1"/>
          <w:sz w:val="22"/>
          <w:szCs w:val="22"/>
        </w:rPr>
        <w:t>Assessment approaches</w:t>
      </w:r>
    </w:p>
    <w:p w:rsidR="006957E1" w:rsidRPr="00E21550" w:rsidRDefault="006957E1" w:rsidP="006957E1">
      <w:pPr>
        <w:pStyle w:val="NoSpacing"/>
        <w:ind w:left="720"/>
        <w:rPr>
          <w:rFonts w:ascii="Century Gothic" w:hAnsi="Century Gothic" w:cs="Arial"/>
          <w:b/>
          <w:color w:val="000000" w:themeColor="text1"/>
          <w:sz w:val="22"/>
          <w:szCs w:val="22"/>
        </w:rPr>
      </w:pPr>
    </w:p>
    <w:p w:rsidR="00BA3957" w:rsidRPr="00E21550" w:rsidRDefault="00BA3957" w:rsidP="00BA3957">
      <w:pPr>
        <w:pStyle w:val="NoSpacing"/>
        <w:rPr>
          <w:rFonts w:ascii="Century Gothic" w:hAnsi="Century Gothic" w:cs="Arial"/>
          <w:color w:val="000000" w:themeColor="text1"/>
          <w:sz w:val="22"/>
          <w:szCs w:val="22"/>
        </w:rPr>
      </w:pPr>
      <w:r w:rsidRPr="00E21550">
        <w:rPr>
          <w:rFonts w:ascii="Century Gothic" w:hAnsi="Century Gothic" w:cs="Arial"/>
          <w:color w:val="000000" w:themeColor="text1"/>
          <w:sz w:val="22"/>
          <w:szCs w:val="22"/>
        </w:rPr>
        <w:t>At Russell Lower School we see assessment as an integral part of teaching and learning, and it is inextricably linked to our curriculum.</w:t>
      </w:r>
    </w:p>
    <w:p w:rsidR="00BA3957" w:rsidRPr="00E21550" w:rsidRDefault="00BA3957" w:rsidP="00BA3957">
      <w:pPr>
        <w:pStyle w:val="NoSpacing"/>
        <w:rPr>
          <w:rFonts w:ascii="Century Gothic" w:hAnsi="Century Gothic" w:cs="Arial"/>
          <w:color w:val="000000" w:themeColor="text1"/>
          <w:sz w:val="22"/>
          <w:szCs w:val="22"/>
        </w:rPr>
      </w:pPr>
      <w:r w:rsidRPr="00E21550">
        <w:rPr>
          <w:rFonts w:ascii="Century Gothic" w:hAnsi="Century Gothic" w:cs="Arial"/>
          <w:color w:val="000000" w:themeColor="text1"/>
          <w:sz w:val="22"/>
          <w:szCs w:val="22"/>
        </w:rPr>
        <w:t>We use 3 broad overarching forms of assessment: day-to-day in-school formative assessment, in-school summative assessment and nationally standardised summative assessment.</w:t>
      </w:r>
    </w:p>
    <w:p w:rsidR="00BA3957" w:rsidRDefault="00BA3957" w:rsidP="00BA3957">
      <w:pPr>
        <w:pStyle w:val="NoSpacing"/>
        <w:ind w:left="360"/>
        <w:rPr>
          <w:rFonts w:ascii="Century Gothic" w:hAnsi="Century Gothic" w:cs="Arial"/>
          <w:b/>
          <w:sz w:val="22"/>
          <w:szCs w:val="22"/>
          <w:u w:val="single"/>
        </w:rPr>
      </w:pPr>
    </w:p>
    <w:p w:rsidR="00B54DDF" w:rsidRPr="00E21550" w:rsidRDefault="00BA3957" w:rsidP="00BA3957">
      <w:pPr>
        <w:pStyle w:val="NoSpacing"/>
        <w:rPr>
          <w:rFonts w:ascii="Century Gothic" w:hAnsi="Century Gothic" w:cs="Arial"/>
          <w:b/>
          <w:color w:val="000000" w:themeColor="text1"/>
          <w:sz w:val="22"/>
          <w:szCs w:val="22"/>
          <w:u w:val="single"/>
        </w:rPr>
      </w:pPr>
      <w:r w:rsidRPr="00E21550">
        <w:rPr>
          <w:rFonts w:ascii="Century Gothic" w:hAnsi="Century Gothic" w:cs="Arial"/>
          <w:b/>
          <w:color w:val="000000" w:themeColor="text1"/>
          <w:sz w:val="22"/>
          <w:szCs w:val="22"/>
        </w:rPr>
        <w:t>5.1 In-school f</w:t>
      </w:r>
      <w:r w:rsidR="00B54DDF" w:rsidRPr="00E21550">
        <w:rPr>
          <w:rFonts w:ascii="Century Gothic" w:hAnsi="Century Gothic" w:cs="Arial"/>
          <w:b/>
          <w:color w:val="000000" w:themeColor="text1"/>
          <w:sz w:val="22"/>
          <w:szCs w:val="22"/>
        </w:rPr>
        <w:t>ormative Assessment (P1A)</w:t>
      </w:r>
      <w:r w:rsidR="00B54DDF" w:rsidRPr="00E21550">
        <w:rPr>
          <w:rFonts w:ascii="Century Gothic" w:hAnsi="Century Gothic" w:cs="Arial"/>
          <w:b/>
          <w:color w:val="000000" w:themeColor="text1"/>
          <w:sz w:val="22"/>
          <w:szCs w:val="22"/>
          <w:u w:val="single"/>
        </w:rPr>
        <w:t xml:space="preserve"> </w:t>
      </w:r>
    </w:p>
    <w:p w:rsidR="00425128" w:rsidRPr="00E21550" w:rsidRDefault="00425128" w:rsidP="00B54DDF">
      <w:pPr>
        <w:pStyle w:val="NoSpacing"/>
        <w:rPr>
          <w:rFonts w:ascii="Century Gothic" w:hAnsi="Century Gothic" w:cs="Arial"/>
          <w:b/>
          <w:color w:val="000000" w:themeColor="text1"/>
          <w:sz w:val="22"/>
          <w:szCs w:val="22"/>
          <w:u w:val="single"/>
        </w:rPr>
      </w:pPr>
    </w:p>
    <w:p w:rsidR="00BA3957" w:rsidRPr="00E21550" w:rsidRDefault="00BA3957" w:rsidP="00BA3957">
      <w:pPr>
        <w:spacing w:after="120" w:line="240" w:lineRule="auto"/>
        <w:rPr>
          <w:rFonts w:ascii="Century Gothic" w:eastAsia="MS Mincho" w:hAnsi="Century Gothic" w:cs="Times New Roman"/>
          <w:color w:val="000000" w:themeColor="text1"/>
        </w:rPr>
      </w:pPr>
      <w:r w:rsidRPr="00E21550">
        <w:rPr>
          <w:rFonts w:ascii="Century Gothic" w:eastAsia="MS Mincho" w:hAnsi="Century Gothic" w:cs="Times New Roman"/>
          <w:color w:val="000000" w:themeColor="text1"/>
        </w:rPr>
        <w:t>Effective in-school formative assessment enables:</w:t>
      </w:r>
    </w:p>
    <w:p w:rsidR="00BA3957" w:rsidRPr="00E21550" w:rsidRDefault="00BA3957" w:rsidP="00B67C73">
      <w:pPr>
        <w:pStyle w:val="ListParagraph"/>
        <w:numPr>
          <w:ilvl w:val="0"/>
          <w:numId w:val="16"/>
        </w:numPr>
        <w:spacing w:after="120" w:line="240" w:lineRule="auto"/>
        <w:rPr>
          <w:rFonts w:ascii="Century Gothic" w:eastAsia="MS Mincho" w:hAnsi="Century Gothic" w:cs="Arial"/>
          <w:color w:val="000000" w:themeColor="text1"/>
        </w:rPr>
      </w:pPr>
      <w:r w:rsidRPr="00E21550">
        <w:rPr>
          <w:rFonts w:ascii="Century Gothic" w:eastAsia="MS Mincho" w:hAnsi="Century Gothic" w:cs="Arial"/>
          <w:b/>
          <w:color w:val="000000" w:themeColor="text1"/>
        </w:rPr>
        <w:t>Teachers</w:t>
      </w:r>
      <w:r w:rsidRPr="00E21550">
        <w:rPr>
          <w:rFonts w:ascii="Century Gothic" w:eastAsia="MS Mincho" w:hAnsi="Century Gothic" w:cs="Arial"/>
          <w:color w:val="000000" w:themeColor="text1"/>
        </w:rPr>
        <w:t xml:space="preserve"> to identify how pupils are performing on a continuing basis and to use this information to provide appropriate support or extension, evaluate teaching and plan future lessons</w:t>
      </w:r>
    </w:p>
    <w:p w:rsidR="00BA3957" w:rsidRPr="00E21550" w:rsidRDefault="00BA3957" w:rsidP="00B67C73">
      <w:pPr>
        <w:pStyle w:val="ListParagraph"/>
        <w:numPr>
          <w:ilvl w:val="0"/>
          <w:numId w:val="16"/>
        </w:numPr>
        <w:spacing w:after="120" w:line="240" w:lineRule="auto"/>
        <w:rPr>
          <w:rFonts w:ascii="Century Gothic" w:eastAsia="MS Mincho" w:hAnsi="Century Gothic" w:cs="Arial"/>
          <w:color w:val="000000" w:themeColor="text1"/>
        </w:rPr>
      </w:pPr>
      <w:r w:rsidRPr="00E21550">
        <w:rPr>
          <w:rFonts w:ascii="Century Gothic" w:eastAsia="MS Mincho" w:hAnsi="Century Gothic" w:cs="Arial"/>
          <w:b/>
          <w:color w:val="000000" w:themeColor="text1"/>
        </w:rPr>
        <w:t>Pupils</w:t>
      </w:r>
      <w:r w:rsidRPr="00E21550">
        <w:rPr>
          <w:rFonts w:ascii="Century Gothic" w:eastAsia="MS Mincho" w:hAnsi="Century Gothic" w:cs="Arial"/>
          <w:color w:val="000000" w:themeColor="text1"/>
        </w:rPr>
        <w:t xml:space="preserve"> to measure their knowledge and understanding against learning objectives, and identify areas in which they need to improve</w:t>
      </w:r>
    </w:p>
    <w:p w:rsidR="00BA3957" w:rsidRPr="00E21550" w:rsidRDefault="00BA3957" w:rsidP="00B67C73">
      <w:pPr>
        <w:pStyle w:val="ListParagraph"/>
        <w:numPr>
          <w:ilvl w:val="0"/>
          <w:numId w:val="16"/>
        </w:numPr>
        <w:spacing w:after="120" w:line="240" w:lineRule="auto"/>
        <w:rPr>
          <w:rFonts w:ascii="Century Gothic" w:eastAsia="MS Mincho" w:hAnsi="Century Gothic" w:cs="Arial"/>
          <w:color w:val="000000" w:themeColor="text1"/>
        </w:rPr>
      </w:pPr>
      <w:r w:rsidRPr="00E21550">
        <w:rPr>
          <w:rFonts w:ascii="Century Gothic" w:eastAsia="MS Mincho" w:hAnsi="Century Gothic" w:cs="Arial"/>
          <w:b/>
          <w:color w:val="000000" w:themeColor="text1"/>
        </w:rPr>
        <w:t>Parents</w:t>
      </w:r>
      <w:r w:rsidRPr="00E21550">
        <w:rPr>
          <w:rFonts w:ascii="Century Gothic" w:eastAsia="MS Mincho" w:hAnsi="Century Gothic" w:cs="Arial"/>
          <w:color w:val="000000" w:themeColor="text1"/>
        </w:rPr>
        <w:t xml:space="preserve"> to gain a broad picture of where their child’s strengths and weaknesses lie, and what they need to do to improve</w:t>
      </w:r>
    </w:p>
    <w:p w:rsidR="00BA3957" w:rsidRPr="00E21550" w:rsidRDefault="00B54DDF" w:rsidP="00B54DDF">
      <w:pPr>
        <w:rPr>
          <w:rFonts w:ascii="Century Gothic" w:eastAsia="Times New Roman" w:hAnsi="Century Gothic" w:cs="Arial"/>
          <w:color w:val="000000" w:themeColor="text1"/>
        </w:rPr>
      </w:pPr>
      <w:r w:rsidRPr="00E21550">
        <w:rPr>
          <w:rFonts w:ascii="Century Gothic" w:eastAsia="Times New Roman" w:hAnsi="Century Gothic" w:cs="Arial"/>
          <w:color w:val="000000" w:themeColor="text1"/>
        </w:rPr>
        <w:t xml:space="preserve">Formative assessment (assessment </w:t>
      </w:r>
      <w:r w:rsidRPr="00E21550">
        <w:rPr>
          <w:rFonts w:ascii="Century Gothic" w:eastAsia="Times New Roman" w:hAnsi="Century Gothic" w:cs="Arial"/>
          <w:i/>
          <w:color w:val="000000" w:themeColor="text1"/>
        </w:rPr>
        <w:t>for</w:t>
      </w:r>
      <w:r w:rsidRPr="00E21550">
        <w:rPr>
          <w:rFonts w:ascii="Century Gothic" w:eastAsia="Times New Roman" w:hAnsi="Century Gothic" w:cs="Arial"/>
          <w:color w:val="000000" w:themeColor="text1"/>
        </w:rPr>
        <w:t xml:space="preserve"> learning) involves the use of assessment in a range of day-to-day classroom-based activities</w:t>
      </w:r>
      <w:r w:rsidR="00BA3957" w:rsidRPr="00E21550">
        <w:rPr>
          <w:rFonts w:ascii="Century Gothic" w:eastAsia="Times New Roman" w:hAnsi="Century Gothic" w:cs="Arial"/>
          <w:color w:val="000000" w:themeColor="text1"/>
        </w:rPr>
        <w:t xml:space="preserve"> such as</w:t>
      </w:r>
      <w:r w:rsidRPr="00E21550">
        <w:rPr>
          <w:rFonts w:ascii="Century Gothic" w:eastAsia="Times New Roman" w:hAnsi="Century Gothic" w:cs="Arial"/>
          <w:color w:val="000000" w:themeColor="text1"/>
        </w:rPr>
        <w:t xml:space="preserve"> </w:t>
      </w:r>
      <w:r w:rsidR="00BA3957" w:rsidRPr="00E21550">
        <w:rPr>
          <w:rFonts w:ascii="Century Gothic" w:eastAsia="Times New Roman" w:hAnsi="Century Gothic" w:cs="Arial"/>
          <w:color w:val="000000" w:themeColor="text1"/>
        </w:rPr>
        <w:t>over the shoulder marking and feedback</w:t>
      </w:r>
      <w:r w:rsidR="006957E1" w:rsidRPr="00E21550">
        <w:rPr>
          <w:rFonts w:ascii="Century Gothic" w:eastAsia="Times New Roman" w:hAnsi="Century Gothic" w:cs="Arial"/>
          <w:color w:val="000000" w:themeColor="text1"/>
        </w:rPr>
        <w:t xml:space="preserve"> </w:t>
      </w:r>
      <w:hyperlink r:id="rId10" w:history="1">
        <w:r w:rsidR="006957E1" w:rsidRPr="00E21550">
          <w:rPr>
            <w:rStyle w:val="Hyperlink"/>
            <w:rFonts w:ascii="Century Gothic" w:eastAsia="Times New Roman" w:hAnsi="Century Gothic" w:cs="Arial"/>
            <w:color w:val="000000" w:themeColor="text1"/>
          </w:rPr>
          <w:t>see marking and feedback policy</w:t>
        </w:r>
      </w:hyperlink>
      <w:r w:rsidR="00BA3957" w:rsidRPr="00E21550">
        <w:rPr>
          <w:rFonts w:ascii="Century Gothic" w:eastAsia="Times New Roman" w:hAnsi="Century Gothic" w:cs="Arial"/>
          <w:color w:val="000000" w:themeColor="text1"/>
        </w:rPr>
        <w:t>, direct questioning, self and peer-assessment and observations</w:t>
      </w:r>
      <w:r w:rsidR="00347F04">
        <w:rPr>
          <w:rFonts w:ascii="Century Gothic" w:eastAsia="Times New Roman" w:hAnsi="Century Gothic" w:cs="Arial"/>
          <w:color w:val="000000" w:themeColor="text1"/>
        </w:rPr>
        <w:t>/interactions</w:t>
      </w:r>
      <w:r w:rsidR="00BA3957" w:rsidRPr="00E21550">
        <w:rPr>
          <w:rFonts w:ascii="Century Gothic" w:eastAsia="Times New Roman" w:hAnsi="Century Gothic" w:cs="Arial"/>
          <w:color w:val="000000" w:themeColor="text1"/>
        </w:rPr>
        <w:t xml:space="preserve"> </w:t>
      </w:r>
      <w:r w:rsidRPr="00E21550">
        <w:rPr>
          <w:rFonts w:ascii="Century Gothic" w:eastAsia="Times New Roman" w:hAnsi="Century Gothic" w:cs="Arial"/>
          <w:color w:val="000000" w:themeColor="text1"/>
        </w:rPr>
        <w:t xml:space="preserve">to raise pupil attainment and aid their progress. </w:t>
      </w:r>
    </w:p>
    <w:p w:rsidR="00525DF3" w:rsidRPr="00E21550" w:rsidRDefault="00B54DDF" w:rsidP="00B54DDF">
      <w:pPr>
        <w:rPr>
          <w:rFonts w:ascii="Century Gothic" w:eastAsia="Times New Roman" w:hAnsi="Century Gothic" w:cs="Arial"/>
          <w:color w:val="000000" w:themeColor="text1"/>
        </w:rPr>
      </w:pPr>
      <w:r w:rsidRPr="00E21550">
        <w:rPr>
          <w:rFonts w:ascii="Century Gothic" w:eastAsia="Times New Roman" w:hAnsi="Century Gothic" w:cs="Arial"/>
          <w:color w:val="000000" w:themeColor="text1"/>
        </w:rPr>
        <w:t xml:space="preserve">Formative assessment procedures are used to </w:t>
      </w:r>
      <w:r w:rsidR="00426A00" w:rsidRPr="00E21550">
        <w:rPr>
          <w:rFonts w:ascii="Century Gothic" w:eastAsia="Times New Roman" w:hAnsi="Century Gothic" w:cs="Arial"/>
          <w:color w:val="000000" w:themeColor="text1"/>
        </w:rPr>
        <w:t xml:space="preserve">assess the knowledge, skills and understanding </w:t>
      </w:r>
      <w:r w:rsidRPr="00E21550">
        <w:rPr>
          <w:rFonts w:ascii="Century Gothic" w:eastAsia="Times New Roman" w:hAnsi="Century Gothic" w:cs="Arial"/>
          <w:color w:val="000000" w:themeColor="text1"/>
        </w:rPr>
        <w:t>of pupils during lessons</w:t>
      </w:r>
      <w:r w:rsidR="00700FEA" w:rsidRPr="00E21550">
        <w:rPr>
          <w:rFonts w:ascii="Century Gothic" w:eastAsia="Times New Roman" w:hAnsi="Century Gothic" w:cs="Arial"/>
          <w:color w:val="000000" w:themeColor="text1"/>
        </w:rPr>
        <w:t xml:space="preserve"> and to provide immediate additional </w:t>
      </w:r>
      <w:r w:rsidR="003818AC" w:rsidRPr="00E21550">
        <w:rPr>
          <w:rFonts w:ascii="Century Gothic" w:eastAsia="Times New Roman" w:hAnsi="Century Gothic" w:cs="Arial"/>
          <w:color w:val="000000" w:themeColor="text1"/>
        </w:rPr>
        <w:t>challenge</w:t>
      </w:r>
      <w:r w:rsidR="00426A00" w:rsidRPr="00E21550">
        <w:rPr>
          <w:rFonts w:ascii="Century Gothic" w:eastAsia="Times New Roman" w:hAnsi="Century Gothic" w:cs="Arial"/>
          <w:color w:val="000000" w:themeColor="text1"/>
        </w:rPr>
        <w:t>, support</w:t>
      </w:r>
      <w:r w:rsidR="006957E1" w:rsidRPr="00E21550">
        <w:rPr>
          <w:rFonts w:ascii="Century Gothic" w:eastAsia="Times New Roman" w:hAnsi="Century Gothic" w:cs="Arial"/>
          <w:color w:val="000000" w:themeColor="text1"/>
        </w:rPr>
        <w:t xml:space="preserve"> or</w:t>
      </w:r>
      <w:r w:rsidR="00426A00" w:rsidRPr="00E21550">
        <w:rPr>
          <w:rFonts w:ascii="Century Gothic" w:eastAsia="Times New Roman" w:hAnsi="Century Gothic" w:cs="Arial"/>
          <w:color w:val="000000" w:themeColor="text1"/>
        </w:rPr>
        <w:t xml:space="preserve"> scaffolding</w:t>
      </w:r>
      <w:r w:rsidR="003818AC" w:rsidRPr="00E21550">
        <w:rPr>
          <w:rFonts w:ascii="Century Gothic" w:eastAsia="Times New Roman" w:hAnsi="Century Gothic" w:cs="Arial"/>
          <w:color w:val="000000" w:themeColor="text1"/>
        </w:rPr>
        <w:t xml:space="preserve"> where this is needed</w:t>
      </w:r>
      <w:r w:rsidR="00426A00" w:rsidRPr="00E21550">
        <w:rPr>
          <w:rFonts w:ascii="Century Gothic" w:eastAsia="Times New Roman" w:hAnsi="Century Gothic" w:cs="Arial"/>
          <w:color w:val="000000" w:themeColor="text1"/>
        </w:rPr>
        <w:t xml:space="preserve"> as well as being used to identify gaps in learning and misconceptions so these can be addressed without delay resulting in continued progress. </w:t>
      </w:r>
    </w:p>
    <w:p w:rsidR="00426A00" w:rsidRPr="00E21550" w:rsidRDefault="00426A00" w:rsidP="00B54DDF">
      <w:pPr>
        <w:rPr>
          <w:rFonts w:ascii="Century Gothic" w:hAnsi="Century Gothic" w:cs="Arial"/>
          <w:color w:val="000000" w:themeColor="text1"/>
        </w:rPr>
      </w:pPr>
      <w:r w:rsidRPr="00E21550">
        <w:rPr>
          <w:rFonts w:ascii="Century Gothic" w:eastAsia="Times New Roman" w:hAnsi="Century Gothic" w:cs="Arial"/>
          <w:color w:val="000000" w:themeColor="text1"/>
        </w:rPr>
        <w:t>T</w:t>
      </w:r>
      <w:r w:rsidR="00B54DDF" w:rsidRPr="00E21550">
        <w:rPr>
          <w:rFonts w:ascii="Century Gothic" w:eastAsia="Times New Roman" w:hAnsi="Century Gothic" w:cs="Arial"/>
          <w:color w:val="000000" w:themeColor="text1"/>
        </w:rPr>
        <w:t>hese assessments are then recorded</w:t>
      </w:r>
      <w:r w:rsidR="006957E1" w:rsidRPr="00E21550">
        <w:rPr>
          <w:rFonts w:ascii="Century Gothic" w:eastAsia="Times New Roman" w:hAnsi="Century Gothic" w:cs="Arial"/>
          <w:color w:val="000000" w:themeColor="text1"/>
        </w:rPr>
        <w:t xml:space="preserve"> </w:t>
      </w:r>
      <w:r w:rsidR="00525DF3" w:rsidRPr="00E21550">
        <w:rPr>
          <w:rFonts w:ascii="Century Gothic" w:eastAsia="Times New Roman" w:hAnsi="Century Gothic" w:cs="Arial"/>
          <w:color w:val="000000" w:themeColor="text1"/>
        </w:rPr>
        <w:t xml:space="preserve">(at least weekly) </w:t>
      </w:r>
      <w:r w:rsidR="006957E1" w:rsidRPr="00E21550">
        <w:rPr>
          <w:rFonts w:ascii="Century Gothic" w:eastAsia="Times New Roman" w:hAnsi="Century Gothic" w:cs="Arial"/>
          <w:color w:val="000000" w:themeColor="text1"/>
        </w:rPr>
        <w:t xml:space="preserve">using the markbook section of Classroom Monitor </w:t>
      </w:r>
      <w:r w:rsidR="00B54DDF" w:rsidRPr="00E21550">
        <w:rPr>
          <w:rFonts w:ascii="Century Gothic" w:eastAsia="Times New Roman" w:hAnsi="Century Gothic" w:cs="Arial"/>
          <w:color w:val="000000" w:themeColor="text1"/>
        </w:rPr>
        <w:t>and utilised to ensure that future teaching is designed specifically to meet the current learning needs of the children</w:t>
      </w:r>
      <w:r w:rsidR="00347F04">
        <w:rPr>
          <w:rFonts w:ascii="Century Gothic" w:eastAsia="Times New Roman" w:hAnsi="Century Gothic" w:cs="Arial"/>
          <w:color w:val="000000" w:themeColor="text1"/>
        </w:rPr>
        <w:t xml:space="preserve">. </w:t>
      </w:r>
      <w:r w:rsidR="00525DF3" w:rsidRPr="00E21550">
        <w:rPr>
          <w:rFonts w:ascii="Century Gothic" w:hAnsi="Century Gothic" w:cs="Arial"/>
          <w:color w:val="000000" w:themeColor="text1"/>
        </w:rPr>
        <w:t>F</w:t>
      </w:r>
      <w:r w:rsidR="00347F04">
        <w:rPr>
          <w:rFonts w:ascii="Century Gothic" w:hAnsi="Century Gothic" w:cs="Arial"/>
          <w:color w:val="000000" w:themeColor="text1"/>
        </w:rPr>
        <w:t xml:space="preserve">oundation </w:t>
      </w:r>
      <w:r w:rsidR="00525DF3" w:rsidRPr="00E21550">
        <w:rPr>
          <w:rFonts w:ascii="Century Gothic" w:hAnsi="Century Gothic" w:cs="Arial"/>
          <w:color w:val="000000" w:themeColor="text1"/>
        </w:rPr>
        <w:t>S</w:t>
      </w:r>
      <w:r w:rsidR="00347F04">
        <w:rPr>
          <w:rFonts w:ascii="Century Gothic" w:hAnsi="Century Gothic" w:cs="Arial"/>
          <w:color w:val="000000" w:themeColor="text1"/>
        </w:rPr>
        <w:t>tage</w:t>
      </w:r>
      <w:r w:rsidR="00525DF3" w:rsidRPr="00E21550">
        <w:rPr>
          <w:rFonts w:ascii="Century Gothic" w:hAnsi="Century Gothic" w:cs="Arial"/>
          <w:color w:val="000000" w:themeColor="text1"/>
        </w:rPr>
        <w:t xml:space="preserve"> continue to use their </w:t>
      </w:r>
      <w:r w:rsidR="00E21550" w:rsidRPr="00E21550">
        <w:rPr>
          <w:rFonts w:ascii="Century Gothic" w:hAnsi="Century Gothic" w:cs="Arial"/>
          <w:color w:val="000000" w:themeColor="text1"/>
        </w:rPr>
        <w:t xml:space="preserve">interactions and </w:t>
      </w:r>
      <w:r w:rsidR="00525DF3" w:rsidRPr="00E21550">
        <w:rPr>
          <w:rFonts w:ascii="Century Gothic" w:hAnsi="Century Gothic" w:cs="Arial"/>
          <w:color w:val="000000" w:themeColor="text1"/>
        </w:rPr>
        <w:t>observations</w:t>
      </w:r>
      <w:r w:rsidR="00E21550" w:rsidRPr="00E21550">
        <w:rPr>
          <w:rFonts w:ascii="Century Gothic" w:hAnsi="Century Gothic" w:cs="Arial"/>
          <w:color w:val="000000" w:themeColor="text1"/>
        </w:rPr>
        <w:t xml:space="preserve"> and </w:t>
      </w:r>
      <w:r w:rsidR="00525DF3" w:rsidRPr="00E21550">
        <w:rPr>
          <w:rFonts w:ascii="Century Gothic" w:hAnsi="Century Gothic" w:cs="Arial"/>
          <w:color w:val="000000" w:themeColor="text1"/>
        </w:rPr>
        <w:t>Tapestry a</w:t>
      </w:r>
      <w:r w:rsidR="00E21550" w:rsidRPr="00E21550">
        <w:rPr>
          <w:rFonts w:ascii="Century Gothic" w:hAnsi="Century Gothic" w:cs="Arial"/>
          <w:color w:val="000000" w:themeColor="text1"/>
        </w:rPr>
        <w:t xml:space="preserve">s their </w:t>
      </w:r>
      <w:r w:rsidR="00525DF3" w:rsidRPr="00E21550">
        <w:rPr>
          <w:rFonts w:ascii="Century Gothic" w:hAnsi="Century Gothic" w:cs="Arial"/>
          <w:color w:val="000000" w:themeColor="text1"/>
        </w:rPr>
        <w:t>EYFS formative assessment.</w:t>
      </w:r>
    </w:p>
    <w:p w:rsidR="00D668F8" w:rsidRPr="00184472" w:rsidRDefault="00B54DDF" w:rsidP="00184472">
      <w:r w:rsidRPr="006608C5">
        <w:rPr>
          <w:rFonts w:ascii="Century Gothic" w:eastAsia="Times New Roman" w:hAnsi="Century Gothic" w:cs="Arial"/>
        </w:rPr>
        <w:t>The use of assessment in this way leads to children understanding the aim of their learning, where they are in relation to this aim, and how they can achieve this aim (i.e. to close the gap in their knowledge)</w:t>
      </w:r>
      <w:r w:rsidR="00B97EBB">
        <w:rPr>
          <w:rFonts w:ascii="Century Gothic" w:eastAsia="Times New Roman" w:hAnsi="Century Gothic" w:cs="Arial"/>
        </w:rPr>
        <w:t>.</w:t>
      </w:r>
      <w:r w:rsidR="00525DF3" w:rsidRPr="00525DF3">
        <w:t xml:space="preserve"> </w:t>
      </w:r>
    </w:p>
    <w:p w:rsidR="00127DA9" w:rsidRPr="009A4E3C" w:rsidRDefault="0032268C" w:rsidP="00127DA9">
      <w:pPr>
        <w:pStyle w:val="NoSpacing"/>
        <w:rPr>
          <w:rFonts w:ascii="Century Gothic" w:hAnsi="Century Gothic" w:cs="Arial"/>
          <w:color w:val="000000" w:themeColor="text1"/>
          <w:sz w:val="22"/>
          <w:szCs w:val="22"/>
        </w:rPr>
      </w:pPr>
      <w:r w:rsidRPr="009A4E3C">
        <w:rPr>
          <w:rFonts w:ascii="Century Gothic" w:hAnsi="Century Gothic" w:cs="Arial"/>
          <w:b/>
          <w:color w:val="000000" w:themeColor="text1"/>
          <w:sz w:val="22"/>
          <w:szCs w:val="22"/>
        </w:rPr>
        <w:t xml:space="preserve">5.2 </w:t>
      </w:r>
      <w:r w:rsidR="00052E2A" w:rsidRPr="009A4E3C">
        <w:rPr>
          <w:rFonts w:ascii="Century Gothic" w:hAnsi="Century Gothic" w:cs="Arial"/>
          <w:b/>
          <w:color w:val="000000" w:themeColor="text1"/>
          <w:sz w:val="22"/>
          <w:szCs w:val="22"/>
        </w:rPr>
        <w:t>In-school s</w:t>
      </w:r>
      <w:r w:rsidR="00127DA9" w:rsidRPr="009A4E3C">
        <w:rPr>
          <w:rFonts w:ascii="Century Gothic" w:hAnsi="Century Gothic" w:cs="Arial"/>
          <w:b/>
          <w:color w:val="000000" w:themeColor="text1"/>
          <w:sz w:val="22"/>
          <w:szCs w:val="22"/>
        </w:rPr>
        <w:t xml:space="preserve">ummative Assessment – Assessment </w:t>
      </w:r>
      <w:r w:rsidR="00127DA9" w:rsidRPr="009A4E3C">
        <w:rPr>
          <w:rFonts w:ascii="Century Gothic" w:hAnsi="Century Gothic" w:cs="Arial"/>
          <w:b/>
          <w:i/>
          <w:color w:val="000000" w:themeColor="text1"/>
          <w:sz w:val="22"/>
          <w:szCs w:val="22"/>
        </w:rPr>
        <w:t>of</w:t>
      </w:r>
      <w:r w:rsidR="00127DA9" w:rsidRPr="009A4E3C">
        <w:rPr>
          <w:rFonts w:ascii="Century Gothic" w:hAnsi="Century Gothic" w:cs="Arial"/>
          <w:b/>
          <w:color w:val="000000" w:themeColor="text1"/>
          <w:sz w:val="22"/>
          <w:szCs w:val="22"/>
        </w:rPr>
        <w:t xml:space="preserve"> Learning (P5B/P6/P6B/P6C)</w:t>
      </w:r>
      <w:r w:rsidR="00127DA9" w:rsidRPr="009A4E3C">
        <w:rPr>
          <w:rFonts w:ascii="Century Gothic" w:hAnsi="Century Gothic" w:cs="Arial"/>
          <w:color w:val="000000" w:themeColor="text1"/>
          <w:sz w:val="22"/>
          <w:szCs w:val="22"/>
        </w:rPr>
        <w:t xml:space="preserve"> </w:t>
      </w:r>
    </w:p>
    <w:p w:rsidR="00127DA9" w:rsidRPr="009A4E3C" w:rsidRDefault="00127DA9" w:rsidP="00127DA9">
      <w:pPr>
        <w:pStyle w:val="NoSpacing"/>
        <w:rPr>
          <w:rFonts w:ascii="Century Gothic" w:hAnsi="Century Gothic" w:cs="Arial"/>
          <w:b/>
          <w:color w:val="000000" w:themeColor="text1"/>
          <w:sz w:val="22"/>
          <w:szCs w:val="22"/>
          <w:u w:val="single"/>
        </w:rPr>
      </w:pPr>
    </w:p>
    <w:p w:rsidR="00052E2A" w:rsidRPr="009A4E3C" w:rsidRDefault="00052E2A" w:rsidP="00052E2A">
      <w:pPr>
        <w:pStyle w:val="1bodycopy10pt"/>
        <w:rPr>
          <w:rFonts w:ascii="Century Gothic" w:hAnsi="Century Gothic"/>
          <w:color w:val="000000" w:themeColor="text1"/>
          <w:szCs w:val="22"/>
          <w:lang w:val="en-GB"/>
        </w:rPr>
      </w:pPr>
      <w:r w:rsidRPr="009A4E3C">
        <w:rPr>
          <w:rFonts w:ascii="Century Gothic" w:hAnsi="Century Gothic"/>
          <w:color w:val="000000" w:themeColor="text1"/>
          <w:szCs w:val="22"/>
          <w:lang w:val="en-GB"/>
        </w:rPr>
        <w:t>Assessment of learning (summative assessment) involves making a judgement of pupil’s attainment at a given point in time and, where appropriate, comparing the judgement against local and national expectations and outcomes (P4A).</w:t>
      </w:r>
    </w:p>
    <w:p w:rsidR="00052E2A" w:rsidRPr="009A4E3C" w:rsidRDefault="00052E2A" w:rsidP="00052E2A">
      <w:pPr>
        <w:pStyle w:val="1bodycopy10pt"/>
        <w:rPr>
          <w:rFonts w:ascii="Century Gothic" w:hAnsi="Century Gothic"/>
          <w:color w:val="000000" w:themeColor="text1"/>
          <w:szCs w:val="22"/>
          <w:lang w:val="en-GB"/>
        </w:rPr>
      </w:pPr>
      <w:r w:rsidRPr="009A4E3C">
        <w:rPr>
          <w:rFonts w:ascii="Century Gothic" w:hAnsi="Century Gothic"/>
          <w:color w:val="000000" w:themeColor="text1"/>
          <w:szCs w:val="22"/>
          <w:lang w:val="en-GB"/>
        </w:rPr>
        <w:t>Effective in-school summative assessment enables:</w:t>
      </w:r>
    </w:p>
    <w:p w:rsidR="00052E2A" w:rsidRPr="009A4E3C" w:rsidRDefault="00052E2A" w:rsidP="00B67C73">
      <w:pPr>
        <w:pStyle w:val="1bodycopy10pt"/>
        <w:numPr>
          <w:ilvl w:val="0"/>
          <w:numId w:val="18"/>
        </w:numPr>
        <w:rPr>
          <w:rFonts w:ascii="Century Gothic" w:hAnsi="Century Gothic"/>
          <w:color w:val="000000" w:themeColor="text1"/>
          <w:szCs w:val="22"/>
          <w:lang w:val="en-GB"/>
        </w:rPr>
      </w:pPr>
      <w:r w:rsidRPr="009A4E3C">
        <w:rPr>
          <w:rFonts w:ascii="Century Gothic" w:hAnsi="Century Gothic"/>
          <w:b/>
          <w:color w:val="000000" w:themeColor="text1"/>
          <w:szCs w:val="22"/>
          <w:lang w:val="en-GB"/>
        </w:rPr>
        <w:t xml:space="preserve">School leaders </w:t>
      </w:r>
      <w:r w:rsidRPr="009A4E3C">
        <w:rPr>
          <w:rFonts w:ascii="Century Gothic" w:hAnsi="Century Gothic"/>
          <w:color w:val="000000" w:themeColor="text1"/>
          <w:szCs w:val="22"/>
          <w:lang w:val="en-GB"/>
        </w:rPr>
        <w:t>to monitor the performance of pupil cohorts, identify where interventions may be required, and work with teachers to ensure pupils are supported to achieve sufficient progress and attainment</w:t>
      </w:r>
    </w:p>
    <w:p w:rsidR="00052E2A" w:rsidRPr="009A4E3C" w:rsidRDefault="00052E2A" w:rsidP="00B67C73">
      <w:pPr>
        <w:pStyle w:val="1bodycopy10pt"/>
        <w:numPr>
          <w:ilvl w:val="0"/>
          <w:numId w:val="18"/>
        </w:numPr>
        <w:rPr>
          <w:rFonts w:ascii="Century Gothic" w:hAnsi="Century Gothic"/>
          <w:color w:val="000000" w:themeColor="text1"/>
          <w:szCs w:val="22"/>
          <w:lang w:val="en-GB"/>
        </w:rPr>
      </w:pPr>
      <w:r w:rsidRPr="009A4E3C">
        <w:rPr>
          <w:rFonts w:ascii="Century Gothic" w:hAnsi="Century Gothic"/>
          <w:b/>
          <w:color w:val="000000" w:themeColor="text1"/>
          <w:szCs w:val="22"/>
          <w:lang w:val="en-GB"/>
        </w:rPr>
        <w:lastRenderedPageBreak/>
        <w:t xml:space="preserve">Teachers </w:t>
      </w:r>
      <w:r w:rsidRPr="009A4E3C">
        <w:rPr>
          <w:rFonts w:ascii="Century Gothic" w:hAnsi="Century Gothic"/>
          <w:color w:val="000000" w:themeColor="text1"/>
          <w:szCs w:val="22"/>
          <w:lang w:val="en-GB"/>
        </w:rPr>
        <w:t xml:space="preserve">to evaluate learning at the end of a unit or period </w:t>
      </w:r>
      <w:r w:rsidR="00525DF3" w:rsidRPr="009A4E3C">
        <w:rPr>
          <w:rFonts w:ascii="Century Gothic" w:hAnsi="Century Gothic"/>
          <w:color w:val="000000" w:themeColor="text1"/>
          <w:szCs w:val="22"/>
          <w:lang w:val="en-GB"/>
        </w:rPr>
        <w:t xml:space="preserve">of time </w:t>
      </w:r>
      <w:r w:rsidRPr="009A4E3C">
        <w:rPr>
          <w:rFonts w:ascii="Century Gothic" w:hAnsi="Century Gothic"/>
          <w:color w:val="000000" w:themeColor="text1"/>
          <w:szCs w:val="22"/>
          <w:lang w:val="en-GB"/>
        </w:rPr>
        <w:t>and the impact of their own teaching. In some year groups these judgements are supported by formal tests, including government National Curriculum tests such:</w:t>
      </w:r>
    </w:p>
    <w:p w:rsidR="00D668F8" w:rsidRDefault="00D668F8" w:rsidP="00D668F8">
      <w:pPr>
        <w:pStyle w:val="1bodycopy10pt"/>
        <w:ind w:left="720"/>
        <w:rPr>
          <w:rFonts w:ascii="Century Gothic" w:hAnsi="Century Gothic"/>
          <w:color w:val="FF0000"/>
          <w:szCs w:val="22"/>
          <w:lang w:val="en-GB"/>
        </w:rPr>
      </w:pPr>
    </w:p>
    <w:tbl>
      <w:tblPr>
        <w:tblStyle w:val="TableGrid"/>
        <w:tblW w:w="0" w:type="auto"/>
        <w:tblLook w:val="04A0" w:firstRow="1" w:lastRow="0" w:firstColumn="1" w:lastColumn="0" w:noHBand="0" w:noVBand="1"/>
      </w:tblPr>
      <w:tblGrid>
        <w:gridCol w:w="3485"/>
        <w:gridCol w:w="3485"/>
        <w:gridCol w:w="3486"/>
      </w:tblGrid>
      <w:tr w:rsidR="00D668F8" w:rsidTr="00D668F8">
        <w:tc>
          <w:tcPr>
            <w:tcW w:w="3485" w:type="dxa"/>
          </w:tcPr>
          <w:p w:rsidR="00D668F8" w:rsidRPr="00347F04" w:rsidRDefault="00D668F8" w:rsidP="00D668F8">
            <w:pPr>
              <w:pStyle w:val="ListParagraph"/>
              <w:rPr>
                <w:rFonts w:ascii="Century Gothic" w:eastAsia="Times New Roman" w:hAnsi="Century Gothic" w:cs="Arial"/>
                <w:b/>
                <w:color w:val="000000" w:themeColor="text1"/>
                <w:u w:val="single"/>
              </w:rPr>
            </w:pPr>
            <w:r w:rsidRPr="00347F04">
              <w:rPr>
                <w:rFonts w:ascii="Century Gothic" w:eastAsia="Times New Roman" w:hAnsi="Century Gothic" w:cs="Arial"/>
                <w:b/>
                <w:color w:val="000000" w:themeColor="text1"/>
                <w:u w:val="single"/>
              </w:rPr>
              <w:t>Early Years</w:t>
            </w:r>
          </w:p>
          <w:p w:rsidR="00D668F8" w:rsidRPr="00347F04" w:rsidRDefault="00D668F8" w:rsidP="00D668F8">
            <w:pPr>
              <w:pStyle w:val="1bodycopy10pt"/>
              <w:ind w:left="360"/>
              <w:rPr>
                <w:rFonts w:ascii="Century Gothic" w:hAnsi="Century Gothic"/>
                <w:b/>
                <w:color w:val="000000" w:themeColor="text1"/>
                <w:szCs w:val="22"/>
                <w:lang w:val="en-GB"/>
              </w:rPr>
            </w:pPr>
          </w:p>
        </w:tc>
        <w:tc>
          <w:tcPr>
            <w:tcW w:w="3485" w:type="dxa"/>
          </w:tcPr>
          <w:p w:rsidR="00D668F8" w:rsidRPr="00347F04" w:rsidRDefault="00D668F8" w:rsidP="00D668F8">
            <w:pPr>
              <w:jc w:val="center"/>
              <w:rPr>
                <w:rFonts w:ascii="Century Gothic" w:eastAsia="Times New Roman" w:hAnsi="Century Gothic" w:cs="Arial"/>
                <w:b/>
                <w:color w:val="000000" w:themeColor="text1"/>
                <w:u w:val="single"/>
              </w:rPr>
            </w:pPr>
            <w:r w:rsidRPr="00347F04">
              <w:rPr>
                <w:rFonts w:ascii="Century Gothic" w:eastAsia="Times New Roman" w:hAnsi="Century Gothic" w:cs="Arial"/>
                <w:b/>
                <w:color w:val="000000" w:themeColor="text1"/>
                <w:u w:val="single"/>
              </w:rPr>
              <w:t>Key Stage One</w:t>
            </w:r>
          </w:p>
          <w:p w:rsidR="00D668F8" w:rsidRPr="00347F04" w:rsidRDefault="00D668F8" w:rsidP="00D668F8">
            <w:pPr>
              <w:pStyle w:val="1bodycopy10pt"/>
              <w:rPr>
                <w:rFonts w:ascii="Century Gothic" w:hAnsi="Century Gothic"/>
                <w:b/>
                <w:color w:val="000000" w:themeColor="text1"/>
                <w:szCs w:val="22"/>
                <w:lang w:val="en-GB"/>
              </w:rPr>
            </w:pPr>
          </w:p>
        </w:tc>
        <w:tc>
          <w:tcPr>
            <w:tcW w:w="3486" w:type="dxa"/>
          </w:tcPr>
          <w:p w:rsidR="00D668F8" w:rsidRPr="00347F04" w:rsidRDefault="00D668F8" w:rsidP="00D668F8">
            <w:pPr>
              <w:jc w:val="center"/>
              <w:rPr>
                <w:rFonts w:ascii="Century Gothic" w:eastAsia="Times New Roman" w:hAnsi="Century Gothic" w:cs="Arial"/>
                <w:b/>
                <w:color w:val="000000" w:themeColor="text1"/>
                <w:u w:val="single"/>
              </w:rPr>
            </w:pPr>
            <w:r w:rsidRPr="00347F04">
              <w:rPr>
                <w:rFonts w:ascii="Century Gothic" w:eastAsia="Times New Roman" w:hAnsi="Century Gothic" w:cs="Arial"/>
                <w:b/>
                <w:color w:val="000000" w:themeColor="text1"/>
                <w:u w:val="single"/>
              </w:rPr>
              <w:t>Key Stage Two (up to year 4)</w:t>
            </w:r>
          </w:p>
          <w:p w:rsidR="00D668F8" w:rsidRPr="00347F04" w:rsidRDefault="00D668F8" w:rsidP="00D668F8">
            <w:pPr>
              <w:pStyle w:val="1bodycopy10pt"/>
              <w:rPr>
                <w:rFonts w:ascii="Century Gothic" w:hAnsi="Century Gothic"/>
                <w:b/>
                <w:color w:val="000000" w:themeColor="text1"/>
                <w:szCs w:val="22"/>
                <w:lang w:val="en-GB"/>
              </w:rPr>
            </w:pPr>
          </w:p>
        </w:tc>
      </w:tr>
      <w:tr w:rsidR="00D668F8" w:rsidTr="00D668F8">
        <w:tc>
          <w:tcPr>
            <w:tcW w:w="3485" w:type="dxa"/>
          </w:tcPr>
          <w:p w:rsidR="00D668F8" w:rsidRPr="009A4E3C" w:rsidRDefault="00D668F8" w:rsidP="00D668F8">
            <w:pPr>
              <w:rPr>
                <w:rFonts w:ascii="Century Gothic" w:eastAsia="Times New Roman" w:hAnsi="Century Gothic" w:cs="Arial"/>
                <w:color w:val="000000" w:themeColor="text1"/>
              </w:rPr>
            </w:pPr>
            <w:r w:rsidRPr="009A4E3C">
              <w:rPr>
                <w:rFonts w:ascii="Century Gothic" w:eastAsia="Times New Roman" w:hAnsi="Century Gothic" w:cs="Arial"/>
                <w:color w:val="000000" w:themeColor="text1"/>
              </w:rPr>
              <w:t xml:space="preserve">A baseline assessment in Reception carried out through teacher assessment </w:t>
            </w:r>
            <w:r w:rsidR="009A4E3C" w:rsidRPr="009A4E3C">
              <w:rPr>
                <w:rFonts w:ascii="Century Gothic" w:eastAsia="Times New Roman" w:hAnsi="Century Gothic" w:cs="Arial"/>
                <w:color w:val="000000" w:themeColor="text1"/>
              </w:rPr>
              <w:t>using the agreed Statutory NFER Baseline assessment.</w:t>
            </w:r>
          </w:p>
        </w:tc>
        <w:tc>
          <w:tcPr>
            <w:tcW w:w="3485" w:type="dxa"/>
          </w:tcPr>
          <w:p w:rsidR="00D668F8" w:rsidRPr="009A4E3C" w:rsidRDefault="00D668F8" w:rsidP="00D668F8">
            <w:pPr>
              <w:rPr>
                <w:rFonts w:ascii="Century Gothic" w:eastAsia="Times New Roman" w:hAnsi="Century Gothic" w:cs="Arial"/>
                <w:color w:val="000000" w:themeColor="text1"/>
              </w:rPr>
            </w:pPr>
            <w:r w:rsidRPr="009A4E3C">
              <w:rPr>
                <w:rFonts w:ascii="Century Gothic" w:eastAsia="Times New Roman" w:hAnsi="Century Gothic" w:cs="Arial"/>
                <w:color w:val="000000" w:themeColor="text1"/>
              </w:rPr>
              <w:t>A phonics test in Year One (pass/fail with a follow up in Year Two for those children who do not meet standard).</w:t>
            </w:r>
          </w:p>
          <w:p w:rsidR="00D668F8" w:rsidRPr="009A4E3C" w:rsidRDefault="00D668F8" w:rsidP="00D668F8">
            <w:pPr>
              <w:pStyle w:val="1bodycopy10pt"/>
              <w:rPr>
                <w:rFonts w:ascii="Century Gothic" w:hAnsi="Century Gothic"/>
                <w:color w:val="000000" w:themeColor="text1"/>
                <w:szCs w:val="22"/>
                <w:lang w:val="en-GB"/>
              </w:rPr>
            </w:pPr>
          </w:p>
        </w:tc>
        <w:tc>
          <w:tcPr>
            <w:tcW w:w="3486" w:type="dxa"/>
          </w:tcPr>
          <w:p w:rsidR="00D668F8" w:rsidRPr="009A4E3C" w:rsidRDefault="00D668F8" w:rsidP="00D668F8">
            <w:pPr>
              <w:rPr>
                <w:rFonts w:ascii="Century Gothic" w:eastAsia="Times New Roman" w:hAnsi="Century Gothic" w:cs="Arial"/>
                <w:color w:val="000000" w:themeColor="text1"/>
              </w:rPr>
            </w:pPr>
            <w:r w:rsidRPr="009A4E3C">
              <w:rPr>
                <w:rFonts w:ascii="Century Gothic" w:eastAsia="Times New Roman" w:hAnsi="Century Gothic" w:cs="Arial"/>
                <w:color w:val="000000" w:themeColor="text1"/>
              </w:rPr>
              <w:t>Multiplication tables check.</w:t>
            </w:r>
          </w:p>
          <w:p w:rsidR="00D668F8" w:rsidRPr="009A4E3C" w:rsidRDefault="00D668F8" w:rsidP="00D668F8">
            <w:pPr>
              <w:pStyle w:val="1bodycopy10pt"/>
              <w:rPr>
                <w:rFonts w:ascii="Century Gothic" w:hAnsi="Century Gothic"/>
                <w:color w:val="000000" w:themeColor="text1"/>
                <w:szCs w:val="22"/>
                <w:lang w:val="en-GB"/>
              </w:rPr>
            </w:pPr>
          </w:p>
        </w:tc>
      </w:tr>
      <w:tr w:rsidR="00D668F8" w:rsidTr="00D668F8">
        <w:tc>
          <w:tcPr>
            <w:tcW w:w="3485" w:type="dxa"/>
          </w:tcPr>
          <w:p w:rsidR="00D668F8" w:rsidRPr="009A4E3C" w:rsidRDefault="009A4E3C" w:rsidP="00D668F8">
            <w:pPr>
              <w:pStyle w:val="1bodycopy10pt"/>
              <w:rPr>
                <w:rFonts w:ascii="Century Gothic" w:hAnsi="Century Gothic"/>
                <w:color w:val="000000" w:themeColor="text1"/>
                <w:szCs w:val="22"/>
                <w:lang w:val="en-GB"/>
              </w:rPr>
            </w:pPr>
            <w:r w:rsidRPr="009A4E3C">
              <w:rPr>
                <w:rFonts w:ascii="Century Gothic" w:hAnsi="Century Gothic"/>
                <w:color w:val="000000" w:themeColor="text1"/>
                <w:szCs w:val="22"/>
                <w:lang w:val="en-GB"/>
              </w:rPr>
              <w:t>Children assessed against the EYFSP in the summer term.</w:t>
            </w:r>
          </w:p>
        </w:tc>
        <w:tc>
          <w:tcPr>
            <w:tcW w:w="3485" w:type="dxa"/>
          </w:tcPr>
          <w:p w:rsidR="00D668F8" w:rsidRPr="009A4E3C" w:rsidRDefault="00D668F8" w:rsidP="00D668F8">
            <w:pPr>
              <w:rPr>
                <w:rFonts w:ascii="Century Gothic" w:eastAsia="Times New Roman" w:hAnsi="Century Gothic" w:cs="Arial"/>
                <w:color w:val="000000" w:themeColor="text1"/>
              </w:rPr>
            </w:pPr>
            <w:r w:rsidRPr="009A4E3C">
              <w:rPr>
                <w:rFonts w:ascii="Century Gothic" w:eastAsia="Times New Roman" w:hAnsi="Century Gothic" w:cs="Arial"/>
                <w:color w:val="000000" w:themeColor="text1"/>
              </w:rPr>
              <w:t>National curriculum tests and teacher assessments (externally set and internally marked) at the end of Key Stage One.</w:t>
            </w:r>
          </w:p>
          <w:p w:rsidR="00D668F8" w:rsidRPr="009A4E3C" w:rsidRDefault="00D668F8" w:rsidP="00D668F8">
            <w:pPr>
              <w:pStyle w:val="1bodycopy10pt"/>
              <w:rPr>
                <w:rFonts w:ascii="Century Gothic" w:hAnsi="Century Gothic"/>
                <w:color w:val="000000" w:themeColor="text1"/>
                <w:szCs w:val="22"/>
                <w:lang w:val="en-GB"/>
              </w:rPr>
            </w:pPr>
          </w:p>
        </w:tc>
        <w:tc>
          <w:tcPr>
            <w:tcW w:w="3486" w:type="dxa"/>
          </w:tcPr>
          <w:p w:rsidR="00D668F8" w:rsidRPr="009A4E3C" w:rsidRDefault="00D668F8" w:rsidP="00D668F8">
            <w:pPr>
              <w:pStyle w:val="1bodycopy10pt"/>
              <w:rPr>
                <w:rFonts w:ascii="Century Gothic" w:hAnsi="Century Gothic"/>
                <w:color w:val="000000" w:themeColor="text1"/>
                <w:szCs w:val="22"/>
                <w:lang w:val="en-GB"/>
              </w:rPr>
            </w:pPr>
          </w:p>
        </w:tc>
      </w:tr>
    </w:tbl>
    <w:p w:rsidR="00D668F8" w:rsidRPr="009A4E3C" w:rsidRDefault="00D668F8" w:rsidP="00D668F8">
      <w:pPr>
        <w:pStyle w:val="1bodycopy10pt"/>
        <w:rPr>
          <w:rFonts w:ascii="Century Gothic" w:hAnsi="Century Gothic"/>
          <w:color w:val="000000" w:themeColor="text1"/>
          <w:szCs w:val="22"/>
          <w:lang w:val="en-GB"/>
        </w:rPr>
      </w:pPr>
    </w:p>
    <w:p w:rsidR="00052E2A" w:rsidRPr="009A4E3C" w:rsidRDefault="00052E2A" w:rsidP="00B67C73">
      <w:pPr>
        <w:pStyle w:val="1bodycopy10pt"/>
        <w:numPr>
          <w:ilvl w:val="0"/>
          <w:numId w:val="18"/>
        </w:numPr>
        <w:rPr>
          <w:rFonts w:ascii="Century Gothic" w:hAnsi="Century Gothic"/>
          <w:color w:val="000000" w:themeColor="text1"/>
          <w:szCs w:val="22"/>
          <w:lang w:val="en-GB"/>
        </w:rPr>
      </w:pPr>
      <w:r w:rsidRPr="009A4E3C">
        <w:rPr>
          <w:rFonts w:ascii="Century Gothic" w:hAnsi="Century Gothic"/>
          <w:b/>
          <w:color w:val="000000" w:themeColor="text1"/>
          <w:szCs w:val="22"/>
          <w:lang w:val="en-GB"/>
        </w:rPr>
        <w:t xml:space="preserve">Pupils </w:t>
      </w:r>
      <w:r w:rsidRPr="009A4E3C">
        <w:rPr>
          <w:rFonts w:ascii="Century Gothic" w:hAnsi="Century Gothic"/>
          <w:color w:val="000000" w:themeColor="text1"/>
          <w:szCs w:val="22"/>
          <w:lang w:val="en-GB"/>
        </w:rPr>
        <w:t>to understand how well they have learned and understood a unit of work taught over a period of time. It should be used to provide feedback on how they can improve</w:t>
      </w:r>
    </w:p>
    <w:p w:rsidR="00052E2A" w:rsidRPr="009A4E3C" w:rsidRDefault="00052E2A" w:rsidP="00B67C73">
      <w:pPr>
        <w:pStyle w:val="1bodycopy10pt"/>
        <w:numPr>
          <w:ilvl w:val="0"/>
          <w:numId w:val="18"/>
        </w:numPr>
        <w:rPr>
          <w:rFonts w:ascii="Century Gothic" w:hAnsi="Century Gothic"/>
          <w:color w:val="000000" w:themeColor="text1"/>
          <w:szCs w:val="22"/>
          <w:lang w:val="en-GB"/>
        </w:rPr>
      </w:pPr>
      <w:r w:rsidRPr="009A4E3C">
        <w:rPr>
          <w:rFonts w:ascii="Century Gothic" w:hAnsi="Century Gothic"/>
          <w:b/>
          <w:color w:val="000000" w:themeColor="text1"/>
          <w:szCs w:val="22"/>
          <w:lang w:val="en-GB"/>
        </w:rPr>
        <w:t xml:space="preserve">Parents </w:t>
      </w:r>
      <w:r w:rsidRPr="009A4E3C">
        <w:rPr>
          <w:rFonts w:ascii="Century Gothic" w:hAnsi="Century Gothic"/>
          <w:color w:val="000000" w:themeColor="text1"/>
          <w:szCs w:val="22"/>
          <w:lang w:val="en-GB"/>
        </w:rPr>
        <w:t>to stay informed about the achievement, progress and wider outcomes of their child across a period</w:t>
      </w:r>
    </w:p>
    <w:p w:rsidR="00D668F8" w:rsidRPr="009A4E3C" w:rsidRDefault="00052E2A" w:rsidP="00252F4D">
      <w:pPr>
        <w:rPr>
          <w:rFonts w:ascii="Century Gothic" w:eastAsia="Times New Roman" w:hAnsi="Century Gothic" w:cs="Arial"/>
        </w:rPr>
      </w:pPr>
      <w:r w:rsidRPr="006608C5">
        <w:rPr>
          <w:rFonts w:ascii="Century Gothic" w:eastAsia="Times New Roman" w:hAnsi="Century Gothic" w:cs="Arial"/>
        </w:rPr>
        <w:t xml:space="preserve">At Russell Lower School, the staff and governors understand that the government has laid out the expectations of what children need to achieve by the end of each year </w:t>
      </w:r>
      <w:r w:rsidR="00347F04">
        <w:rPr>
          <w:rFonts w:ascii="Century Gothic" w:eastAsia="Times New Roman" w:hAnsi="Century Gothic" w:cs="Arial"/>
        </w:rPr>
        <w:t>or</w:t>
      </w:r>
      <w:r w:rsidRPr="006608C5">
        <w:rPr>
          <w:rFonts w:ascii="Century Gothic" w:eastAsia="Times New Roman" w:hAnsi="Century Gothic" w:cs="Arial"/>
        </w:rPr>
        <w:t xml:space="preserve"> Key Stage (</w:t>
      </w:r>
      <w:r w:rsidR="009A4E3C">
        <w:rPr>
          <w:rFonts w:ascii="Century Gothic" w:eastAsia="Times New Roman" w:hAnsi="Century Gothic" w:cs="Arial"/>
        </w:rPr>
        <w:t>T</w:t>
      </w:r>
      <w:r w:rsidRPr="006608C5">
        <w:rPr>
          <w:rFonts w:ascii="Century Gothic" w:eastAsia="Times New Roman" w:hAnsi="Century Gothic" w:cs="Arial"/>
        </w:rPr>
        <w:t xml:space="preserve">eacher </w:t>
      </w:r>
      <w:r w:rsidR="009A4E3C">
        <w:rPr>
          <w:rFonts w:ascii="Century Gothic" w:eastAsia="Times New Roman" w:hAnsi="Century Gothic" w:cs="Arial"/>
        </w:rPr>
        <w:t>A</w:t>
      </w:r>
      <w:r w:rsidRPr="006608C5">
        <w:rPr>
          <w:rFonts w:ascii="Century Gothic" w:eastAsia="Times New Roman" w:hAnsi="Century Gothic" w:cs="Arial"/>
        </w:rPr>
        <w:t xml:space="preserve">ssessment frameworks at the end of KS1); this </w:t>
      </w:r>
      <w:r w:rsidRPr="009A4E3C">
        <w:rPr>
          <w:rFonts w:ascii="Century Gothic" w:eastAsia="Times New Roman" w:hAnsi="Century Gothic" w:cs="Arial"/>
          <w:color w:val="000000" w:themeColor="text1"/>
        </w:rPr>
        <w:t>understanding has been used to develop curriculum planning and related assessment documents organised by year group</w:t>
      </w:r>
      <w:r w:rsidR="00525DF3" w:rsidRPr="009A4E3C">
        <w:rPr>
          <w:rFonts w:ascii="Century Gothic" w:eastAsia="Times New Roman" w:hAnsi="Century Gothic" w:cs="Arial"/>
          <w:color w:val="000000" w:themeColor="text1"/>
        </w:rPr>
        <w:t>s</w:t>
      </w:r>
      <w:r w:rsidRPr="009A4E3C">
        <w:rPr>
          <w:rFonts w:ascii="Century Gothic" w:eastAsia="Times New Roman" w:hAnsi="Century Gothic" w:cs="Arial"/>
          <w:color w:val="000000" w:themeColor="text1"/>
        </w:rPr>
        <w:t xml:space="preserve"> (milestones). The assessment outcomes in the documents provide short, discreet, qualitative and concrete descriptions of what pupils are expected to know and be able to do</w:t>
      </w:r>
      <w:r w:rsidR="00525DF3" w:rsidRPr="009A4E3C">
        <w:rPr>
          <w:rFonts w:ascii="Century Gothic" w:eastAsia="Times New Roman" w:hAnsi="Century Gothic" w:cs="Arial"/>
          <w:color w:val="000000" w:themeColor="text1"/>
        </w:rPr>
        <w:t xml:space="preserve"> and are directly linked to the statements on our assessment tool, Classroom Monitor.</w:t>
      </w:r>
    </w:p>
    <w:p w:rsidR="00F15F3B" w:rsidRPr="009A4E3C" w:rsidRDefault="00F15F3B" w:rsidP="00F15F3B">
      <w:pPr>
        <w:pStyle w:val="Subhead2"/>
        <w:rPr>
          <w:rFonts w:ascii="Century Gothic" w:hAnsi="Century Gothic"/>
          <w:color w:val="000000" w:themeColor="text1"/>
          <w:sz w:val="22"/>
          <w:szCs w:val="22"/>
          <w:lang w:val="en-GB"/>
        </w:rPr>
      </w:pPr>
      <w:r w:rsidRPr="009A4E3C">
        <w:rPr>
          <w:rFonts w:ascii="Century Gothic" w:hAnsi="Century Gothic"/>
          <w:color w:val="000000" w:themeColor="text1"/>
          <w:sz w:val="22"/>
          <w:szCs w:val="22"/>
          <w:lang w:val="en-GB"/>
        </w:rPr>
        <w:t>5.3 Nationally standardised summative assessment</w:t>
      </w:r>
    </w:p>
    <w:p w:rsidR="00F15F3B" w:rsidRPr="009A4E3C" w:rsidRDefault="00F15F3B" w:rsidP="00F15F3B">
      <w:pPr>
        <w:pStyle w:val="1bodycopy10pt"/>
        <w:rPr>
          <w:rFonts w:ascii="Century Gothic" w:hAnsi="Century Gothic"/>
          <w:color w:val="000000" w:themeColor="text1"/>
          <w:szCs w:val="22"/>
          <w:lang w:val="en-GB"/>
        </w:rPr>
      </w:pPr>
      <w:r w:rsidRPr="009A4E3C">
        <w:rPr>
          <w:rFonts w:ascii="Century Gothic" w:hAnsi="Century Gothic"/>
          <w:color w:val="000000" w:themeColor="text1"/>
          <w:szCs w:val="22"/>
          <w:lang w:val="en-GB"/>
        </w:rPr>
        <w:t>Nationally standardised summative assessment enables:</w:t>
      </w:r>
    </w:p>
    <w:p w:rsidR="00F15F3B" w:rsidRPr="009A4E3C" w:rsidRDefault="00F15F3B" w:rsidP="00B67C73">
      <w:pPr>
        <w:pStyle w:val="1bodycopy10pt"/>
        <w:numPr>
          <w:ilvl w:val="0"/>
          <w:numId w:val="19"/>
        </w:numPr>
        <w:rPr>
          <w:rFonts w:ascii="Century Gothic" w:hAnsi="Century Gothic"/>
          <w:color w:val="000000" w:themeColor="text1"/>
          <w:szCs w:val="22"/>
          <w:lang w:val="en-GB"/>
        </w:rPr>
      </w:pPr>
      <w:r w:rsidRPr="009A4E3C">
        <w:rPr>
          <w:rFonts w:ascii="Century Gothic" w:hAnsi="Century Gothic"/>
          <w:b/>
          <w:color w:val="000000" w:themeColor="text1"/>
          <w:szCs w:val="22"/>
          <w:lang w:val="en-GB"/>
        </w:rPr>
        <w:t xml:space="preserve">School leaders </w:t>
      </w:r>
      <w:r w:rsidRPr="009A4E3C">
        <w:rPr>
          <w:rFonts w:ascii="Century Gothic" w:hAnsi="Century Gothic"/>
          <w:color w:val="000000" w:themeColor="text1"/>
          <w:szCs w:val="22"/>
          <w:lang w:val="en-GB"/>
        </w:rPr>
        <w:t>to monitor the performance of pupil cohorts, identify where interventions may be required, and work with teachers to ensure pupils are supported to achieve sufficient progress and attainment</w:t>
      </w:r>
    </w:p>
    <w:p w:rsidR="00F15F3B" w:rsidRPr="009A4E3C" w:rsidRDefault="00F15F3B" w:rsidP="00B67C73">
      <w:pPr>
        <w:pStyle w:val="1bodycopy10pt"/>
        <w:numPr>
          <w:ilvl w:val="0"/>
          <w:numId w:val="19"/>
        </w:numPr>
        <w:rPr>
          <w:rFonts w:ascii="Century Gothic" w:hAnsi="Century Gothic"/>
          <w:color w:val="000000" w:themeColor="text1"/>
          <w:szCs w:val="22"/>
          <w:lang w:val="en-GB"/>
        </w:rPr>
      </w:pPr>
      <w:r w:rsidRPr="009A4E3C">
        <w:rPr>
          <w:rFonts w:ascii="Century Gothic" w:hAnsi="Century Gothic"/>
          <w:b/>
          <w:color w:val="000000" w:themeColor="text1"/>
          <w:szCs w:val="22"/>
          <w:lang w:val="en-GB"/>
        </w:rPr>
        <w:t xml:space="preserve">Teachers </w:t>
      </w:r>
      <w:r w:rsidRPr="009A4E3C">
        <w:rPr>
          <w:rFonts w:ascii="Century Gothic" w:hAnsi="Century Gothic"/>
          <w:color w:val="000000" w:themeColor="text1"/>
          <w:szCs w:val="22"/>
          <w:lang w:val="en-GB"/>
        </w:rPr>
        <w:t>to understand national expectations and assess their own performance in the broader national context</w:t>
      </w:r>
    </w:p>
    <w:p w:rsidR="00F15F3B" w:rsidRPr="009A4E3C" w:rsidRDefault="00F15F3B" w:rsidP="00B67C73">
      <w:pPr>
        <w:pStyle w:val="1bodycopy10pt"/>
        <w:numPr>
          <w:ilvl w:val="0"/>
          <w:numId w:val="19"/>
        </w:numPr>
        <w:rPr>
          <w:rFonts w:ascii="Century Gothic" w:hAnsi="Century Gothic"/>
          <w:b/>
          <w:color w:val="000000" w:themeColor="text1"/>
          <w:szCs w:val="22"/>
          <w:lang w:val="en-GB"/>
        </w:rPr>
      </w:pPr>
      <w:r w:rsidRPr="009A4E3C">
        <w:rPr>
          <w:rFonts w:ascii="Century Gothic" w:hAnsi="Century Gothic"/>
          <w:b/>
          <w:color w:val="000000" w:themeColor="text1"/>
          <w:szCs w:val="22"/>
          <w:lang w:val="en-GB"/>
        </w:rPr>
        <w:t xml:space="preserve">Pupils and parents </w:t>
      </w:r>
      <w:r w:rsidRPr="009A4E3C">
        <w:rPr>
          <w:rFonts w:ascii="Century Gothic" w:hAnsi="Century Gothic"/>
          <w:color w:val="000000" w:themeColor="text1"/>
          <w:szCs w:val="22"/>
          <w:lang w:val="en-GB"/>
        </w:rPr>
        <w:t>to understand how pupils are performing in comparison to pupils nationally</w:t>
      </w:r>
    </w:p>
    <w:p w:rsidR="00F15F3B" w:rsidRPr="009A4E3C" w:rsidRDefault="00F15F3B" w:rsidP="00F15F3B">
      <w:pPr>
        <w:pStyle w:val="1bodycopy10pt"/>
        <w:rPr>
          <w:rFonts w:ascii="Century Gothic" w:eastAsia="Times New Roman" w:hAnsi="Century Gothic"/>
          <w:b/>
          <w:color w:val="000000" w:themeColor="text1"/>
          <w:szCs w:val="22"/>
          <w:lang w:val="en-GB"/>
        </w:rPr>
      </w:pPr>
      <w:r w:rsidRPr="009A4E3C">
        <w:rPr>
          <w:rFonts w:ascii="Century Gothic" w:hAnsi="Century Gothic"/>
          <w:color w:val="000000" w:themeColor="text1"/>
          <w:szCs w:val="22"/>
          <w:lang w:val="en-GB"/>
        </w:rPr>
        <w:t>Nationally standardised summative assessments include:</w:t>
      </w:r>
    </w:p>
    <w:p w:rsidR="00441768" w:rsidRPr="009A4E3C" w:rsidRDefault="00441768" w:rsidP="00B67C73">
      <w:pPr>
        <w:pStyle w:val="4Bulletedcopyblue"/>
        <w:numPr>
          <w:ilvl w:val="0"/>
          <w:numId w:val="20"/>
        </w:numPr>
        <w:rPr>
          <w:rFonts w:ascii="Century Gothic" w:hAnsi="Century Gothic"/>
          <w:i/>
          <w:color w:val="000000" w:themeColor="text1"/>
          <w:sz w:val="22"/>
          <w:szCs w:val="22"/>
          <w:lang w:val="en-GB"/>
        </w:rPr>
      </w:pPr>
      <w:r w:rsidRPr="009A4E3C">
        <w:rPr>
          <w:rFonts w:ascii="Century Gothic" w:hAnsi="Century Gothic"/>
          <w:color w:val="000000" w:themeColor="text1"/>
          <w:sz w:val="22"/>
          <w:szCs w:val="22"/>
          <w:lang w:val="en-GB"/>
        </w:rPr>
        <w:t>Reception baseline assessment framework (RBA) within the first 6 weeks of a pupil starting reception</w:t>
      </w:r>
    </w:p>
    <w:p w:rsidR="00F15F3B" w:rsidRPr="009A4E3C" w:rsidRDefault="00F15F3B" w:rsidP="00B67C73">
      <w:pPr>
        <w:pStyle w:val="4Bulletedcopyblue"/>
        <w:numPr>
          <w:ilvl w:val="0"/>
          <w:numId w:val="20"/>
        </w:numPr>
        <w:rPr>
          <w:rFonts w:ascii="Century Gothic" w:hAnsi="Century Gothic"/>
          <w:i/>
          <w:color w:val="000000" w:themeColor="text1"/>
          <w:sz w:val="22"/>
          <w:szCs w:val="22"/>
          <w:lang w:val="en-GB"/>
        </w:rPr>
      </w:pPr>
      <w:r w:rsidRPr="009A4E3C">
        <w:rPr>
          <w:rFonts w:ascii="Century Gothic" w:hAnsi="Century Gothic"/>
          <w:color w:val="000000" w:themeColor="text1"/>
          <w:sz w:val="22"/>
          <w:szCs w:val="22"/>
          <w:lang w:val="en-GB"/>
        </w:rPr>
        <w:t>Early Years Foundation Stage (EYFS) profile at the end of reception</w:t>
      </w:r>
    </w:p>
    <w:p w:rsidR="00F15F3B" w:rsidRPr="009A4E3C" w:rsidRDefault="00F15F3B" w:rsidP="00B67C73">
      <w:pPr>
        <w:pStyle w:val="4Bulletedcopyblue"/>
        <w:numPr>
          <w:ilvl w:val="0"/>
          <w:numId w:val="20"/>
        </w:numPr>
        <w:rPr>
          <w:rFonts w:ascii="Century Gothic" w:hAnsi="Century Gothic"/>
          <w:i/>
          <w:color w:val="000000" w:themeColor="text1"/>
          <w:sz w:val="22"/>
          <w:szCs w:val="22"/>
          <w:lang w:val="en-GB"/>
        </w:rPr>
      </w:pPr>
      <w:r w:rsidRPr="009A4E3C">
        <w:rPr>
          <w:rFonts w:ascii="Century Gothic" w:hAnsi="Century Gothic"/>
          <w:color w:val="000000" w:themeColor="text1"/>
          <w:sz w:val="22"/>
          <w:szCs w:val="22"/>
          <w:lang w:val="en-GB"/>
        </w:rPr>
        <w:t>Phonics screening check in year 1</w:t>
      </w:r>
      <w:r w:rsidR="00441768" w:rsidRPr="009A4E3C">
        <w:rPr>
          <w:rFonts w:ascii="Century Gothic" w:hAnsi="Century Gothic"/>
          <w:color w:val="000000" w:themeColor="text1"/>
          <w:sz w:val="22"/>
          <w:szCs w:val="22"/>
          <w:lang w:val="en-GB"/>
        </w:rPr>
        <w:t xml:space="preserve"> in June</w:t>
      </w:r>
    </w:p>
    <w:p w:rsidR="00F15F3B" w:rsidRPr="009A4E3C" w:rsidRDefault="00F15F3B" w:rsidP="00B67C73">
      <w:pPr>
        <w:pStyle w:val="4Bulletedcopyblue"/>
        <w:numPr>
          <w:ilvl w:val="0"/>
          <w:numId w:val="20"/>
        </w:numPr>
        <w:rPr>
          <w:rFonts w:ascii="Century Gothic" w:hAnsi="Century Gothic"/>
          <w:i/>
          <w:color w:val="000000" w:themeColor="text1"/>
          <w:sz w:val="22"/>
          <w:szCs w:val="22"/>
          <w:lang w:val="en-GB"/>
        </w:rPr>
      </w:pPr>
      <w:r w:rsidRPr="009A4E3C">
        <w:rPr>
          <w:rFonts w:ascii="Century Gothic" w:hAnsi="Century Gothic"/>
          <w:color w:val="000000" w:themeColor="text1"/>
          <w:sz w:val="22"/>
          <w:szCs w:val="22"/>
          <w:lang w:val="en-GB"/>
        </w:rPr>
        <w:t xml:space="preserve">National Curriculum tests and teacher assessments at the end of Key Stage 1 (year 2) </w:t>
      </w:r>
      <w:r w:rsidR="00441768" w:rsidRPr="009A4E3C">
        <w:rPr>
          <w:rFonts w:ascii="Century Gothic" w:hAnsi="Century Gothic"/>
          <w:color w:val="000000" w:themeColor="text1"/>
          <w:sz w:val="22"/>
          <w:szCs w:val="22"/>
          <w:lang w:val="en-GB"/>
        </w:rPr>
        <w:t>in May</w:t>
      </w:r>
    </w:p>
    <w:p w:rsidR="00441768" w:rsidRPr="009A4E3C" w:rsidRDefault="00441768" w:rsidP="00B67C73">
      <w:pPr>
        <w:pStyle w:val="4Bulletedcopyblue"/>
        <w:numPr>
          <w:ilvl w:val="0"/>
          <w:numId w:val="20"/>
        </w:numPr>
        <w:rPr>
          <w:rFonts w:ascii="Century Gothic" w:hAnsi="Century Gothic"/>
          <w:i/>
          <w:color w:val="000000" w:themeColor="text1"/>
          <w:sz w:val="22"/>
          <w:szCs w:val="22"/>
          <w:lang w:val="en-GB"/>
        </w:rPr>
      </w:pPr>
      <w:r w:rsidRPr="009A4E3C">
        <w:rPr>
          <w:rFonts w:ascii="Century Gothic" w:hAnsi="Century Gothic"/>
          <w:color w:val="000000" w:themeColor="text1"/>
          <w:sz w:val="22"/>
          <w:szCs w:val="22"/>
          <w:lang w:val="en-GB"/>
        </w:rPr>
        <w:lastRenderedPageBreak/>
        <w:t>Year 4 multiplication tables checks in June</w:t>
      </w:r>
    </w:p>
    <w:p w:rsidR="00D668F8" w:rsidRDefault="00D668F8" w:rsidP="00B67C73">
      <w:pPr>
        <w:rPr>
          <w:rFonts w:ascii="Century Gothic" w:hAnsi="Century Gothic" w:cs="Arial"/>
          <w:b/>
        </w:rPr>
      </w:pPr>
    </w:p>
    <w:p w:rsidR="00B67C73" w:rsidRPr="00F15F3B" w:rsidRDefault="00B67C73" w:rsidP="00184472">
      <w:pPr>
        <w:ind w:firstLine="360"/>
        <w:rPr>
          <w:rFonts w:ascii="Century Gothic" w:hAnsi="Century Gothic" w:cs="Arial"/>
          <w:b/>
        </w:rPr>
      </w:pPr>
      <w:r w:rsidRPr="00F15F3B">
        <w:rPr>
          <w:rFonts w:ascii="Century Gothic" w:hAnsi="Century Gothic" w:cs="Arial"/>
          <w:b/>
        </w:rPr>
        <w:t>6</w:t>
      </w:r>
      <w:r>
        <w:rPr>
          <w:rFonts w:ascii="Century Gothic" w:hAnsi="Century Gothic" w:cs="Arial"/>
          <w:b/>
        </w:rPr>
        <w:t>.</w:t>
      </w:r>
      <w:r w:rsidRPr="00F15F3B">
        <w:rPr>
          <w:rFonts w:ascii="Century Gothic" w:hAnsi="Century Gothic" w:cs="Arial"/>
          <w:b/>
        </w:rPr>
        <w:t xml:space="preserve"> The Monitoring and Evaluation Cycle, Assessment Week and Data Deadline.</w:t>
      </w:r>
    </w:p>
    <w:p w:rsidR="00B67C73" w:rsidRPr="006608C5" w:rsidRDefault="00B67C73" w:rsidP="00B67C73">
      <w:pPr>
        <w:rPr>
          <w:rFonts w:ascii="Century Gothic" w:hAnsi="Century Gothic" w:cs="Arial"/>
        </w:rPr>
      </w:pPr>
      <w:r w:rsidRPr="006608C5">
        <w:rPr>
          <w:rFonts w:ascii="Century Gothic" w:hAnsi="Century Gothic" w:cs="Arial"/>
        </w:rPr>
        <w:t>So that the SLT know the strengths and areas to develop in the school we follow a monitoring and evaluation cycle each term:</w:t>
      </w:r>
    </w:p>
    <w:p w:rsidR="00B67C73" w:rsidRPr="006608C5" w:rsidRDefault="00B67C73" w:rsidP="00B67C73">
      <w:pPr>
        <w:pStyle w:val="ListParagraph"/>
        <w:numPr>
          <w:ilvl w:val="0"/>
          <w:numId w:val="1"/>
        </w:numPr>
        <w:pBdr>
          <w:top w:val="single" w:sz="4" w:space="1" w:color="auto"/>
          <w:left w:val="single" w:sz="4" w:space="0" w:color="auto"/>
          <w:bottom w:val="single" w:sz="4" w:space="1" w:color="auto"/>
          <w:right w:val="single" w:sz="4" w:space="4" w:color="auto"/>
        </w:pBdr>
        <w:ind w:left="0" w:firstLine="0"/>
        <w:rPr>
          <w:rFonts w:ascii="Century Gothic" w:hAnsi="Century Gothic" w:cs="Arial"/>
        </w:rPr>
      </w:pPr>
      <w:r w:rsidRPr="006608C5">
        <w:rPr>
          <w:rFonts w:ascii="Century Gothic" w:hAnsi="Century Gothic" w:cs="Arial"/>
        </w:rPr>
        <w:t>Assessment Week (Data Deadline on the following Friday)</w:t>
      </w:r>
    </w:p>
    <w:p w:rsidR="00B67C73" w:rsidRPr="006608C5" w:rsidRDefault="00B67C73" w:rsidP="00B67C73">
      <w:pPr>
        <w:pStyle w:val="ListParagraph"/>
        <w:numPr>
          <w:ilvl w:val="0"/>
          <w:numId w:val="1"/>
        </w:numPr>
        <w:pBdr>
          <w:top w:val="single" w:sz="4" w:space="1" w:color="auto"/>
          <w:left w:val="single" w:sz="4" w:space="0" w:color="auto"/>
          <w:bottom w:val="single" w:sz="4" w:space="1" w:color="auto"/>
          <w:right w:val="single" w:sz="4" w:space="4" w:color="auto"/>
        </w:pBdr>
        <w:ind w:left="0" w:firstLine="0"/>
        <w:rPr>
          <w:rFonts w:ascii="Century Gothic" w:hAnsi="Century Gothic" w:cs="Arial"/>
        </w:rPr>
      </w:pPr>
      <w:r w:rsidRPr="006608C5">
        <w:rPr>
          <w:rFonts w:ascii="Century Gothic" w:hAnsi="Century Gothic" w:cs="Arial"/>
        </w:rPr>
        <w:t>Pupil Progress Meetings with SLT (Following this: Update Provision Maps)</w:t>
      </w:r>
    </w:p>
    <w:p w:rsidR="00B67C73" w:rsidRPr="006608C5" w:rsidRDefault="00B67C73" w:rsidP="00B67C73">
      <w:pPr>
        <w:pStyle w:val="ListParagraph"/>
        <w:numPr>
          <w:ilvl w:val="0"/>
          <w:numId w:val="1"/>
        </w:numPr>
        <w:pBdr>
          <w:top w:val="single" w:sz="4" w:space="1" w:color="auto"/>
          <w:left w:val="single" w:sz="4" w:space="0" w:color="auto"/>
          <w:bottom w:val="single" w:sz="4" w:space="1" w:color="auto"/>
          <w:right w:val="single" w:sz="4" w:space="4" w:color="auto"/>
        </w:pBdr>
        <w:ind w:left="0" w:firstLine="0"/>
        <w:rPr>
          <w:rFonts w:ascii="Century Gothic" w:hAnsi="Century Gothic" w:cs="Arial"/>
        </w:rPr>
      </w:pPr>
      <w:r w:rsidRPr="006608C5">
        <w:rPr>
          <w:rFonts w:ascii="Century Gothic" w:hAnsi="Century Gothic" w:cs="Arial"/>
        </w:rPr>
        <w:t>Parents’ Evenings (Reporting to parents)</w:t>
      </w:r>
    </w:p>
    <w:p w:rsidR="00B67C73" w:rsidRPr="006608C5" w:rsidRDefault="00B67C73" w:rsidP="00B67C73">
      <w:pPr>
        <w:pStyle w:val="ListParagraph"/>
        <w:numPr>
          <w:ilvl w:val="0"/>
          <w:numId w:val="1"/>
        </w:numPr>
        <w:pBdr>
          <w:top w:val="single" w:sz="4" w:space="1" w:color="auto"/>
          <w:left w:val="single" w:sz="4" w:space="0" w:color="auto"/>
          <w:bottom w:val="single" w:sz="4" w:space="1" w:color="auto"/>
          <w:right w:val="single" w:sz="4" w:space="4" w:color="auto"/>
        </w:pBdr>
        <w:ind w:left="0" w:firstLine="0"/>
        <w:rPr>
          <w:rFonts w:ascii="Century Gothic" w:hAnsi="Century Gothic" w:cs="Arial"/>
        </w:rPr>
      </w:pPr>
      <w:r w:rsidRPr="006608C5">
        <w:rPr>
          <w:rFonts w:ascii="Century Gothic" w:hAnsi="Century Gothic" w:cs="Arial"/>
        </w:rPr>
        <w:t>Monitor Teaching and Learning (Learning Walks – environment and learning in classrooms, Work   Scrutiny, Pupil Interviews)</w:t>
      </w:r>
    </w:p>
    <w:p w:rsidR="00B67C73" w:rsidRPr="006608C5" w:rsidRDefault="00B67C73" w:rsidP="00B67C73">
      <w:pPr>
        <w:pStyle w:val="ListParagraph"/>
        <w:numPr>
          <w:ilvl w:val="0"/>
          <w:numId w:val="1"/>
        </w:numPr>
        <w:pBdr>
          <w:top w:val="single" w:sz="4" w:space="1" w:color="auto"/>
          <w:left w:val="single" w:sz="4" w:space="0" w:color="auto"/>
          <w:bottom w:val="single" w:sz="4" w:space="1" w:color="auto"/>
          <w:right w:val="single" w:sz="4" w:space="4" w:color="auto"/>
        </w:pBdr>
        <w:ind w:left="0" w:firstLine="0"/>
        <w:rPr>
          <w:rFonts w:ascii="Century Gothic" w:hAnsi="Century Gothic" w:cs="Arial"/>
        </w:rPr>
      </w:pPr>
      <w:r w:rsidRPr="006608C5">
        <w:rPr>
          <w:rFonts w:ascii="Century Gothic" w:hAnsi="Century Gothic" w:cs="Arial"/>
        </w:rPr>
        <w:t>Feedback to teachers and staff/Implementation of Provision Map strategies</w:t>
      </w:r>
    </w:p>
    <w:p w:rsidR="00B67C73" w:rsidRPr="00F77B3B" w:rsidRDefault="00B67C73" w:rsidP="00B67C73">
      <w:pPr>
        <w:pStyle w:val="ListParagraph"/>
        <w:numPr>
          <w:ilvl w:val="0"/>
          <w:numId w:val="1"/>
        </w:numPr>
        <w:pBdr>
          <w:top w:val="single" w:sz="4" w:space="1" w:color="auto"/>
          <w:left w:val="single" w:sz="4" w:space="0" w:color="auto"/>
          <w:bottom w:val="single" w:sz="4" w:space="1" w:color="auto"/>
          <w:right w:val="single" w:sz="4" w:space="4" w:color="auto"/>
        </w:pBdr>
        <w:ind w:left="0" w:firstLine="0"/>
        <w:rPr>
          <w:rFonts w:ascii="Century Gothic" w:hAnsi="Century Gothic" w:cs="Arial"/>
        </w:rPr>
      </w:pPr>
      <w:r w:rsidRPr="006608C5">
        <w:rPr>
          <w:rFonts w:ascii="Century Gothic" w:hAnsi="Century Gothic" w:cs="Arial"/>
        </w:rPr>
        <w:t>Governor/SIP Meetings/Update Self-evaluation Form</w:t>
      </w:r>
    </w:p>
    <w:p w:rsidR="00B67C73" w:rsidRPr="006608C5" w:rsidRDefault="00B67C73" w:rsidP="00B67C73">
      <w:pPr>
        <w:pStyle w:val="NoSpacing"/>
        <w:rPr>
          <w:rFonts w:ascii="Century Gothic" w:hAnsi="Century Gothic" w:cs="Arial"/>
          <w:sz w:val="22"/>
          <w:szCs w:val="22"/>
        </w:rPr>
      </w:pPr>
      <w:r w:rsidRPr="006608C5">
        <w:rPr>
          <w:rFonts w:ascii="Century Gothic" w:hAnsi="Century Gothic" w:cs="Arial"/>
          <w:sz w:val="22"/>
          <w:szCs w:val="22"/>
        </w:rPr>
        <w:t>School Leaders will then use this information to determine the strengths of the school, and areas of development, according to the attainment and progress data provided for:</w:t>
      </w:r>
    </w:p>
    <w:p w:rsidR="00B67C73" w:rsidRPr="006608C5" w:rsidRDefault="00B67C73" w:rsidP="00B67C73">
      <w:pPr>
        <w:pStyle w:val="NoSpacing"/>
        <w:rPr>
          <w:rFonts w:ascii="Century Gothic" w:hAnsi="Century Gothic" w:cs="Arial"/>
          <w:sz w:val="22"/>
          <w:szCs w:val="22"/>
        </w:rPr>
      </w:pPr>
    </w:p>
    <w:p w:rsidR="00B67C73" w:rsidRPr="006608C5" w:rsidRDefault="00B67C73" w:rsidP="00B67C73">
      <w:pPr>
        <w:pStyle w:val="NoSpacing"/>
        <w:numPr>
          <w:ilvl w:val="0"/>
          <w:numId w:val="5"/>
        </w:numPr>
        <w:rPr>
          <w:rFonts w:ascii="Century Gothic" w:hAnsi="Century Gothic" w:cs="Arial"/>
          <w:sz w:val="22"/>
          <w:szCs w:val="22"/>
        </w:rPr>
      </w:pPr>
      <w:r w:rsidRPr="006608C5">
        <w:rPr>
          <w:rFonts w:ascii="Century Gothic" w:hAnsi="Century Gothic" w:cs="Arial"/>
          <w:sz w:val="22"/>
          <w:szCs w:val="22"/>
        </w:rPr>
        <w:t xml:space="preserve">Each year group </w:t>
      </w:r>
    </w:p>
    <w:p w:rsidR="00B67C73" w:rsidRPr="006608C5" w:rsidRDefault="00B67C73" w:rsidP="00B67C73">
      <w:pPr>
        <w:pStyle w:val="NoSpacing"/>
        <w:numPr>
          <w:ilvl w:val="0"/>
          <w:numId w:val="5"/>
        </w:numPr>
        <w:rPr>
          <w:rFonts w:ascii="Century Gothic" w:hAnsi="Century Gothic" w:cs="Arial"/>
          <w:sz w:val="22"/>
          <w:szCs w:val="22"/>
        </w:rPr>
      </w:pPr>
      <w:r w:rsidRPr="006608C5">
        <w:rPr>
          <w:rFonts w:ascii="Century Gothic" w:hAnsi="Century Gothic" w:cs="Arial"/>
          <w:sz w:val="22"/>
          <w:szCs w:val="22"/>
        </w:rPr>
        <w:t xml:space="preserve">Each key stage </w:t>
      </w:r>
    </w:p>
    <w:p w:rsidR="00B67C73" w:rsidRPr="006608C5" w:rsidRDefault="00B67C73" w:rsidP="00B67C73">
      <w:pPr>
        <w:pStyle w:val="NoSpacing"/>
        <w:numPr>
          <w:ilvl w:val="0"/>
          <w:numId w:val="5"/>
        </w:numPr>
        <w:rPr>
          <w:rFonts w:ascii="Century Gothic" w:hAnsi="Century Gothic" w:cs="Arial"/>
          <w:sz w:val="22"/>
          <w:szCs w:val="22"/>
        </w:rPr>
      </w:pPr>
      <w:r w:rsidRPr="006608C5">
        <w:rPr>
          <w:rFonts w:ascii="Century Gothic" w:hAnsi="Century Gothic" w:cs="Arial"/>
          <w:sz w:val="22"/>
          <w:szCs w:val="22"/>
        </w:rPr>
        <w:t xml:space="preserve">Each of the school’s specified groups of children  </w:t>
      </w:r>
    </w:p>
    <w:p w:rsidR="00B67C73" w:rsidRPr="006608C5" w:rsidRDefault="00B67C73" w:rsidP="00B67C73">
      <w:pPr>
        <w:pStyle w:val="NoSpacing"/>
        <w:rPr>
          <w:rFonts w:ascii="Century Gothic" w:hAnsi="Century Gothic" w:cs="Arial"/>
          <w:sz w:val="22"/>
          <w:szCs w:val="22"/>
        </w:rPr>
      </w:pPr>
    </w:p>
    <w:p w:rsidR="00B67C73" w:rsidRPr="006608C5" w:rsidRDefault="00B67C73" w:rsidP="00B67C73">
      <w:pPr>
        <w:pStyle w:val="NoSpacing"/>
        <w:rPr>
          <w:rFonts w:ascii="Century Gothic" w:hAnsi="Century Gothic" w:cs="Arial"/>
          <w:sz w:val="22"/>
          <w:szCs w:val="22"/>
        </w:rPr>
      </w:pPr>
      <w:r w:rsidRPr="006608C5">
        <w:rPr>
          <w:rFonts w:ascii="Century Gothic" w:hAnsi="Century Gothic" w:cs="Arial"/>
          <w:sz w:val="22"/>
          <w:szCs w:val="22"/>
        </w:rPr>
        <w:t xml:space="preserve">School Leaders will also use the data to compare the </w:t>
      </w:r>
      <w:r>
        <w:rPr>
          <w:rFonts w:ascii="Century Gothic" w:hAnsi="Century Gothic" w:cs="Arial"/>
          <w:sz w:val="22"/>
          <w:szCs w:val="22"/>
        </w:rPr>
        <w:t>s</w:t>
      </w:r>
      <w:r w:rsidRPr="006608C5">
        <w:rPr>
          <w:rFonts w:ascii="Century Gothic" w:hAnsi="Century Gothic" w:cs="Arial"/>
          <w:sz w:val="22"/>
          <w:szCs w:val="22"/>
        </w:rPr>
        <w:t>chool to other schools locally and</w:t>
      </w:r>
      <w:r>
        <w:rPr>
          <w:rFonts w:ascii="Century Gothic" w:hAnsi="Century Gothic" w:cs="Arial"/>
          <w:sz w:val="22"/>
          <w:szCs w:val="22"/>
        </w:rPr>
        <w:t xml:space="preserve"> </w:t>
      </w:r>
      <w:r w:rsidRPr="006608C5">
        <w:rPr>
          <w:rFonts w:ascii="Century Gothic" w:hAnsi="Century Gothic" w:cs="Arial"/>
          <w:sz w:val="22"/>
          <w:szCs w:val="22"/>
        </w:rPr>
        <w:t xml:space="preserve">nationally (P4A)    </w:t>
      </w:r>
    </w:p>
    <w:p w:rsidR="00B67C73" w:rsidRPr="009A4E3C" w:rsidRDefault="00B67C73" w:rsidP="00B67C73">
      <w:pPr>
        <w:pStyle w:val="NoSpacing"/>
        <w:rPr>
          <w:rFonts w:ascii="Century Gothic" w:hAnsi="Century Gothic"/>
          <w:b/>
          <w:color w:val="000000" w:themeColor="text1"/>
          <w:sz w:val="22"/>
          <w:szCs w:val="22"/>
        </w:rPr>
      </w:pPr>
      <w:r w:rsidRPr="009A4E3C">
        <w:rPr>
          <w:rFonts w:ascii="Century Gothic" w:hAnsi="Century Gothic"/>
          <w:b/>
          <w:color w:val="000000" w:themeColor="text1"/>
          <w:sz w:val="22"/>
          <w:szCs w:val="22"/>
        </w:rPr>
        <w:t xml:space="preserve">See Appendix </w:t>
      </w:r>
      <w:r w:rsidR="00D668F8" w:rsidRPr="009A4E3C">
        <w:rPr>
          <w:rFonts w:ascii="Century Gothic" w:hAnsi="Century Gothic"/>
          <w:b/>
          <w:color w:val="000000" w:themeColor="text1"/>
          <w:sz w:val="22"/>
          <w:szCs w:val="22"/>
        </w:rPr>
        <w:t>1</w:t>
      </w:r>
      <w:r w:rsidRPr="009A4E3C">
        <w:rPr>
          <w:rFonts w:ascii="Century Gothic" w:hAnsi="Century Gothic"/>
          <w:b/>
          <w:color w:val="000000" w:themeColor="text1"/>
          <w:sz w:val="22"/>
          <w:szCs w:val="22"/>
        </w:rPr>
        <w:t xml:space="preserve"> for more detail</w:t>
      </w:r>
      <w:r w:rsidR="00441768" w:rsidRPr="009A4E3C">
        <w:rPr>
          <w:rFonts w:ascii="Century Gothic" w:hAnsi="Century Gothic"/>
          <w:b/>
          <w:color w:val="000000" w:themeColor="text1"/>
          <w:sz w:val="22"/>
          <w:szCs w:val="22"/>
        </w:rPr>
        <w:t xml:space="preserve"> on the assessment cycle.</w:t>
      </w:r>
    </w:p>
    <w:p w:rsidR="00B67C73" w:rsidRDefault="00B67C73" w:rsidP="00B67C73">
      <w:pPr>
        <w:pStyle w:val="NoSpacing"/>
        <w:rPr>
          <w:rFonts w:ascii="Century Gothic" w:eastAsia="MS Mincho" w:hAnsi="Century Gothic" w:cs="Arial"/>
          <w:i/>
          <w:color w:val="FF0000"/>
          <w:sz w:val="22"/>
          <w:szCs w:val="22"/>
        </w:rPr>
      </w:pPr>
    </w:p>
    <w:p w:rsidR="00D668F8" w:rsidRDefault="00D668F8" w:rsidP="00B67C73">
      <w:pPr>
        <w:pStyle w:val="NoSpacing"/>
        <w:rPr>
          <w:rFonts w:ascii="Century Gothic" w:eastAsia="MS Mincho" w:hAnsi="Century Gothic" w:cs="Arial"/>
          <w:i/>
          <w:color w:val="FF0000"/>
          <w:sz w:val="22"/>
          <w:szCs w:val="22"/>
        </w:rPr>
      </w:pPr>
    </w:p>
    <w:p w:rsidR="00F15F3B" w:rsidRPr="009A4E3C" w:rsidRDefault="00F15F3B" w:rsidP="00B67C73">
      <w:pPr>
        <w:pStyle w:val="NoSpacing"/>
        <w:numPr>
          <w:ilvl w:val="0"/>
          <w:numId w:val="22"/>
        </w:numPr>
        <w:rPr>
          <w:rFonts w:ascii="Century Gothic" w:hAnsi="Century Gothic" w:cs="Arial"/>
          <w:b/>
          <w:color w:val="000000" w:themeColor="text1"/>
          <w:sz w:val="22"/>
          <w:szCs w:val="22"/>
        </w:rPr>
      </w:pPr>
      <w:r w:rsidRPr="009A4E3C">
        <w:rPr>
          <w:rFonts w:ascii="Century Gothic" w:hAnsi="Century Gothic" w:cs="Arial"/>
          <w:b/>
          <w:color w:val="000000" w:themeColor="text1"/>
          <w:sz w:val="22"/>
          <w:szCs w:val="22"/>
        </w:rPr>
        <w:t>Collecting and using data (P6 A, B, C)</w:t>
      </w:r>
    </w:p>
    <w:p w:rsidR="00F15F3B" w:rsidRPr="009A4E3C" w:rsidRDefault="00F15F3B" w:rsidP="00B97EBB">
      <w:pPr>
        <w:pStyle w:val="NoSpacing"/>
        <w:rPr>
          <w:rFonts w:ascii="Century Gothic" w:hAnsi="Century Gothic" w:cs="Arial"/>
          <w:b/>
          <w:strike/>
          <w:color w:val="000000" w:themeColor="text1"/>
          <w:sz w:val="22"/>
          <w:szCs w:val="22"/>
          <w:u w:val="single"/>
        </w:rPr>
      </w:pPr>
    </w:p>
    <w:p w:rsidR="00441768" w:rsidRPr="009A4E3C" w:rsidRDefault="00B97EBB" w:rsidP="00B97EBB">
      <w:pPr>
        <w:rPr>
          <w:rFonts w:ascii="Century Gothic" w:eastAsia="Times New Roman" w:hAnsi="Century Gothic" w:cs="Arial"/>
          <w:color w:val="000000" w:themeColor="text1"/>
        </w:rPr>
      </w:pPr>
      <w:r w:rsidRPr="009A4E3C">
        <w:rPr>
          <w:rFonts w:ascii="Century Gothic" w:eastAsia="Times New Roman" w:hAnsi="Century Gothic" w:cs="Arial"/>
          <w:color w:val="000000" w:themeColor="text1"/>
        </w:rPr>
        <w:t>Classroom Monitor is an online system that we use to record assessments of children on an ongoing basis</w:t>
      </w:r>
      <w:r w:rsidR="005C5A74" w:rsidRPr="009A4E3C">
        <w:rPr>
          <w:rFonts w:ascii="Century Gothic" w:eastAsia="Times New Roman" w:hAnsi="Century Gothic" w:cs="Arial"/>
          <w:color w:val="000000" w:themeColor="text1"/>
        </w:rPr>
        <w:t xml:space="preserve"> (formative assessment)</w:t>
      </w:r>
      <w:r w:rsidR="004216E7" w:rsidRPr="009A4E3C">
        <w:rPr>
          <w:rFonts w:ascii="Century Gothic" w:eastAsia="Times New Roman" w:hAnsi="Century Gothic" w:cs="Arial"/>
          <w:color w:val="000000" w:themeColor="text1"/>
        </w:rPr>
        <w:t xml:space="preserve"> via ‘markbooks’</w:t>
      </w:r>
      <w:r w:rsidR="00F15F3B" w:rsidRPr="009A4E3C">
        <w:rPr>
          <w:rFonts w:ascii="Century Gothic" w:eastAsia="Times New Roman" w:hAnsi="Century Gothic" w:cs="Arial"/>
          <w:color w:val="000000" w:themeColor="text1"/>
        </w:rPr>
        <w:t xml:space="preserve"> and at given points in time (summative assessment)</w:t>
      </w:r>
      <w:r w:rsidR="004216E7" w:rsidRPr="009A4E3C">
        <w:rPr>
          <w:rFonts w:ascii="Century Gothic" w:eastAsia="Times New Roman" w:hAnsi="Century Gothic" w:cs="Arial"/>
          <w:color w:val="000000" w:themeColor="text1"/>
        </w:rPr>
        <w:t xml:space="preserve"> via ‘judgements’</w:t>
      </w:r>
      <w:r w:rsidRPr="009A4E3C">
        <w:rPr>
          <w:rFonts w:ascii="Century Gothic" w:eastAsia="Times New Roman" w:hAnsi="Century Gothic" w:cs="Arial"/>
          <w:color w:val="000000" w:themeColor="text1"/>
        </w:rPr>
        <w:t>. We use a personalised version of the system to record and track assessment of pupils in</w:t>
      </w:r>
      <w:r w:rsidR="00F15F3B" w:rsidRPr="009A4E3C">
        <w:rPr>
          <w:rFonts w:ascii="Century Gothic" w:eastAsia="Times New Roman" w:hAnsi="Century Gothic" w:cs="Arial"/>
          <w:color w:val="000000" w:themeColor="text1"/>
        </w:rPr>
        <w:t xml:space="preserve"> Reading, writing and maths in the Autumn term and</w:t>
      </w:r>
      <w:r w:rsidRPr="009A4E3C">
        <w:rPr>
          <w:rFonts w:ascii="Century Gothic" w:eastAsia="Times New Roman" w:hAnsi="Century Gothic" w:cs="Arial"/>
          <w:color w:val="000000" w:themeColor="text1"/>
        </w:rPr>
        <w:t xml:space="preserve"> all subjects </w:t>
      </w:r>
      <w:r w:rsidR="00F15F3B" w:rsidRPr="009A4E3C">
        <w:rPr>
          <w:rFonts w:ascii="Century Gothic" w:eastAsia="Times New Roman" w:hAnsi="Century Gothic" w:cs="Arial"/>
          <w:color w:val="000000" w:themeColor="text1"/>
        </w:rPr>
        <w:t xml:space="preserve">in the Spring and Summer terms. </w:t>
      </w:r>
    </w:p>
    <w:p w:rsidR="00F15F3B" w:rsidRPr="009A4E3C" w:rsidRDefault="00B67C73" w:rsidP="00B97EBB">
      <w:pPr>
        <w:rPr>
          <w:rFonts w:ascii="Century Gothic" w:eastAsia="Times New Roman" w:hAnsi="Century Gothic" w:cs="Arial"/>
          <w:b/>
          <w:color w:val="000000" w:themeColor="text1"/>
        </w:rPr>
      </w:pPr>
      <w:r w:rsidRPr="009A4E3C">
        <w:rPr>
          <w:rFonts w:ascii="Century Gothic" w:eastAsia="Times New Roman" w:hAnsi="Century Gothic" w:cs="Arial"/>
          <w:b/>
          <w:color w:val="000000" w:themeColor="text1"/>
        </w:rPr>
        <w:t>7</w:t>
      </w:r>
      <w:r w:rsidR="00F15F3B" w:rsidRPr="009A4E3C">
        <w:rPr>
          <w:rFonts w:ascii="Century Gothic" w:eastAsia="Times New Roman" w:hAnsi="Century Gothic" w:cs="Arial"/>
          <w:b/>
          <w:color w:val="000000" w:themeColor="text1"/>
        </w:rPr>
        <w:t xml:space="preserve">.1 </w:t>
      </w:r>
      <w:r w:rsidR="005B5406" w:rsidRPr="009A4E3C">
        <w:rPr>
          <w:rFonts w:ascii="Century Gothic" w:eastAsia="Times New Roman" w:hAnsi="Century Gothic" w:cs="Arial"/>
          <w:b/>
          <w:color w:val="000000" w:themeColor="text1"/>
        </w:rPr>
        <w:t>Formative</w:t>
      </w:r>
      <w:r w:rsidR="00F15F3B" w:rsidRPr="009A4E3C">
        <w:rPr>
          <w:rFonts w:ascii="Century Gothic" w:eastAsia="Times New Roman" w:hAnsi="Century Gothic" w:cs="Arial"/>
          <w:b/>
          <w:color w:val="000000" w:themeColor="text1"/>
        </w:rPr>
        <w:t xml:space="preserve"> assessment and curriculum tracking </w:t>
      </w:r>
    </w:p>
    <w:p w:rsidR="00B97EBB" w:rsidRPr="009A4E3C" w:rsidRDefault="00B97EBB" w:rsidP="00B97EBB">
      <w:pPr>
        <w:rPr>
          <w:rFonts w:ascii="Century Gothic" w:eastAsia="Times New Roman" w:hAnsi="Century Gothic" w:cs="Arial"/>
          <w:color w:val="000000" w:themeColor="text1"/>
        </w:rPr>
      </w:pPr>
      <w:r w:rsidRPr="009A4E3C">
        <w:rPr>
          <w:rFonts w:ascii="Century Gothic" w:eastAsia="Times New Roman" w:hAnsi="Century Gothic" w:cs="Arial"/>
          <w:color w:val="000000" w:themeColor="text1"/>
        </w:rPr>
        <w:t xml:space="preserve">As an objective is learnt, teachers make a </w:t>
      </w:r>
      <w:r w:rsidR="00441768" w:rsidRPr="009A4E3C">
        <w:rPr>
          <w:rFonts w:ascii="Century Gothic" w:eastAsia="Times New Roman" w:hAnsi="Century Gothic" w:cs="Arial"/>
          <w:color w:val="000000" w:themeColor="text1"/>
        </w:rPr>
        <w:t xml:space="preserve">professional </w:t>
      </w:r>
      <w:r w:rsidRPr="009A4E3C">
        <w:rPr>
          <w:rFonts w:ascii="Century Gothic" w:eastAsia="Times New Roman" w:hAnsi="Century Gothic" w:cs="Arial"/>
          <w:color w:val="000000" w:themeColor="text1"/>
        </w:rPr>
        <w:t>judgement of how well a child has met the success criteria (to assist teachers in making their assessment judgements, guidance has been provided within the system</w:t>
      </w:r>
      <w:r w:rsidR="00AB155C" w:rsidRPr="009A4E3C">
        <w:rPr>
          <w:rFonts w:ascii="Century Gothic" w:eastAsia="Times New Roman" w:hAnsi="Century Gothic" w:cs="Arial"/>
          <w:color w:val="000000" w:themeColor="text1"/>
        </w:rPr>
        <w:t xml:space="preserve"> for some subjects</w:t>
      </w:r>
      <w:r w:rsidRPr="009A4E3C">
        <w:rPr>
          <w:rFonts w:ascii="Century Gothic" w:eastAsia="Times New Roman" w:hAnsi="Century Gothic" w:cs="Arial"/>
          <w:color w:val="000000" w:themeColor="text1"/>
        </w:rPr>
        <w:t xml:space="preserve">) for the objective and highlight it as follows: </w:t>
      </w:r>
    </w:p>
    <w:p w:rsidR="00B97EBB" w:rsidRPr="009A4E3C" w:rsidRDefault="00B97EBB" w:rsidP="00B67C73">
      <w:pPr>
        <w:pStyle w:val="ListParagraph"/>
        <w:numPr>
          <w:ilvl w:val="0"/>
          <w:numId w:val="21"/>
        </w:numPr>
        <w:rPr>
          <w:rFonts w:ascii="Century Gothic" w:eastAsia="Times New Roman" w:hAnsi="Century Gothic" w:cs="Arial"/>
          <w:color w:val="000000" w:themeColor="text1"/>
        </w:rPr>
      </w:pPr>
      <w:r w:rsidRPr="009A4E3C">
        <w:rPr>
          <w:rFonts w:ascii="Century Gothic" w:eastAsia="Times New Roman" w:hAnsi="Century Gothic" w:cs="Arial"/>
          <w:color w:val="000000" w:themeColor="text1"/>
        </w:rPr>
        <w:t>not taught (grey)</w:t>
      </w:r>
    </w:p>
    <w:p w:rsidR="00B97EBB" w:rsidRPr="009A4E3C" w:rsidRDefault="00B97EBB" w:rsidP="00B67C73">
      <w:pPr>
        <w:pStyle w:val="ListParagraph"/>
        <w:numPr>
          <w:ilvl w:val="0"/>
          <w:numId w:val="21"/>
        </w:numPr>
        <w:rPr>
          <w:rFonts w:ascii="Century Gothic" w:eastAsia="Times New Roman" w:hAnsi="Century Gothic" w:cs="Arial"/>
          <w:color w:val="000000" w:themeColor="text1"/>
        </w:rPr>
      </w:pPr>
      <w:r w:rsidRPr="009A4E3C">
        <w:rPr>
          <w:rFonts w:ascii="Century Gothic" w:eastAsia="Times New Roman" w:hAnsi="Century Gothic" w:cs="Arial"/>
          <w:color w:val="000000" w:themeColor="text1"/>
        </w:rPr>
        <w:t>taught but not achieved (red)</w:t>
      </w:r>
    </w:p>
    <w:p w:rsidR="00B97EBB" w:rsidRPr="009A4E3C" w:rsidRDefault="00B97EBB" w:rsidP="00B67C73">
      <w:pPr>
        <w:pStyle w:val="ListParagraph"/>
        <w:numPr>
          <w:ilvl w:val="0"/>
          <w:numId w:val="21"/>
        </w:numPr>
        <w:rPr>
          <w:rFonts w:ascii="Century Gothic" w:eastAsia="Times New Roman" w:hAnsi="Century Gothic" w:cs="Arial"/>
          <w:color w:val="000000" w:themeColor="text1"/>
        </w:rPr>
      </w:pPr>
      <w:r w:rsidRPr="009A4E3C">
        <w:rPr>
          <w:rFonts w:ascii="Century Gothic" w:eastAsia="Times New Roman" w:hAnsi="Century Gothic" w:cs="Arial"/>
          <w:color w:val="000000" w:themeColor="text1"/>
        </w:rPr>
        <w:t>taught and achieved some (yellow)</w:t>
      </w:r>
    </w:p>
    <w:p w:rsidR="00B97EBB" w:rsidRPr="009A4E3C" w:rsidRDefault="00B97EBB" w:rsidP="00B67C73">
      <w:pPr>
        <w:pStyle w:val="ListParagraph"/>
        <w:numPr>
          <w:ilvl w:val="0"/>
          <w:numId w:val="21"/>
        </w:numPr>
        <w:rPr>
          <w:rFonts w:ascii="Century Gothic" w:eastAsia="Times New Roman" w:hAnsi="Century Gothic" w:cs="Arial"/>
          <w:color w:val="000000" w:themeColor="text1"/>
        </w:rPr>
      </w:pPr>
      <w:r w:rsidRPr="009A4E3C">
        <w:rPr>
          <w:rFonts w:ascii="Century Gothic" w:eastAsia="Times New Roman" w:hAnsi="Century Gothic" w:cs="Arial"/>
          <w:color w:val="000000" w:themeColor="text1"/>
        </w:rPr>
        <w:t>taught and achieved (green)</w:t>
      </w:r>
    </w:p>
    <w:p w:rsidR="00B97EBB" w:rsidRPr="009A4E3C" w:rsidRDefault="00B97EBB" w:rsidP="00B67C73">
      <w:pPr>
        <w:pStyle w:val="ListParagraph"/>
        <w:numPr>
          <w:ilvl w:val="0"/>
          <w:numId w:val="21"/>
        </w:numPr>
        <w:rPr>
          <w:rFonts w:ascii="Century Gothic" w:eastAsia="Times New Roman" w:hAnsi="Century Gothic" w:cs="Arial"/>
          <w:color w:val="000000" w:themeColor="text1"/>
        </w:rPr>
      </w:pPr>
      <w:r w:rsidRPr="009A4E3C">
        <w:rPr>
          <w:rFonts w:ascii="Century Gothic" w:eastAsia="Times New Roman" w:hAnsi="Century Gothic" w:cs="Arial"/>
          <w:color w:val="000000" w:themeColor="text1"/>
        </w:rPr>
        <w:t>taught and exceeded (blue)</w:t>
      </w:r>
    </w:p>
    <w:p w:rsidR="00184472" w:rsidRDefault="00F15F3B" w:rsidP="00184472">
      <w:pPr>
        <w:rPr>
          <w:rFonts w:ascii="Century Gothic" w:eastAsia="Times New Roman" w:hAnsi="Century Gothic" w:cs="Arial"/>
          <w:b/>
          <w:color w:val="000000" w:themeColor="text1"/>
        </w:rPr>
      </w:pPr>
      <w:r w:rsidRPr="009A4E3C">
        <w:rPr>
          <w:rFonts w:ascii="Century Gothic" w:eastAsia="Times New Roman" w:hAnsi="Century Gothic" w:cs="Arial"/>
          <w:color w:val="000000" w:themeColor="text1"/>
        </w:rPr>
        <w:t>This information is useful in being able to monitor t</w:t>
      </w:r>
      <w:r w:rsidR="004216E7" w:rsidRPr="009A4E3C">
        <w:rPr>
          <w:rFonts w:ascii="Century Gothic" w:eastAsia="Times New Roman" w:hAnsi="Century Gothic" w:cs="Arial"/>
          <w:color w:val="000000" w:themeColor="text1"/>
        </w:rPr>
        <w:t xml:space="preserve">eaching and learning overall and also looking at specific subject coverage and understanding through accessing the ‘curriculum tracking’ function in classroom monitor. </w:t>
      </w:r>
      <w:r w:rsidR="004216E7" w:rsidRPr="009A4E3C">
        <w:rPr>
          <w:rFonts w:ascii="Century Gothic" w:eastAsia="Times New Roman" w:hAnsi="Century Gothic" w:cs="Arial"/>
          <w:b/>
          <w:color w:val="000000" w:themeColor="text1"/>
        </w:rPr>
        <w:t xml:space="preserve">See Appendix </w:t>
      </w:r>
      <w:r w:rsidR="00D668F8" w:rsidRPr="009A4E3C">
        <w:rPr>
          <w:rFonts w:ascii="Century Gothic" w:eastAsia="Times New Roman" w:hAnsi="Century Gothic" w:cs="Arial"/>
          <w:b/>
          <w:color w:val="000000" w:themeColor="text1"/>
        </w:rPr>
        <w:t>2</w:t>
      </w:r>
      <w:r w:rsidR="00441768" w:rsidRPr="009A4E3C">
        <w:rPr>
          <w:rFonts w:ascii="Century Gothic" w:eastAsia="Times New Roman" w:hAnsi="Century Gothic" w:cs="Arial"/>
          <w:b/>
          <w:color w:val="000000" w:themeColor="text1"/>
        </w:rPr>
        <w:t xml:space="preserve"> for more detail on curriculum tracking.</w:t>
      </w:r>
    </w:p>
    <w:p w:rsidR="00184472" w:rsidRDefault="00184472" w:rsidP="00184472">
      <w:pPr>
        <w:rPr>
          <w:rFonts w:ascii="Century Gothic" w:eastAsia="Times New Roman" w:hAnsi="Century Gothic" w:cs="Arial"/>
          <w:b/>
          <w:color w:val="000000" w:themeColor="text1"/>
        </w:rPr>
      </w:pPr>
    </w:p>
    <w:p w:rsidR="005B5406" w:rsidRPr="00184472" w:rsidRDefault="00184472" w:rsidP="00184472">
      <w:pPr>
        <w:rPr>
          <w:rFonts w:ascii="Century Gothic" w:eastAsia="Times New Roman" w:hAnsi="Century Gothic" w:cs="Arial"/>
          <w:b/>
          <w:color w:val="000000" w:themeColor="text1"/>
        </w:rPr>
      </w:pPr>
      <w:r>
        <w:rPr>
          <w:rFonts w:ascii="Century Gothic" w:eastAsia="Times New Roman" w:hAnsi="Century Gothic" w:cs="Arial"/>
          <w:b/>
          <w:color w:val="000000" w:themeColor="text1"/>
        </w:rPr>
        <w:t xml:space="preserve">7.2 </w:t>
      </w:r>
      <w:r w:rsidR="005B5406" w:rsidRPr="00184472">
        <w:rPr>
          <w:rFonts w:ascii="Century Gothic" w:eastAsia="Times New Roman" w:hAnsi="Century Gothic" w:cs="Arial"/>
          <w:b/>
          <w:color w:val="000000" w:themeColor="text1"/>
        </w:rPr>
        <w:t>Summative assessment and pupil progress meetings</w:t>
      </w:r>
    </w:p>
    <w:p w:rsidR="005B5406" w:rsidRPr="009A4E3C" w:rsidRDefault="005B5406" w:rsidP="005B5406">
      <w:pPr>
        <w:rPr>
          <w:rFonts w:ascii="Century Gothic" w:eastAsia="Times New Roman" w:hAnsi="Century Gothic" w:cs="Arial"/>
          <w:color w:val="000000" w:themeColor="text1"/>
        </w:rPr>
      </w:pPr>
      <w:r w:rsidRPr="009A4E3C">
        <w:rPr>
          <w:rFonts w:ascii="Century Gothic" w:eastAsia="Times New Roman" w:hAnsi="Century Gothic" w:cs="Arial"/>
          <w:color w:val="000000" w:themeColor="text1"/>
        </w:rPr>
        <w:lastRenderedPageBreak/>
        <w:t xml:space="preserve">Summative assessments (teacher judgements) are expected termly in preparation for pupil progress meetings which take place during the schools ‘PPM week’. The week prior to this is used as an ‘Assessment Week’ in which teachers are expected to complete their summative assessment by the ‘Data Deadline’ (see School Calendar). All teachers need to input their teacher judgement via Classroom Monitor for reading, writing and maths in the Autumn term and all subjects in the Spring and Summer term. Teachers are expected to use their professional judgment and the guidance to make an accurate and evidence-based judgment for all subjects. </w:t>
      </w:r>
      <w:r w:rsidRPr="009A4E3C">
        <w:rPr>
          <w:rFonts w:ascii="Century Gothic" w:eastAsia="Times New Roman" w:hAnsi="Century Gothic" w:cs="Arial"/>
          <w:b/>
          <w:color w:val="000000" w:themeColor="text1"/>
        </w:rPr>
        <w:t xml:space="preserve">See Appendix </w:t>
      </w:r>
      <w:r w:rsidR="00D668F8" w:rsidRPr="009A4E3C">
        <w:rPr>
          <w:rFonts w:ascii="Century Gothic" w:eastAsia="Times New Roman" w:hAnsi="Century Gothic" w:cs="Arial"/>
          <w:b/>
          <w:color w:val="000000" w:themeColor="text1"/>
        </w:rPr>
        <w:t xml:space="preserve">3 </w:t>
      </w:r>
      <w:r w:rsidRPr="009A4E3C">
        <w:rPr>
          <w:rFonts w:ascii="Century Gothic" w:eastAsia="Times New Roman" w:hAnsi="Century Gothic" w:cs="Arial"/>
          <w:b/>
          <w:color w:val="000000" w:themeColor="text1"/>
        </w:rPr>
        <w:t>on how to input and</w:t>
      </w:r>
      <w:r w:rsidR="00C67B21" w:rsidRPr="009A4E3C">
        <w:rPr>
          <w:rFonts w:ascii="Century Gothic" w:eastAsia="Times New Roman" w:hAnsi="Century Gothic" w:cs="Arial"/>
          <w:b/>
          <w:color w:val="000000" w:themeColor="text1"/>
        </w:rPr>
        <w:t xml:space="preserve"> appendix 4 on how to</w:t>
      </w:r>
      <w:r w:rsidRPr="009A4E3C">
        <w:rPr>
          <w:rFonts w:ascii="Century Gothic" w:eastAsia="Times New Roman" w:hAnsi="Century Gothic" w:cs="Arial"/>
          <w:b/>
          <w:color w:val="000000" w:themeColor="text1"/>
        </w:rPr>
        <w:t xml:space="preserve"> extract this data.</w:t>
      </w:r>
    </w:p>
    <w:p w:rsidR="005B5406" w:rsidRPr="009A4E3C" w:rsidRDefault="005B5406" w:rsidP="005B5406">
      <w:pPr>
        <w:rPr>
          <w:rFonts w:ascii="Century Gothic" w:eastAsia="Times New Roman" w:hAnsi="Century Gothic" w:cs="Arial"/>
          <w:color w:val="000000" w:themeColor="text1"/>
        </w:rPr>
      </w:pPr>
      <w:r w:rsidRPr="009A4E3C">
        <w:rPr>
          <w:rFonts w:ascii="Century Gothic" w:eastAsia="Times New Roman" w:hAnsi="Century Gothic" w:cs="Arial"/>
          <w:color w:val="000000" w:themeColor="text1"/>
        </w:rPr>
        <w:t>Pupil progress meetings are held for teachers and leaders to analyse the data within cohorts and across phases or school. This is to ensure that all children’s progress is measured and tracked. It allows for early identification of those children who are at risk of not making age related expectations and/or the expected progress and those children who require more depth and stretch.</w:t>
      </w:r>
    </w:p>
    <w:p w:rsidR="005B5406" w:rsidRPr="00184472" w:rsidRDefault="005B5406" w:rsidP="00184472">
      <w:pPr>
        <w:rPr>
          <w:rFonts w:ascii="Century Gothic" w:eastAsia="Times New Roman" w:hAnsi="Century Gothic" w:cs="Arial"/>
          <w:color w:val="FF0000"/>
        </w:rPr>
      </w:pPr>
      <w:r w:rsidRPr="009A4E3C">
        <w:rPr>
          <w:rFonts w:ascii="Century Gothic" w:eastAsia="Times New Roman" w:hAnsi="Century Gothic" w:cs="Arial"/>
          <w:color w:val="000000" w:themeColor="text1"/>
        </w:rPr>
        <w:t>All individuals and cohorts are tracked throughout the year and discussed at pupil progress meetings. We also focus on specific groups including: pupil premium, SEND, gender, EAL (English as an additional language) and LAC (looked after children).</w:t>
      </w:r>
    </w:p>
    <w:p w:rsidR="00B97EBB" w:rsidRPr="009A4E3C" w:rsidRDefault="00B67C73" w:rsidP="00B97EBB">
      <w:pPr>
        <w:pStyle w:val="NoSpacing"/>
        <w:rPr>
          <w:rFonts w:ascii="Century Gothic" w:hAnsi="Century Gothic"/>
          <w:b/>
          <w:color w:val="000000" w:themeColor="text1"/>
          <w:sz w:val="22"/>
          <w:szCs w:val="22"/>
        </w:rPr>
      </w:pPr>
      <w:r w:rsidRPr="009A4E3C">
        <w:rPr>
          <w:rFonts w:ascii="Century Gothic" w:hAnsi="Century Gothic"/>
          <w:b/>
          <w:color w:val="000000" w:themeColor="text1"/>
          <w:sz w:val="22"/>
          <w:szCs w:val="22"/>
        </w:rPr>
        <w:t xml:space="preserve">7.3 </w:t>
      </w:r>
      <w:r w:rsidR="00B97EBB" w:rsidRPr="009A4E3C">
        <w:rPr>
          <w:rFonts w:ascii="Century Gothic" w:hAnsi="Century Gothic"/>
          <w:b/>
          <w:color w:val="000000" w:themeColor="text1"/>
          <w:sz w:val="22"/>
          <w:szCs w:val="22"/>
        </w:rPr>
        <w:t>Early Years’ Assessment</w:t>
      </w:r>
    </w:p>
    <w:p w:rsidR="00B97EBB" w:rsidRPr="009A4E3C" w:rsidRDefault="00B97EBB" w:rsidP="00B97EBB">
      <w:pPr>
        <w:pStyle w:val="NoSpacing"/>
        <w:rPr>
          <w:rFonts w:ascii="Century Gothic" w:hAnsi="Century Gothic"/>
          <w:color w:val="000000" w:themeColor="text1"/>
          <w:sz w:val="22"/>
          <w:szCs w:val="22"/>
        </w:rPr>
      </w:pPr>
    </w:p>
    <w:p w:rsidR="00B97EBB" w:rsidRPr="009A4E3C" w:rsidRDefault="00B97EBB" w:rsidP="00B97EBB">
      <w:pPr>
        <w:pStyle w:val="NoSpacing"/>
        <w:rPr>
          <w:rFonts w:ascii="Century Gothic" w:hAnsi="Century Gothic"/>
          <w:color w:val="000000" w:themeColor="text1"/>
          <w:sz w:val="22"/>
          <w:szCs w:val="22"/>
        </w:rPr>
      </w:pPr>
      <w:r w:rsidRPr="009A4E3C">
        <w:rPr>
          <w:rFonts w:ascii="Century Gothic" w:hAnsi="Century Gothic"/>
          <w:color w:val="000000" w:themeColor="text1"/>
          <w:sz w:val="22"/>
          <w:szCs w:val="22"/>
        </w:rPr>
        <w:t xml:space="preserve">The Reception Baseline Assessment (RBA) is a short assessment taken within the first 6 weeks of the child starting our school. </w:t>
      </w:r>
    </w:p>
    <w:p w:rsidR="00B97EBB" w:rsidRPr="009A4E3C" w:rsidRDefault="00B97EBB" w:rsidP="00B97EBB">
      <w:pPr>
        <w:pStyle w:val="NoSpacing"/>
        <w:rPr>
          <w:rFonts w:ascii="Century Gothic" w:hAnsi="Century Gothic"/>
          <w:color w:val="000000" w:themeColor="text1"/>
          <w:sz w:val="22"/>
          <w:szCs w:val="22"/>
        </w:rPr>
      </w:pPr>
      <w:r w:rsidRPr="009A4E3C">
        <w:rPr>
          <w:rFonts w:ascii="Century Gothic" w:hAnsi="Century Gothic"/>
          <w:color w:val="000000" w:themeColor="text1"/>
          <w:sz w:val="22"/>
          <w:szCs w:val="22"/>
        </w:rPr>
        <w:t xml:space="preserve">In the final term of the year the EYFS profile will be completed for each child. This will be recorded </w:t>
      </w:r>
      <w:r w:rsidR="009A4E3C" w:rsidRPr="009A4E3C">
        <w:rPr>
          <w:rFonts w:ascii="Century Gothic" w:hAnsi="Century Gothic"/>
          <w:color w:val="000000" w:themeColor="text1"/>
          <w:sz w:val="22"/>
          <w:szCs w:val="22"/>
        </w:rPr>
        <w:t>within classroom monitor and reported to parents.</w:t>
      </w:r>
    </w:p>
    <w:p w:rsidR="00B97EBB" w:rsidRPr="009A4E3C" w:rsidRDefault="00B97EBB" w:rsidP="00B97EBB">
      <w:pPr>
        <w:pStyle w:val="NoSpacing"/>
        <w:rPr>
          <w:rFonts w:ascii="Century Gothic" w:hAnsi="Century Gothic"/>
          <w:color w:val="000000" w:themeColor="text1"/>
          <w:sz w:val="22"/>
          <w:szCs w:val="22"/>
        </w:rPr>
      </w:pPr>
    </w:p>
    <w:p w:rsidR="004216E7" w:rsidRPr="009A4E3C" w:rsidRDefault="004216E7" w:rsidP="004216E7">
      <w:pPr>
        <w:pStyle w:val="NoSpacing"/>
        <w:rPr>
          <w:rFonts w:ascii="Century Gothic" w:hAnsi="Century Gothic"/>
          <w:color w:val="000000" w:themeColor="text1"/>
          <w:sz w:val="22"/>
          <w:szCs w:val="22"/>
        </w:rPr>
      </w:pPr>
      <w:r w:rsidRPr="009A4E3C">
        <w:rPr>
          <w:rFonts w:ascii="Century Gothic" w:hAnsi="Century Gothic"/>
          <w:color w:val="000000" w:themeColor="text1"/>
          <w:sz w:val="22"/>
          <w:szCs w:val="22"/>
        </w:rPr>
        <w:t xml:space="preserve">As the year progresses children are monitored on their development and progress in all areas. </w:t>
      </w:r>
    </w:p>
    <w:p w:rsidR="004216E7" w:rsidRPr="009A4E3C" w:rsidRDefault="004216E7" w:rsidP="004216E7">
      <w:pPr>
        <w:pStyle w:val="NoSpacing"/>
        <w:rPr>
          <w:rFonts w:ascii="Century Gothic" w:hAnsi="Century Gothic"/>
          <w:color w:val="000000" w:themeColor="text1"/>
          <w:sz w:val="22"/>
          <w:szCs w:val="22"/>
        </w:rPr>
      </w:pPr>
    </w:p>
    <w:p w:rsidR="004216E7" w:rsidRPr="009A4E3C" w:rsidRDefault="004216E7" w:rsidP="004216E7">
      <w:pPr>
        <w:pStyle w:val="NoSpacing"/>
        <w:rPr>
          <w:rFonts w:ascii="Century Gothic" w:hAnsi="Century Gothic"/>
          <w:color w:val="000000" w:themeColor="text1"/>
          <w:sz w:val="22"/>
          <w:szCs w:val="22"/>
        </w:rPr>
      </w:pPr>
      <w:r w:rsidRPr="009A4E3C">
        <w:rPr>
          <w:rFonts w:ascii="Century Gothic" w:hAnsi="Century Gothic"/>
          <w:color w:val="000000" w:themeColor="text1"/>
          <w:sz w:val="22"/>
          <w:szCs w:val="22"/>
        </w:rPr>
        <w:t xml:space="preserve">Examples of children’s learning, showing their individual level and stage of development are built up throughout the year. These are collected in a personal Learning Journal. Provision is made for these observations and assessments through experience and play. Progress is recorded by observing and </w:t>
      </w:r>
      <w:r w:rsidR="009A4E3C" w:rsidRPr="009A4E3C">
        <w:rPr>
          <w:rFonts w:ascii="Century Gothic" w:hAnsi="Century Gothic"/>
          <w:color w:val="000000" w:themeColor="text1"/>
          <w:sz w:val="22"/>
          <w:szCs w:val="22"/>
        </w:rPr>
        <w:t xml:space="preserve">interacting with </w:t>
      </w:r>
      <w:r w:rsidRPr="009A4E3C">
        <w:rPr>
          <w:rFonts w:ascii="Century Gothic" w:hAnsi="Century Gothic"/>
          <w:color w:val="000000" w:themeColor="text1"/>
          <w:sz w:val="22"/>
          <w:szCs w:val="22"/>
        </w:rPr>
        <w:t>children and recording via Tapestry</w:t>
      </w:r>
      <w:r w:rsidR="00B67C73" w:rsidRPr="009A4E3C">
        <w:rPr>
          <w:rFonts w:ascii="Century Gothic" w:hAnsi="Century Gothic"/>
          <w:color w:val="000000" w:themeColor="text1"/>
          <w:sz w:val="22"/>
          <w:szCs w:val="22"/>
        </w:rPr>
        <w:t xml:space="preserve"> </w:t>
      </w:r>
      <w:r w:rsidR="009A4E3C" w:rsidRPr="009A4E3C">
        <w:rPr>
          <w:rFonts w:ascii="Century Gothic" w:hAnsi="Century Gothic"/>
          <w:color w:val="000000" w:themeColor="text1"/>
          <w:sz w:val="22"/>
          <w:szCs w:val="22"/>
        </w:rPr>
        <w:t>and Classroom Monitor.</w:t>
      </w:r>
    </w:p>
    <w:p w:rsidR="004216E7" w:rsidRPr="009A4E3C" w:rsidRDefault="004216E7" w:rsidP="004216E7">
      <w:pPr>
        <w:pStyle w:val="NoSpacing"/>
        <w:rPr>
          <w:rFonts w:ascii="Century Gothic" w:hAnsi="Century Gothic"/>
          <w:color w:val="000000" w:themeColor="text1"/>
          <w:sz w:val="22"/>
          <w:szCs w:val="22"/>
        </w:rPr>
      </w:pPr>
    </w:p>
    <w:p w:rsidR="004216E7" w:rsidRPr="009A4E3C" w:rsidRDefault="004216E7" w:rsidP="004216E7">
      <w:pPr>
        <w:pStyle w:val="NoSpacing"/>
        <w:rPr>
          <w:rFonts w:ascii="Century Gothic" w:hAnsi="Century Gothic"/>
          <w:color w:val="000000" w:themeColor="text1"/>
          <w:sz w:val="22"/>
          <w:szCs w:val="22"/>
        </w:rPr>
      </w:pPr>
      <w:r w:rsidRPr="009A4E3C">
        <w:rPr>
          <w:rFonts w:ascii="Century Gothic" w:hAnsi="Century Gothic"/>
          <w:color w:val="000000" w:themeColor="text1"/>
          <w:sz w:val="22"/>
          <w:szCs w:val="22"/>
        </w:rPr>
        <w:t xml:space="preserve">Early Years follow the same </w:t>
      </w:r>
      <w:r w:rsidR="00B67C73" w:rsidRPr="009A4E3C">
        <w:rPr>
          <w:rFonts w:ascii="Century Gothic" w:hAnsi="Century Gothic"/>
          <w:color w:val="000000" w:themeColor="text1"/>
          <w:sz w:val="22"/>
          <w:szCs w:val="22"/>
        </w:rPr>
        <w:t xml:space="preserve">summative assessment </w:t>
      </w:r>
      <w:r w:rsidRPr="009A4E3C">
        <w:rPr>
          <w:rFonts w:ascii="Century Gothic" w:hAnsi="Century Gothic"/>
          <w:color w:val="000000" w:themeColor="text1"/>
          <w:sz w:val="22"/>
          <w:szCs w:val="22"/>
        </w:rPr>
        <w:t>cycle as the rest of the school. They submit their Early Learning Goal data in Summer 2 via Integris.</w:t>
      </w:r>
    </w:p>
    <w:p w:rsidR="00B97EBB" w:rsidRPr="00F77B3B" w:rsidRDefault="00B97EBB" w:rsidP="00B97EBB">
      <w:pPr>
        <w:pStyle w:val="NoSpacing"/>
        <w:rPr>
          <w:rFonts w:ascii="Century Gothic" w:hAnsi="Century Gothic"/>
          <w:color w:val="FF0000"/>
          <w:sz w:val="22"/>
          <w:szCs w:val="22"/>
        </w:rPr>
      </w:pPr>
    </w:p>
    <w:p w:rsidR="00F15F3B" w:rsidRDefault="00F15F3B" w:rsidP="00CA32C1">
      <w:pPr>
        <w:pStyle w:val="NoSpacing"/>
        <w:rPr>
          <w:rFonts w:ascii="Century Gothic" w:hAnsi="Century Gothic" w:cs="Arial"/>
          <w:b/>
          <w:sz w:val="22"/>
          <w:szCs w:val="22"/>
          <w:u w:val="single"/>
        </w:rPr>
      </w:pPr>
    </w:p>
    <w:p w:rsidR="00CA32C1" w:rsidRPr="00F15F3B" w:rsidRDefault="00CA32C1" w:rsidP="00B67C73">
      <w:pPr>
        <w:pStyle w:val="NoSpacing"/>
        <w:numPr>
          <w:ilvl w:val="0"/>
          <w:numId w:val="22"/>
        </w:numPr>
        <w:rPr>
          <w:rFonts w:ascii="Century Gothic" w:hAnsi="Century Gothic" w:cs="Arial"/>
          <w:b/>
          <w:sz w:val="22"/>
          <w:szCs w:val="22"/>
        </w:rPr>
      </w:pPr>
      <w:r w:rsidRPr="00F15F3B">
        <w:rPr>
          <w:rFonts w:ascii="Century Gothic" w:hAnsi="Century Gothic" w:cs="Arial"/>
          <w:b/>
          <w:sz w:val="22"/>
          <w:szCs w:val="22"/>
        </w:rPr>
        <w:t xml:space="preserve">Assessment Accuracy and Consistency </w:t>
      </w:r>
    </w:p>
    <w:p w:rsidR="00CA32C1" w:rsidRPr="006608C5" w:rsidRDefault="00CA32C1" w:rsidP="00CA32C1">
      <w:pPr>
        <w:pStyle w:val="NoSpacing"/>
        <w:rPr>
          <w:rFonts w:ascii="Century Gothic" w:hAnsi="Century Gothic" w:cs="Arial"/>
          <w:b/>
          <w:sz w:val="22"/>
          <w:szCs w:val="22"/>
          <w:u w:val="single"/>
        </w:rPr>
      </w:pPr>
    </w:p>
    <w:p w:rsidR="00CA32C1" w:rsidRPr="006608C5" w:rsidRDefault="00CA32C1" w:rsidP="00CA32C1">
      <w:pPr>
        <w:pStyle w:val="NoSpacing"/>
        <w:rPr>
          <w:rFonts w:ascii="Century Gothic" w:hAnsi="Century Gothic" w:cs="Arial"/>
          <w:sz w:val="22"/>
          <w:szCs w:val="22"/>
        </w:rPr>
      </w:pPr>
      <w:r w:rsidRPr="006608C5">
        <w:rPr>
          <w:rFonts w:ascii="Century Gothic" w:hAnsi="Century Gothic" w:cs="Arial"/>
          <w:sz w:val="22"/>
          <w:szCs w:val="22"/>
        </w:rPr>
        <w:t>In order to ensure accuracy and consistency in assessment, the staff team at Russell Lower School participate regularly in related events; these include:</w:t>
      </w:r>
    </w:p>
    <w:p w:rsidR="00CA32C1" w:rsidRPr="006608C5" w:rsidRDefault="00CA32C1" w:rsidP="00B67C73">
      <w:pPr>
        <w:pStyle w:val="NoSpacing"/>
        <w:numPr>
          <w:ilvl w:val="0"/>
          <w:numId w:val="8"/>
        </w:numPr>
        <w:rPr>
          <w:rFonts w:ascii="Century Gothic" w:hAnsi="Century Gothic" w:cs="Arial"/>
          <w:sz w:val="22"/>
          <w:szCs w:val="22"/>
        </w:rPr>
      </w:pPr>
      <w:r w:rsidRPr="006608C5">
        <w:rPr>
          <w:rFonts w:ascii="Century Gothic" w:hAnsi="Century Gothic" w:cs="Arial"/>
          <w:sz w:val="22"/>
          <w:szCs w:val="22"/>
        </w:rPr>
        <w:t xml:space="preserve">In-house moderation during staff meetings </w:t>
      </w:r>
      <w:r w:rsidR="00140942">
        <w:rPr>
          <w:rFonts w:ascii="Century Gothic" w:hAnsi="Century Gothic" w:cs="Arial"/>
          <w:sz w:val="22"/>
          <w:szCs w:val="22"/>
        </w:rPr>
        <w:t>and PPA</w:t>
      </w:r>
    </w:p>
    <w:p w:rsidR="00CA32C1" w:rsidRPr="006608C5" w:rsidRDefault="00CA32C1" w:rsidP="00B67C73">
      <w:pPr>
        <w:pStyle w:val="NoSpacing"/>
        <w:numPr>
          <w:ilvl w:val="0"/>
          <w:numId w:val="8"/>
        </w:numPr>
        <w:rPr>
          <w:rFonts w:ascii="Century Gothic" w:hAnsi="Century Gothic" w:cs="Arial"/>
          <w:sz w:val="22"/>
          <w:szCs w:val="22"/>
        </w:rPr>
      </w:pPr>
      <w:r w:rsidRPr="006608C5">
        <w:rPr>
          <w:rFonts w:ascii="Century Gothic" w:hAnsi="Century Gothic" w:cs="Arial"/>
          <w:sz w:val="22"/>
          <w:szCs w:val="22"/>
        </w:rPr>
        <w:t>Moderation with other schools, organised locally</w:t>
      </w:r>
      <w:r w:rsidR="009A4E3C">
        <w:rPr>
          <w:rFonts w:ascii="Century Gothic" w:hAnsi="Century Gothic" w:cs="Arial"/>
          <w:sz w:val="22"/>
          <w:szCs w:val="22"/>
        </w:rPr>
        <w:t xml:space="preserve"> (usually FARM)</w:t>
      </w:r>
    </w:p>
    <w:p w:rsidR="00CA32C1" w:rsidRPr="006608C5" w:rsidRDefault="00CA32C1" w:rsidP="00B67C73">
      <w:pPr>
        <w:pStyle w:val="NoSpacing"/>
        <w:numPr>
          <w:ilvl w:val="0"/>
          <w:numId w:val="8"/>
        </w:numPr>
        <w:rPr>
          <w:rFonts w:ascii="Century Gothic" w:hAnsi="Century Gothic" w:cs="Arial"/>
          <w:sz w:val="22"/>
          <w:szCs w:val="22"/>
        </w:rPr>
      </w:pPr>
      <w:r w:rsidRPr="006608C5">
        <w:rPr>
          <w:rFonts w:ascii="Century Gothic" w:hAnsi="Century Gothic" w:cs="Arial"/>
          <w:sz w:val="22"/>
          <w:szCs w:val="22"/>
        </w:rPr>
        <w:t>Moderation events organised by Central Bedfordshire Council for schools throughout the county</w:t>
      </w:r>
    </w:p>
    <w:p w:rsidR="00140942" w:rsidRDefault="00CA32C1" w:rsidP="00140942">
      <w:pPr>
        <w:pStyle w:val="NoSpacing"/>
        <w:numPr>
          <w:ilvl w:val="0"/>
          <w:numId w:val="8"/>
        </w:numPr>
        <w:rPr>
          <w:rFonts w:ascii="Century Gothic" w:hAnsi="Century Gothic" w:cs="Arial"/>
          <w:sz w:val="22"/>
          <w:szCs w:val="22"/>
        </w:rPr>
      </w:pPr>
      <w:r w:rsidRPr="006608C5">
        <w:rPr>
          <w:rFonts w:ascii="Century Gothic" w:hAnsi="Century Gothic" w:cs="Arial"/>
          <w:sz w:val="22"/>
          <w:szCs w:val="22"/>
        </w:rPr>
        <w:t xml:space="preserve">Central Bedfordshire Council moderation visits  </w:t>
      </w:r>
    </w:p>
    <w:p w:rsidR="00127DA9" w:rsidRPr="00140942" w:rsidRDefault="003372E7" w:rsidP="00140942">
      <w:pPr>
        <w:pStyle w:val="NoSpacing"/>
        <w:rPr>
          <w:rFonts w:ascii="Century Gothic" w:hAnsi="Century Gothic" w:cs="Arial"/>
          <w:sz w:val="22"/>
          <w:szCs w:val="22"/>
        </w:rPr>
      </w:pPr>
      <w:r w:rsidRPr="00140942">
        <w:rPr>
          <w:rFonts w:ascii="Century Gothic" w:hAnsi="Century Gothic" w:cs="Arial"/>
          <w:color w:val="000000" w:themeColor="text1"/>
          <w:sz w:val="22"/>
          <w:szCs w:val="22"/>
        </w:rPr>
        <w:t>One of our members of staff is now also a trainer moderator.</w:t>
      </w:r>
    </w:p>
    <w:p w:rsidR="00CA32C1" w:rsidRPr="006608C5" w:rsidRDefault="00CA32C1" w:rsidP="00CA32C1">
      <w:pPr>
        <w:pStyle w:val="NoSpacing"/>
        <w:rPr>
          <w:rFonts w:ascii="Century Gothic" w:hAnsi="Century Gothic" w:cs="Arial"/>
          <w:i/>
          <w:sz w:val="22"/>
          <w:szCs w:val="22"/>
        </w:rPr>
      </w:pPr>
    </w:p>
    <w:p w:rsidR="00F77B3B" w:rsidRDefault="00F77B3B" w:rsidP="00127DA9">
      <w:pPr>
        <w:pStyle w:val="NoSpacing"/>
        <w:rPr>
          <w:rFonts w:ascii="Century Gothic" w:hAnsi="Century Gothic"/>
          <w:b/>
          <w:color w:val="FF0000"/>
          <w:sz w:val="22"/>
          <w:szCs w:val="22"/>
          <w:u w:val="single"/>
        </w:rPr>
      </w:pPr>
    </w:p>
    <w:p w:rsidR="00184472" w:rsidRDefault="00184472" w:rsidP="00127DA9">
      <w:pPr>
        <w:pStyle w:val="NoSpacing"/>
        <w:rPr>
          <w:rFonts w:ascii="Century Gothic" w:hAnsi="Century Gothic"/>
          <w:b/>
          <w:color w:val="FF0000"/>
          <w:sz w:val="22"/>
          <w:szCs w:val="22"/>
          <w:u w:val="single"/>
        </w:rPr>
      </w:pPr>
    </w:p>
    <w:p w:rsidR="00184472" w:rsidRDefault="00184472" w:rsidP="00127DA9">
      <w:pPr>
        <w:pStyle w:val="NoSpacing"/>
        <w:rPr>
          <w:rFonts w:ascii="Century Gothic" w:hAnsi="Century Gothic"/>
          <w:b/>
          <w:color w:val="FF0000"/>
          <w:sz w:val="22"/>
          <w:szCs w:val="22"/>
          <w:u w:val="single"/>
        </w:rPr>
      </w:pPr>
    </w:p>
    <w:p w:rsidR="00CA32C1" w:rsidRPr="00F15F3B" w:rsidRDefault="00CA32C1" w:rsidP="00B67C73">
      <w:pPr>
        <w:pStyle w:val="NoSpacing"/>
        <w:numPr>
          <w:ilvl w:val="0"/>
          <w:numId w:val="22"/>
        </w:numPr>
        <w:rPr>
          <w:rFonts w:ascii="Century Gothic" w:hAnsi="Century Gothic" w:cs="Arial"/>
          <w:b/>
          <w:sz w:val="22"/>
          <w:szCs w:val="22"/>
        </w:rPr>
      </w:pPr>
      <w:r w:rsidRPr="00F15F3B">
        <w:rPr>
          <w:rFonts w:ascii="Century Gothic" w:hAnsi="Century Gothic" w:cs="Arial"/>
          <w:b/>
          <w:sz w:val="22"/>
          <w:szCs w:val="22"/>
        </w:rPr>
        <w:t>Reporting Assessment Information to Parents/Carers (P5D/P7B)</w:t>
      </w:r>
    </w:p>
    <w:p w:rsidR="00CA32C1" w:rsidRPr="006608C5" w:rsidRDefault="00CA32C1" w:rsidP="00CA32C1">
      <w:pPr>
        <w:pStyle w:val="NoSpacing"/>
        <w:rPr>
          <w:rFonts w:ascii="Century Gothic" w:hAnsi="Century Gothic" w:cs="Arial"/>
          <w:b/>
          <w:sz w:val="22"/>
          <w:szCs w:val="22"/>
          <w:u w:val="single"/>
        </w:rPr>
      </w:pPr>
    </w:p>
    <w:p w:rsidR="00CA32C1" w:rsidRPr="006608C5" w:rsidRDefault="00CA32C1" w:rsidP="00CA32C1">
      <w:pPr>
        <w:rPr>
          <w:rFonts w:ascii="Century Gothic" w:eastAsia="Times New Roman" w:hAnsi="Century Gothic" w:cs="Arial"/>
        </w:rPr>
      </w:pPr>
      <w:r w:rsidRPr="006608C5">
        <w:rPr>
          <w:rFonts w:ascii="Century Gothic" w:eastAsia="Times New Roman" w:hAnsi="Century Gothic" w:cs="Arial"/>
        </w:rPr>
        <w:lastRenderedPageBreak/>
        <w:t>The staff have a range of strategies that keep parents/carers fully informed of their child(ren)’s attainment and progress in schoo</w:t>
      </w:r>
      <w:r w:rsidRPr="009A4E3C">
        <w:rPr>
          <w:rFonts w:ascii="Century Gothic" w:eastAsia="Times New Roman" w:hAnsi="Century Gothic" w:cs="Arial"/>
        </w:rPr>
        <w:t>l</w:t>
      </w:r>
      <w:r w:rsidR="009A4E3C" w:rsidRPr="009A4E3C">
        <w:rPr>
          <w:rFonts w:ascii="Century Gothic" w:eastAsia="Times New Roman" w:hAnsi="Century Gothic" w:cs="Arial"/>
        </w:rPr>
        <w:t xml:space="preserve">. </w:t>
      </w:r>
      <w:r w:rsidRPr="009A4E3C">
        <w:rPr>
          <w:rFonts w:ascii="Century Gothic" w:eastAsia="Times New Roman" w:hAnsi="Century Gothic" w:cs="Arial"/>
        </w:rPr>
        <w:t>Parents</w:t>
      </w:r>
      <w:r w:rsidRPr="006608C5">
        <w:rPr>
          <w:rFonts w:ascii="Century Gothic" w:eastAsia="Times New Roman" w:hAnsi="Century Gothic" w:cs="Arial"/>
        </w:rPr>
        <w:t>/carers are offered the opportunity to formally find out about their child’s learning each term via the following activities:</w:t>
      </w:r>
    </w:p>
    <w:tbl>
      <w:tblPr>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2805"/>
        <w:gridCol w:w="7289"/>
      </w:tblGrid>
      <w:tr w:rsidR="00B67C73" w:rsidRPr="006608C5" w:rsidTr="00B15150">
        <w:trPr>
          <w:trHeight w:val="4222"/>
          <w:jc w:val="center"/>
        </w:trPr>
        <w:tc>
          <w:tcPr>
            <w:tcW w:w="2805" w:type="dxa"/>
          </w:tcPr>
          <w:p w:rsidR="00B67C73" w:rsidRPr="006608C5" w:rsidRDefault="00B67C73" w:rsidP="00B006AB">
            <w:pPr>
              <w:rPr>
                <w:rFonts w:ascii="Century Gothic" w:eastAsia="Times New Roman" w:hAnsi="Century Gothic" w:cs="Arial"/>
              </w:rPr>
            </w:pPr>
            <w:r w:rsidRPr="006608C5">
              <w:rPr>
                <w:rFonts w:ascii="Century Gothic" w:eastAsia="Times New Roman" w:hAnsi="Century Gothic" w:cs="Arial"/>
              </w:rPr>
              <w:t xml:space="preserve">Autumn Term </w:t>
            </w:r>
          </w:p>
          <w:p w:rsidR="00B67C73" w:rsidRPr="006608C5" w:rsidRDefault="00B67C73" w:rsidP="00B006AB">
            <w:pPr>
              <w:rPr>
                <w:rFonts w:ascii="Century Gothic" w:eastAsia="Times New Roman" w:hAnsi="Century Gothic" w:cs="Arial"/>
              </w:rPr>
            </w:pPr>
          </w:p>
        </w:tc>
        <w:tc>
          <w:tcPr>
            <w:tcW w:w="7289" w:type="dxa"/>
            <w:shd w:val="clear" w:color="auto" w:fill="FFFFFF"/>
          </w:tcPr>
          <w:p w:rsidR="00B67C73" w:rsidRDefault="00B67C73" w:rsidP="00B006AB">
            <w:pPr>
              <w:rPr>
                <w:rFonts w:ascii="Century Gothic" w:eastAsia="Times New Roman" w:hAnsi="Century Gothic" w:cs="Arial"/>
              </w:rPr>
            </w:pPr>
            <w:r w:rsidRPr="006608C5">
              <w:rPr>
                <w:rFonts w:ascii="Century Gothic" w:eastAsia="Times New Roman" w:hAnsi="Century Gothic" w:cs="Arial"/>
              </w:rPr>
              <w:t>Parents/carers’ consultation evening – discussion with class teacher regarding how the child has settled and any ways parents can support from home.  This includes an opportunity to look at children’s work.</w:t>
            </w:r>
          </w:p>
          <w:p w:rsidR="00B67C73" w:rsidRDefault="00B67C73" w:rsidP="00B006AB">
            <w:pPr>
              <w:rPr>
                <w:rFonts w:ascii="Century Gothic" w:eastAsia="Times New Roman" w:hAnsi="Century Gothic" w:cs="Arial"/>
              </w:rPr>
            </w:pPr>
            <w:r>
              <w:rPr>
                <w:rFonts w:ascii="Century Gothic" w:eastAsia="Times New Roman" w:hAnsi="Century Gothic" w:cs="Arial"/>
              </w:rPr>
              <w:t>Foundation Stage Reading and Writing workshop</w:t>
            </w:r>
          </w:p>
          <w:p w:rsidR="00B67C73" w:rsidRPr="006608C5" w:rsidRDefault="00B67C73" w:rsidP="00B006AB">
            <w:pPr>
              <w:rPr>
                <w:rFonts w:ascii="Century Gothic" w:eastAsia="Times New Roman" w:hAnsi="Century Gothic" w:cs="Arial"/>
              </w:rPr>
            </w:pPr>
            <w:r>
              <w:rPr>
                <w:rFonts w:ascii="Century Gothic" w:eastAsia="Times New Roman" w:hAnsi="Century Gothic" w:cs="Arial"/>
              </w:rPr>
              <w:t>KS1 Phonics workshop</w:t>
            </w:r>
          </w:p>
          <w:p w:rsidR="00B67C73" w:rsidRPr="006608C5" w:rsidRDefault="00B67C73" w:rsidP="00B006AB">
            <w:pPr>
              <w:rPr>
                <w:rFonts w:ascii="Century Gothic" w:eastAsia="Times New Roman" w:hAnsi="Century Gothic" w:cs="Arial"/>
              </w:rPr>
            </w:pPr>
            <w:r w:rsidRPr="006608C5">
              <w:rPr>
                <w:rFonts w:ascii="Century Gothic" w:eastAsia="Times New Roman" w:hAnsi="Century Gothic" w:cs="Arial"/>
              </w:rPr>
              <w:t>Autumn ‘Breakfast’ Event - Opportunity to look at children’s work</w:t>
            </w:r>
          </w:p>
          <w:p w:rsidR="00B67C73" w:rsidRDefault="00B67C73" w:rsidP="00B006AB">
            <w:pPr>
              <w:rPr>
                <w:rFonts w:ascii="Century Gothic" w:eastAsia="Times New Roman" w:hAnsi="Century Gothic" w:cs="Arial"/>
              </w:rPr>
            </w:pPr>
            <w:r w:rsidRPr="006608C5">
              <w:rPr>
                <w:rFonts w:ascii="Century Gothic" w:eastAsia="Times New Roman" w:hAnsi="Century Gothic" w:cs="Arial"/>
              </w:rPr>
              <w:t>Teachers are available during this event and will talk about children’s achievements and their next steps when they interact with parents/carers.</w:t>
            </w:r>
          </w:p>
          <w:p w:rsidR="00B67C73" w:rsidRPr="006608C5" w:rsidRDefault="00B67C73" w:rsidP="00B006AB">
            <w:pPr>
              <w:rPr>
                <w:rFonts w:ascii="Century Gothic" w:eastAsia="Times New Roman" w:hAnsi="Century Gothic" w:cs="Arial"/>
              </w:rPr>
            </w:pPr>
            <w:r>
              <w:rPr>
                <w:rFonts w:ascii="Century Gothic" w:eastAsia="Times New Roman" w:hAnsi="Century Gothic" w:cs="Arial"/>
              </w:rPr>
              <w:t xml:space="preserve">FS/KS1 and 2 Maths Workshop </w:t>
            </w:r>
          </w:p>
        </w:tc>
      </w:tr>
      <w:tr w:rsidR="00B67C73" w:rsidRPr="006608C5" w:rsidTr="00140942">
        <w:trPr>
          <w:trHeight w:val="2500"/>
          <w:jc w:val="center"/>
        </w:trPr>
        <w:tc>
          <w:tcPr>
            <w:tcW w:w="2805" w:type="dxa"/>
          </w:tcPr>
          <w:p w:rsidR="00B67C73" w:rsidRPr="006608C5" w:rsidRDefault="00B67C73" w:rsidP="00B006AB">
            <w:pPr>
              <w:rPr>
                <w:rFonts w:ascii="Century Gothic" w:eastAsia="Times New Roman" w:hAnsi="Century Gothic" w:cs="Arial"/>
              </w:rPr>
            </w:pPr>
            <w:r w:rsidRPr="006608C5">
              <w:rPr>
                <w:rFonts w:ascii="Century Gothic" w:eastAsia="Times New Roman" w:hAnsi="Century Gothic" w:cs="Arial"/>
              </w:rPr>
              <w:t>Spring Term</w:t>
            </w:r>
          </w:p>
          <w:p w:rsidR="00B67C73" w:rsidRPr="006608C5" w:rsidRDefault="00B67C73" w:rsidP="00B006AB">
            <w:pPr>
              <w:rPr>
                <w:rFonts w:ascii="Century Gothic" w:eastAsia="Times New Roman" w:hAnsi="Century Gothic" w:cs="Arial"/>
              </w:rPr>
            </w:pPr>
          </w:p>
        </w:tc>
        <w:tc>
          <w:tcPr>
            <w:tcW w:w="7289" w:type="dxa"/>
          </w:tcPr>
          <w:p w:rsidR="00B67C73" w:rsidRDefault="00B67C73" w:rsidP="006608C5">
            <w:pPr>
              <w:rPr>
                <w:rFonts w:ascii="Century Gothic" w:eastAsia="Times New Roman" w:hAnsi="Century Gothic" w:cs="Arial"/>
              </w:rPr>
            </w:pPr>
            <w:r w:rsidRPr="006608C5">
              <w:rPr>
                <w:rFonts w:ascii="Century Gothic" w:eastAsia="Times New Roman" w:hAnsi="Century Gothic" w:cs="Arial"/>
              </w:rPr>
              <w:t xml:space="preserve">Parents/carers’ consultation evening – </w:t>
            </w:r>
            <w:r>
              <w:rPr>
                <w:rFonts w:ascii="Century Gothic" w:eastAsia="Times New Roman" w:hAnsi="Century Gothic" w:cs="Arial"/>
              </w:rPr>
              <w:t>Mid-year report issued on the Friday so it can be discussed the following week with any parents’ questions</w:t>
            </w:r>
          </w:p>
          <w:p w:rsidR="00B67C73" w:rsidRPr="006608C5" w:rsidRDefault="00B67C73" w:rsidP="00B006AB">
            <w:pPr>
              <w:rPr>
                <w:rFonts w:ascii="Century Gothic" w:eastAsia="Times New Roman" w:hAnsi="Century Gothic" w:cs="Arial"/>
              </w:rPr>
            </w:pPr>
            <w:r w:rsidRPr="006608C5">
              <w:rPr>
                <w:rFonts w:ascii="Century Gothic" w:eastAsia="Times New Roman" w:hAnsi="Century Gothic" w:cs="Arial"/>
              </w:rPr>
              <w:t xml:space="preserve">When a parent/carer meets with their child’s group teachers, the teachers give each parent/carer a summary of the child’s level of attainment and some information about their progress towards targets in reading, writing and mathematics; they also share areas in which </w:t>
            </w:r>
            <w:r>
              <w:rPr>
                <w:rFonts w:ascii="Century Gothic" w:eastAsia="Times New Roman" w:hAnsi="Century Gothic" w:cs="Arial"/>
              </w:rPr>
              <w:t>the child needs further support.</w:t>
            </w:r>
          </w:p>
        </w:tc>
      </w:tr>
      <w:tr w:rsidR="00B67C73" w:rsidRPr="006608C5" w:rsidTr="0062072A">
        <w:trPr>
          <w:trHeight w:val="3611"/>
          <w:jc w:val="center"/>
        </w:trPr>
        <w:tc>
          <w:tcPr>
            <w:tcW w:w="2805" w:type="dxa"/>
          </w:tcPr>
          <w:p w:rsidR="00B67C73" w:rsidRPr="006608C5" w:rsidRDefault="00B67C73" w:rsidP="00B006AB">
            <w:pPr>
              <w:rPr>
                <w:rFonts w:ascii="Century Gothic" w:eastAsia="Times New Roman" w:hAnsi="Century Gothic" w:cs="Arial"/>
              </w:rPr>
            </w:pPr>
            <w:r w:rsidRPr="006608C5">
              <w:rPr>
                <w:rFonts w:ascii="Century Gothic" w:eastAsia="Times New Roman" w:hAnsi="Century Gothic" w:cs="Arial"/>
              </w:rPr>
              <w:t xml:space="preserve">Summer Term </w:t>
            </w:r>
          </w:p>
          <w:p w:rsidR="00B67C73" w:rsidRPr="006608C5" w:rsidRDefault="00B67C73" w:rsidP="00B006AB">
            <w:pPr>
              <w:rPr>
                <w:rFonts w:ascii="Century Gothic" w:eastAsia="Times New Roman" w:hAnsi="Century Gothic" w:cs="Arial"/>
              </w:rPr>
            </w:pPr>
          </w:p>
        </w:tc>
        <w:tc>
          <w:tcPr>
            <w:tcW w:w="7289" w:type="dxa"/>
          </w:tcPr>
          <w:p w:rsidR="00B67C73" w:rsidRPr="006608C5" w:rsidRDefault="00B67C73" w:rsidP="00B006AB">
            <w:pPr>
              <w:rPr>
                <w:rFonts w:ascii="Century Gothic" w:eastAsia="Times New Roman" w:hAnsi="Century Gothic" w:cs="Arial"/>
              </w:rPr>
            </w:pPr>
            <w:r>
              <w:rPr>
                <w:rFonts w:ascii="Century Gothic" w:eastAsia="Times New Roman" w:hAnsi="Century Gothic" w:cs="Arial"/>
              </w:rPr>
              <w:t>Summer</w:t>
            </w:r>
            <w:r w:rsidRPr="006608C5">
              <w:rPr>
                <w:rFonts w:ascii="Century Gothic" w:eastAsia="Times New Roman" w:hAnsi="Century Gothic" w:cs="Arial"/>
              </w:rPr>
              <w:t xml:space="preserve"> ‘Breakfast’ Event - Opportunity to look at children’s work</w:t>
            </w:r>
          </w:p>
          <w:p w:rsidR="00B67C73" w:rsidRPr="006608C5" w:rsidRDefault="00B67C73" w:rsidP="00B006AB">
            <w:pPr>
              <w:rPr>
                <w:rFonts w:ascii="Century Gothic" w:eastAsia="Times New Roman" w:hAnsi="Century Gothic" w:cs="Arial"/>
              </w:rPr>
            </w:pPr>
            <w:r w:rsidRPr="006608C5">
              <w:rPr>
                <w:rFonts w:ascii="Century Gothic" w:eastAsia="Times New Roman" w:hAnsi="Century Gothic" w:cs="Arial"/>
              </w:rPr>
              <w:t>Teachers are available during this event and will talk about children’s achievements and their next steps when they interact with parents/carers.</w:t>
            </w:r>
          </w:p>
          <w:p w:rsidR="00B67C73" w:rsidRPr="006608C5" w:rsidRDefault="00B67C73" w:rsidP="00B006AB">
            <w:pPr>
              <w:rPr>
                <w:rFonts w:ascii="Century Gothic" w:eastAsia="Times New Roman" w:hAnsi="Century Gothic" w:cs="Arial"/>
              </w:rPr>
            </w:pPr>
            <w:r w:rsidRPr="006608C5">
              <w:rPr>
                <w:rFonts w:ascii="Century Gothic" w:eastAsia="Times New Roman" w:hAnsi="Century Gothic" w:cs="Arial"/>
              </w:rPr>
              <w:t xml:space="preserve">Annual school report </w:t>
            </w:r>
          </w:p>
          <w:p w:rsidR="00B67C73" w:rsidRPr="006608C5" w:rsidRDefault="00B67C73" w:rsidP="00B006AB">
            <w:pPr>
              <w:rPr>
                <w:rFonts w:ascii="Century Gothic" w:eastAsia="Times New Roman" w:hAnsi="Century Gothic" w:cs="Arial"/>
              </w:rPr>
            </w:pPr>
            <w:r w:rsidRPr="006608C5">
              <w:rPr>
                <w:rFonts w:ascii="Century Gothic" w:eastAsia="Times New Roman" w:hAnsi="Century Gothic" w:cs="Arial"/>
              </w:rPr>
              <w:t xml:space="preserve">The annual report will provide parents/carers with an overview of their child’s attainment in every subject i.e. whether the child is working below, in line with or above age-related expectations; it also provides information about the child’s behaviour, attitude to learning and will detail future targets.  </w:t>
            </w:r>
          </w:p>
        </w:tc>
      </w:tr>
    </w:tbl>
    <w:p w:rsidR="00425128" w:rsidRPr="006608C5" w:rsidRDefault="00425128" w:rsidP="00425128">
      <w:pPr>
        <w:rPr>
          <w:rFonts w:ascii="Century Gothic" w:eastAsia="Times New Roman" w:hAnsi="Century Gothic" w:cs="Arial"/>
        </w:rPr>
      </w:pPr>
    </w:p>
    <w:p w:rsidR="009B5F2F" w:rsidRPr="00F77B3B" w:rsidRDefault="00425128" w:rsidP="00F77B3B">
      <w:pPr>
        <w:rPr>
          <w:rFonts w:ascii="Century Gothic" w:eastAsia="Times New Roman" w:hAnsi="Century Gothic" w:cs="Arial"/>
        </w:rPr>
      </w:pPr>
      <w:r w:rsidRPr="006608C5">
        <w:rPr>
          <w:rFonts w:ascii="Century Gothic" w:eastAsia="Times New Roman" w:hAnsi="Century Gothic" w:cs="Arial"/>
        </w:rPr>
        <w:t xml:space="preserve">Parents/carers can also seek information about their child’s attainment and progress by speaking </w:t>
      </w:r>
      <w:r w:rsidRPr="00184472">
        <w:rPr>
          <w:rFonts w:ascii="Century Gothic" w:eastAsia="Times New Roman" w:hAnsi="Century Gothic" w:cs="Arial"/>
          <w:color w:val="000000" w:themeColor="text1"/>
        </w:rPr>
        <w:t xml:space="preserve">with their child’s teacher should they have any queries or concerns. </w:t>
      </w:r>
      <w:r w:rsidR="00B67C73" w:rsidRPr="00184472">
        <w:rPr>
          <w:rFonts w:ascii="Century Gothic" w:eastAsia="Times New Roman" w:hAnsi="Century Gothic" w:cs="Arial"/>
          <w:color w:val="000000" w:themeColor="text1"/>
        </w:rPr>
        <w:t>This can be done via the class email,</w:t>
      </w:r>
      <w:r w:rsidR="00140942">
        <w:rPr>
          <w:rFonts w:ascii="Century Gothic" w:eastAsia="Times New Roman" w:hAnsi="Century Gothic" w:cs="Arial"/>
          <w:color w:val="000000" w:themeColor="text1"/>
        </w:rPr>
        <w:t xml:space="preserve"> during start and end of day ‘drop off’,</w:t>
      </w:r>
      <w:r w:rsidR="00B67C73" w:rsidRPr="00184472">
        <w:rPr>
          <w:rFonts w:ascii="Century Gothic" w:eastAsia="Times New Roman" w:hAnsi="Century Gothic" w:cs="Arial"/>
          <w:color w:val="000000" w:themeColor="text1"/>
        </w:rPr>
        <w:t xml:space="preserve"> over the phone, or booking an appointment with the class teacher. </w:t>
      </w:r>
    </w:p>
    <w:p w:rsidR="00225EB1" w:rsidRDefault="00225EB1" w:rsidP="00225EB1">
      <w:pPr>
        <w:rPr>
          <w:rFonts w:ascii="Century Gothic" w:hAnsi="Century Gothic" w:cs="Arial"/>
        </w:rPr>
      </w:pPr>
      <w:r w:rsidRPr="006608C5">
        <w:rPr>
          <w:rFonts w:ascii="Century Gothic" w:hAnsi="Century Gothic" w:cs="Arial"/>
        </w:rPr>
        <w:t xml:space="preserve">For children who are making less than </w:t>
      </w:r>
      <w:r w:rsidRPr="00184472">
        <w:rPr>
          <w:rFonts w:ascii="Century Gothic" w:hAnsi="Century Gothic" w:cs="Arial"/>
          <w:color w:val="000000" w:themeColor="text1"/>
        </w:rPr>
        <w:t>expected progress</w:t>
      </w:r>
      <w:r w:rsidR="009B5F2F" w:rsidRPr="00184472">
        <w:rPr>
          <w:rFonts w:ascii="Century Gothic" w:hAnsi="Century Gothic" w:cs="Arial"/>
          <w:color w:val="000000" w:themeColor="text1"/>
        </w:rPr>
        <w:t xml:space="preserve"> or not on track to be ARE</w:t>
      </w:r>
      <w:r w:rsidRPr="00184472">
        <w:rPr>
          <w:rFonts w:ascii="Century Gothic" w:hAnsi="Century Gothic" w:cs="Arial"/>
          <w:color w:val="000000" w:themeColor="text1"/>
        </w:rPr>
        <w:t xml:space="preserve">, teachers will be asked to </w:t>
      </w:r>
      <w:r w:rsidR="003E2B4B" w:rsidRPr="00184472">
        <w:rPr>
          <w:rFonts w:ascii="Century Gothic" w:hAnsi="Century Gothic" w:cs="Arial"/>
          <w:color w:val="000000" w:themeColor="text1"/>
        </w:rPr>
        <w:t>immediately consider appropriate provision to enable accelerated progress and ensure this is recorded on our provision mapping tool</w:t>
      </w:r>
      <w:r w:rsidR="00184472" w:rsidRPr="00184472">
        <w:rPr>
          <w:rFonts w:ascii="Century Gothic" w:hAnsi="Century Gothic" w:cs="Arial"/>
          <w:color w:val="000000" w:themeColor="text1"/>
        </w:rPr>
        <w:t xml:space="preserve">. </w:t>
      </w:r>
      <w:r w:rsidRPr="006608C5">
        <w:rPr>
          <w:rFonts w:ascii="Century Gothic" w:hAnsi="Century Gothic" w:cs="Arial"/>
        </w:rPr>
        <w:t xml:space="preserve">The teacher will continually monitor and </w:t>
      </w:r>
      <w:r w:rsidRPr="006608C5">
        <w:rPr>
          <w:rFonts w:ascii="Century Gothic" w:hAnsi="Century Gothic" w:cs="Arial"/>
        </w:rPr>
        <w:lastRenderedPageBreak/>
        <w:t>refine these to ensure learning and progress are maximised. There will be an expectation that the gap will be narrowing at every assessment point between these children and their peers.</w:t>
      </w:r>
      <w:r w:rsidR="009E1C2B" w:rsidRPr="006608C5">
        <w:rPr>
          <w:rFonts w:ascii="Century Gothic" w:hAnsi="Century Gothic" w:cs="Arial"/>
        </w:rPr>
        <w:t xml:space="preserve"> </w:t>
      </w:r>
    </w:p>
    <w:p w:rsidR="003E2B4B" w:rsidRPr="006608C5" w:rsidRDefault="003E2B4B" w:rsidP="00225EB1">
      <w:pPr>
        <w:rPr>
          <w:rFonts w:ascii="Century Gothic" w:hAnsi="Century Gothic" w:cs="Arial"/>
        </w:rPr>
      </w:pPr>
    </w:p>
    <w:p w:rsidR="00252F4D" w:rsidRDefault="00252F4D" w:rsidP="00252F4D">
      <w:pPr>
        <w:pStyle w:val="NoSpacing"/>
        <w:numPr>
          <w:ilvl w:val="0"/>
          <w:numId w:val="22"/>
        </w:numPr>
        <w:rPr>
          <w:rFonts w:ascii="Century Gothic" w:hAnsi="Century Gothic" w:cs="Arial"/>
          <w:b/>
          <w:sz w:val="22"/>
          <w:szCs w:val="22"/>
        </w:rPr>
      </w:pPr>
      <w:r w:rsidRPr="00252F4D">
        <w:rPr>
          <w:rFonts w:ascii="Century Gothic" w:hAnsi="Century Gothic" w:cs="Arial"/>
          <w:b/>
          <w:sz w:val="22"/>
          <w:szCs w:val="22"/>
        </w:rPr>
        <w:t>Inclusion (P2/P2A/P2B)</w:t>
      </w:r>
    </w:p>
    <w:p w:rsidR="00184472" w:rsidRPr="00252F4D" w:rsidRDefault="00184472" w:rsidP="00184472">
      <w:pPr>
        <w:pStyle w:val="NoSpacing"/>
        <w:ind w:left="720"/>
        <w:rPr>
          <w:rFonts w:ascii="Century Gothic" w:hAnsi="Century Gothic" w:cs="Arial"/>
          <w:b/>
          <w:sz w:val="22"/>
          <w:szCs w:val="22"/>
        </w:rPr>
      </w:pPr>
    </w:p>
    <w:p w:rsidR="00B76904" w:rsidRPr="00184472" w:rsidRDefault="00F53747" w:rsidP="00F53747">
      <w:pPr>
        <w:pStyle w:val="1bodycopy10pt"/>
        <w:rPr>
          <w:rFonts w:ascii="Century Gothic" w:hAnsi="Century Gothic"/>
          <w:color w:val="000000" w:themeColor="text1"/>
          <w:szCs w:val="22"/>
          <w:lang w:val="en-GB"/>
        </w:rPr>
      </w:pPr>
      <w:r w:rsidRPr="00184472">
        <w:rPr>
          <w:rFonts w:ascii="Century Gothic" w:hAnsi="Century Gothic"/>
          <w:color w:val="000000" w:themeColor="text1"/>
          <w:szCs w:val="22"/>
          <w:lang w:val="en-GB"/>
        </w:rPr>
        <w:t xml:space="preserve">The principles of this assessment policy apply to all pupils, including those with special educational needs or disabilities. </w:t>
      </w:r>
      <w:r w:rsidR="00252F4D" w:rsidRPr="00184472">
        <w:rPr>
          <w:rFonts w:ascii="Century Gothic" w:hAnsi="Century Gothic" w:cs="Arial"/>
          <w:color w:val="000000" w:themeColor="text1"/>
          <w:szCs w:val="22"/>
        </w:rPr>
        <w:t xml:space="preserve">The assessment policies, procedures and practices are designed to be fair and fully inclusive. Ultimately, they can be applied to all situations and all children; ensuring that assessment is used to aid the achievements of every child. The school’s assessment is free from bias towards factors that are not relevant to what the assessment intends to address. </w:t>
      </w:r>
    </w:p>
    <w:p w:rsidR="00B76904" w:rsidRPr="00184472" w:rsidRDefault="00B76904" w:rsidP="00B76904">
      <w:pPr>
        <w:pStyle w:val="1bodycopy10pt"/>
        <w:rPr>
          <w:rFonts w:ascii="Century Gothic" w:hAnsi="Century Gothic"/>
          <w:color w:val="000000" w:themeColor="text1"/>
          <w:szCs w:val="22"/>
          <w:lang w:val="en-GB"/>
        </w:rPr>
      </w:pPr>
      <w:r w:rsidRPr="00184472">
        <w:rPr>
          <w:rFonts w:ascii="Century Gothic" w:hAnsi="Century Gothic"/>
          <w:color w:val="000000" w:themeColor="text1"/>
          <w:szCs w:val="22"/>
          <w:lang w:val="en-GB"/>
        </w:rPr>
        <w:t>Assessment will be used diagnostically to contribute to the early and accurate identification of pupils’ special educational needs and any requirements for support and intervention.</w:t>
      </w:r>
    </w:p>
    <w:p w:rsidR="00B76904" w:rsidRPr="00184472" w:rsidRDefault="00B76904" w:rsidP="00B76904">
      <w:pPr>
        <w:pStyle w:val="1bodycopy10pt"/>
        <w:rPr>
          <w:rFonts w:ascii="Century Gothic" w:hAnsi="Century Gothic"/>
          <w:color w:val="000000" w:themeColor="text1"/>
          <w:szCs w:val="22"/>
          <w:lang w:val="en-GB"/>
        </w:rPr>
      </w:pPr>
      <w:r w:rsidRPr="00184472">
        <w:rPr>
          <w:rFonts w:ascii="Century Gothic" w:hAnsi="Century Gothic"/>
          <w:color w:val="000000" w:themeColor="text1"/>
          <w:szCs w:val="22"/>
          <w:lang w:val="en-GB"/>
        </w:rPr>
        <w:t>We will use meaningful ways of measuring all aspects of progress, including communication, social skills, physical development, resilience and independence. We will have the same high expectations of all pupils. However, this should account for the amount of effort the pupil puts in as well as the outcomes achieved.</w:t>
      </w:r>
    </w:p>
    <w:p w:rsidR="003E2B4B" w:rsidRPr="00184472" w:rsidRDefault="00B76904" w:rsidP="00B76904">
      <w:pPr>
        <w:pStyle w:val="1bodycopy10pt"/>
        <w:rPr>
          <w:rFonts w:ascii="Century Gothic" w:hAnsi="Century Gothic"/>
          <w:color w:val="000000" w:themeColor="text1"/>
          <w:lang w:val="en-GB"/>
        </w:rPr>
      </w:pPr>
      <w:r w:rsidRPr="00184472">
        <w:rPr>
          <w:rFonts w:ascii="Century Gothic" w:hAnsi="Century Gothic"/>
          <w:color w:val="000000" w:themeColor="text1"/>
          <w:lang w:val="en-GB"/>
        </w:rPr>
        <w:t xml:space="preserve">For pupils working below the national expected level of attainment, our assessment arrangements will consider progress relative to pupil starting points, and take this into account alongside the nature of pupils’ learning difficulties. </w:t>
      </w:r>
    </w:p>
    <w:p w:rsidR="003E2B4B" w:rsidRPr="00184472" w:rsidRDefault="003E2B4B" w:rsidP="003E2B4B">
      <w:pPr>
        <w:pStyle w:val="NoSpacing"/>
        <w:rPr>
          <w:rFonts w:ascii="Century Gothic" w:hAnsi="Century Gothic"/>
          <w:color w:val="000000" w:themeColor="text1"/>
          <w:sz w:val="22"/>
          <w:szCs w:val="22"/>
        </w:rPr>
      </w:pPr>
      <w:r w:rsidRPr="00184472">
        <w:rPr>
          <w:rFonts w:ascii="Century Gothic" w:hAnsi="Century Gothic"/>
          <w:color w:val="000000" w:themeColor="text1"/>
          <w:sz w:val="22"/>
          <w:szCs w:val="22"/>
        </w:rPr>
        <w:t xml:space="preserve">The engagement model is used for pupils at KS1 and KS2 who are working below the standard of the national curriculum assessments and not engaged in subject-specific study. </w:t>
      </w:r>
    </w:p>
    <w:p w:rsidR="003E2B4B" w:rsidRPr="00184472" w:rsidRDefault="003E2B4B" w:rsidP="003E2B4B">
      <w:pPr>
        <w:pStyle w:val="NoSpacing"/>
        <w:rPr>
          <w:rFonts w:ascii="Century Gothic" w:hAnsi="Century Gothic"/>
          <w:color w:val="000000" w:themeColor="text1"/>
          <w:sz w:val="22"/>
          <w:szCs w:val="22"/>
        </w:rPr>
      </w:pPr>
    </w:p>
    <w:p w:rsidR="003E2B4B" w:rsidRPr="00184472" w:rsidRDefault="003E2B4B" w:rsidP="003E2B4B">
      <w:pPr>
        <w:pStyle w:val="NoSpacing"/>
        <w:rPr>
          <w:rFonts w:ascii="Century Gothic" w:hAnsi="Century Gothic"/>
          <w:color w:val="000000" w:themeColor="text1"/>
          <w:sz w:val="22"/>
          <w:szCs w:val="22"/>
        </w:rPr>
      </w:pPr>
      <w:r w:rsidRPr="00184472">
        <w:rPr>
          <w:rFonts w:ascii="Century Gothic" w:hAnsi="Century Gothic"/>
          <w:color w:val="000000" w:themeColor="text1"/>
          <w:sz w:val="22"/>
          <w:szCs w:val="22"/>
        </w:rPr>
        <w:t>The pre-key stage standards are used for statutory assessment at the end of KS1 for pupils who are working below the standard of the national curriculum assessments and engaged in subject-specific study</w:t>
      </w:r>
    </w:p>
    <w:p w:rsidR="00252F4D" w:rsidRDefault="00252F4D" w:rsidP="00252F4D">
      <w:pPr>
        <w:pStyle w:val="NoSpacing"/>
        <w:rPr>
          <w:rFonts w:ascii="Century Gothic" w:hAnsi="Century Gothic" w:cs="Arial"/>
          <w:sz w:val="22"/>
          <w:szCs w:val="22"/>
        </w:rPr>
      </w:pPr>
    </w:p>
    <w:p w:rsidR="00184472" w:rsidRDefault="00252F4D" w:rsidP="003E2B4B">
      <w:pPr>
        <w:rPr>
          <w:rFonts w:ascii="Century Gothic" w:hAnsi="Century Gothic" w:cs="Arial"/>
          <w:b/>
        </w:rPr>
      </w:pPr>
      <w:r w:rsidRPr="00F92942">
        <w:rPr>
          <w:rFonts w:ascii="Century Gothic" w:hAnsi="Century Gothic" w:cs="Arial"/>
          <w:b/>
        </w:rPr>
        <w:t xml:space="preserve">It is crucial </w:t>
      </w:r>
      <w:r w:rsidRPr="00184472">
        <w:rPr>
          <w:rFonts w:ascii="Century Gothic" w:hAnsi="Century Gothic" w:cs="Arial"/>
          <w:b/>
          <w:color w:val="000000" w:themeColor="text1"/>
        </w:rPr>
        <w:t>that no child</w:t>
      </w:r>
      <w:r w:rsidR="00F53747" w:rsidRPr="00184472">
        <w:rPr>
          <w:rFonts w:ascii="Century Gothic" w:hAnsi="Century Gothic" w:cs="Arial"/>
          <w:b/>
          <w:color w:val="000000" w:themeColor="text1"/>
        </w:rPr>
        <w:t xml:space="preserve"> (inclusive of SEND and disadvantaged)</w:t>
      </w:r>
      <w:r w:rsidRPr="00184472">
        <w:rPr>
          <w:rFonts w:ascii="Century Gothic" w:hAnsi="Century Gothic" w:cs="Arial"/>
          <w:b/>
          <w:color w:val="000000" w:themeColor="text1"/>
        </w:rPr>
        <w:t xml:space="preserve"> is left working from an earlier stage longer than absolutely necessary.  Expectations should be quickly raised so work is differentiated</w:t>
      </w:r>
      <w:r w:rsidR="00F53747" w:rsidRPr="00184472">
        <w:rPr>
          <w:rFonts w:ascii="Century Gothic" w:hAnsi="Century Gothic" w:cs="Arial"/>
          <w:b/>
          <w:color w:val="000000" w:themeColor="text1"/>
        </w:rPr>
        <w:t>/supported/scaffolded</w:t>
      </w:r>
      <w:r w:rsidRPr="00184472">
        <w:rPr>
          <w:rFonts w:ascii="Century Gothic" w:hAnsi="Century Gothic" w:cs="Arial"/>
          <w:b/>
          <w:color w:val="000000" w:themeColor="text1"/>
        </w:rPr>
        <w:t xml:space="preserve"> for them </w:t>
      </w:r>
      <w:r w:rsidRPr="00F92942">
        <w:rPr>
          <w:rFonts w:ascii="Century Gothic" w:hAnsi="Century Gothic" w:cs="Arial"/>
          <w:b/>
        </w:rPr>
        <w:t>to achieve within their chronologically appropriate stage.  This is the only way a child can be supported to ‘catch up’ via accelerated learning. Failing to do this will leave them destined to always be behind their peers.  Talk to Sarah</w:t>
      </w:r>
      <w:r w:rsidR="00F53747">
        <w:rPr>
          <w:rFonts w:ascii="Century Gothic" w:hAnsi="Century Gothic" w:cs="Arial"/>
          <w:b/>
        </w:rPr>
        <w:t xml:space="preserve"> Knight (Inclusion Lead)</w:t>
      </w:r>
      <w:r w:rsidRPr="00F92942">
        <w:rPr>
          <w:rFonts w:ascii="Century Gothic" w:hAnsi="Century Gothic" w:cs="Arial"/>
          <w:b/>
        </w:rPr>
        <w:t xml:space="preserve"> or Louise</w:t>
      </w:r>
      <w:r w:rsidR="00F53747">
        <w:rPr>
          <w:rFonts w:ascii="Century Gothic" w:hAnsi="Century Gothic" w:cs="Arial"/>
          <w:b/>
        </w:rPr>
        <w:t xml:space="preserve"> Bunney (assessment lead)</w:t>
      </w:r>
      <w:r w:rsidRPr="00F92942">
        <w:rPr>
          <w:rFonts w:ascii="Century Gothic" w:hAnsi="Century Gothic" w:cs="Arial"/>
          <w:b/>
        </w:rPr>
        <w:t xml:space="preserve"> if you are in ANY doubt.</w:t>
      </w:r>
    </w:p>
    <w:p w:rsidR="00184472" w:rsidRDefault="00184472" w:rsidP="003E2B4B">
      <w:pPr>
        <w:rPr>
          <w:rFonts w:ascii="Century Gothic" w:hAnsi="Century Gothic" w:cs="Arial"/>
          <w:b/>
        </w:rPr>
      </w:pPr>
    </w:p>
    <w:p w:rsidR="003E2B4B" w:rsidRPr="00184472" w:rsidRDefault="003E2B4B" w:rsidP="003E2B4B">
      <w:pPr>
        <w:pStyle w:val="ListParagraph"/>
        <w:numPr>
          <w:ilvl w:val="0"/>
          <w:numId w:val="22"/>
        </w:numPr>
        <w:rPr>
          <w:rFonts w:ascii="Century Gothic" w:hAnsi="Century Gothic" w:cs="Arial"/>
          <w:b/>
          <w:color w:val="000000" w:themeColor="text1"/>
        </w:rPr>
      </w:pPr>
      <w:r w:rsidRPr="00184472">
        <w:rPr>
          <w:rFonts w:ascii="Century Gothic" w:hAnsi="Century Gothic" w:cs="Arial"/>
          <w:b/>
          <w:color w:val="000000" w:themeColor="text1"/>
        </w:rPr>
        <w:t>Training</w:t>
      </w:r>
    </w:p>
    <w:p w:rsidR="00F86614" w:rsidRPr="00184472" w:rsidRDefault="00E80F2D" w:rsidP="00F86614">
      <w:pPr>
        <w:pStyle w:val="1bodycopy10pt"/>
        <w:rPr>
          <w:rFonts w:ascii="Century Gothic" w:hAnsi="Century Gothic"/>
          <w:color w:val="000000" w:themeColor="text1"/>
          <w:szCs w:val="22"/>
        </w:rPr>
      </w:pPr>
      <w:r w:rsidRPr="00184472">
        <w:rPr>
          <w:rFonts w:ascii="Century Gothic" w:hAnsi="Century Gothic"/>
          <w:color w:val="000000" w:themeColor="text1"/>
          <w:szCs w:val="22"/>
        </w:rPr>
        <w:t xml:space="preserve">There is ongoing training around the area of assessment at Russell Lower School with all new teachers guided with the use of Classroom Monitor and our procedures and processes. </w:t>
      </w:r>
      <w:r w:rsidR="003E2B4B" w:rsidRPr="00184472">
        <w:rPr>
          <w:rFonts w:ascii="Century Gothic" w:hAnsi="Century Gothic"/>
          <w:color w:val="000000" w:themeColor="text1"/>
          <w:szCs w:val="22"/>
        </w:rPr>
        <w:t xml:space="preserve">ECTs </w:t>
      </w:r>
      <w:r w:rsidRPr="00184472">
        <w:rPr>
          <w:rFonts w:ascii="Century Gothic" w:hAnsi="Century Gothic"/>
          <w:color w:val="000000" w:themeColor="text1"/>
          <w:szCs w:val="22"/>
        </w:rPr>
        <w:t>(</w:t>
      </w:r>
      <w:r w:rsidR="003E2B4B" w:rsidRPr="00184472">
        <w:rPr>
          <w:rFonts w:ascii="Century Gothic" w:hAnsi="Century Gothic"/>
          <w:color w:val="000000" w:themeColor="text1"/>
          <w:szCs w:val="22"/>
        </w:rPr>
        <w:t>early career teache</w:t>
      </w:r>
      <w:r w:rsidRPr="00184472">
        <w:rPr>
          <w:rFonts w:ascii="Century Gothic" w:hAnsi="Century Gothic"/>
          <w:color w:val="000000" w:themeColor="text1"/>
          <w:szCs w:val="22"/>
        </w:rPr>
        <w:t>rs) will focus on assessment as part of their induction and will be supported by an experience</w:t>
      </w:r>
      <w:r w:rsidR="00DE6924">
        <w:rPr>
          <w:rFonts w:ascii="Century Gothic" w:hAnsi="Century Gothic"/>
          <w:color w:val="000000" w:themeColor="text1"/>
          <w:szCs w:val="22"/>
        </w:rPr>
        <w:t>d</w:t>
      </w:r>
      <w:r w:rsidRPr="00184472">
        <w:rPr>
          <w:rFonts w:ascii="Century Gothic" w:hAnsi="Century Gothic"/>
          <w:color w:val="000000" w:themeColor="text1"/>
          <w:szCs w:val="22"/>
        </w:rPr>
        <w:t xml:space="preserve"> mentor.</w:t>
      </w:r>
    </w:p>
    <w:p w:rsidR="00E80F2D" w:rsidRPr="00184472" w:rsidRDefault="00E80F2D" w:rsidP="00F86614">
      <w:pPr>
        <w:pStyle w:val="1bodycopy10pt"/>
        <w:rPr>
          <w:rFonts w:ascii="Century Gothic" w:hAnsi="Century Gothic"/>
          <w:color w:val="000000" w:themeColor="text1"/>
          <w:szCs w:val="22"/>
        </w:rPr>
      </w:pPr>
      <w:r w:rsidRPr="00184472">
        <w:rPr>
          <w:rFonts w:ascii="Century Gothic" w:hAnsi="Century Gothic"/>
          <w:color w:val="000000" w:themeColor="text1"/>
          <w:szCs w:val="22"/>
        </w:rPr>
        <w:t>Staff development meetings are scheduled as and when needed in order to provide relevant training around assessment such as changes linked to classroom monitor, inhouse moderation and cluster moderation.</w:t>
      </w:r>
    </w:p>
    <w:p w:rsidR="00E80F2D" w:rsidRPr="00184472" w:rsidRDefault="00E80F2D" w:rsidP="00F86614">
      <w:pPr>
        <w:pStyle w:val="1bodycopy10pt"/>
        <w:rPr>
          <w:rFonts w:ascii="Century Gothic" w:hAnsi="Century Gothic"/>
          <w:color w:val="000000" w:themeColor="text1"/>
          <w:szCs w:val="22"/>
        </w:rPr>
      </w:pPr>
      <w:r w:rsidRPr="00184472">
        <w:rPr>
          <w:rFonts w:ascii="Century Gothic" w:hAnsi="Century Gothic"/>
          <w:color w:val="000000" w:themeColor="text1"/>
          <w:szCs w:val="22"/>
        </w:rPr>
        <w:t>LSA training is also scheduled as and when needed in order to further improve learning support assistant’s understanding and procedures around assessment such as through marking and feedback and direct, challenging questioning.</w:t>
      </w:r>
    </w:p>
    <w:p w:rsidR="00184472" w:rsidRDefault="00E80F2D" w:rsidP="00184472">
      <w:pPr>
        <w:pStyle w:val="1bodycopy10pt"/>
        <w:rPr>
          <w:rFonts w:ascii="Century Gothic" w:hAnsi="Century Gothic"/>
          <w:color w:val="000000" w:themeColor="text1"/>
          <w:szCs w:val="22"/>
        </w:rPr>
      </w:pPr>
      <w:r w:rsidRPr="00184472">
        <w:rPr>
          <w:rFonts w:ascii="Century Gothic" w:hAnsi="Century Gothic"/>
          <w:color w:val="000000" w:themeColor="text1"/>
          <w:szCs w:val="22"/>
        </w:rPr>
        <w:t>Staff are able to request additional training around assessment to the CPD (continuing</w:t>
      </w:r>
      <w:r w:rsidR="003E2B4B" w:rsidRPr="00184472">
        <w:rPr>
          <w:rFonts w:ascii="Century Gothic" w:hAnsi="Century Gothic"/>
          <w:color w:val="000000" w:themeColor="text1"/>
          <w:szCs w:val="22"/>
        </w:rPr>
        <w:t xml:space="preserve"> </w:t>
      </w:r>
      <w:r w:rsidRPr="00184472">
        <w:rPr>
          <w:rFonts w:ascii="Century Gothic" w:hAnsi="Century Gothic"/>
          <w:color w:val="000000" w:themeColor="text1"/>
          <w:szCs w:val="22"/>
        </w:rPr>
        <w:t>professional development) lead</w:t>
      </w:r>
      <w:r w:rsidR="003E2B4B" w:rsidRPr="00184472">
        <w:rPr>
          <w:rFonts w:ascii="Century Gothic" w:hAnsi="Century Gothic"/>
          <w:color w:val="000000" w:themeColor="text1"/>
          <w:szCs w:val="22"/>
        </w:rPr>
        <w:t>.</w:t>
      </w:r>
    </w:p>
    <w:p w:rsidR="00184472" w:rsidRDefault="00184472" w:rsidP="00184472">
      <w:pPr>
        <w:pStyle w:val="1bodycopy10pt"/>
        <w:rPr>
          <w:rFonts w:ascii="Century Gothic" w:hAnsi="Century Gothic" w:cs="Arial"/>
          <w:b/>
          <w:color w:val="000000" w:themeColor="text1"/>
          <w:szCs w:val="22"/>
        </w:rPr>
      </w:pPr>
    </w:p>
    <w:p w:rsidR="00F53747" w:rsidRPr="00184472" w:rsidRDefault="00184472" w:rsidP="00184472">
      <w:pPr>
        <w:pStyle w:val="1bodycopy10pt"/>
        <w:ind w:firstLine="720"/>
        <w:rPr>
          <w:rFonts w:ascii="Century Gothic" w:hAnsi="Century Gothic"/>
          <w:color w:val="000000" w:themeColor="text1"/>
          <w:szCs w:val="22"/>
        </w:rPr>
      </w:pPr>
      <w:r>
        <w:rPr>
          <w:rFonts w:ascii="Century Gothic" w:hAnsi="Century Gothic" w:cs="Arial"/>
          <w:b/>
          <w:color w:val="000000" w:themeColor="text1"/>
          <w:szCs w:val="22"/>
        </w:rPr>
        <w:lastRenderedPageBreak/>
        <w:t xml:space="preserve">12. </w:t>
      </w:r>
      <w:r w:rsidR="009B5F2F" w:rsidRPr="00184472">
        <w:rPr>
          <w:rFonts w:ascii="Century Gothic" w:hAnsi="Century Gothic" w:cs="Arial"/>
          <w:b/>
          <w:color w:val="000000" w:themeColor="text1"/>
          <w:szCs w:val="22"/>
        </w:rPr>
        <w:t>Roles and Responsibilities</w:t>
      </w:r>
    </w:p>
    <w:p w:rsidR="00F53747" w:rsidRPr="00184472" w:rsidRDefault="00F53747" w:rsidP="00F53747">
      <w:pPr>
        <w:pStyle w:val="Subhead2"/>
        <w:rPr>
          <w:rFonts w:ascii="Century Gothic" w:hAnsi="Century Gothic"/>
          <w:color w:val="000000" w:themeColor="text1"/>
          <w:sz w:val="22"/>
          <w:szCs w:val="22"/>
          <w:lang w:val="en-GB"/>
        </w:rPr>
      </w:pPr>
      <w:r w:rsidRPr="00184472">
        <w:rPr>
          <w:rFonts w:ascii="Century Gothic" w:hAnsi="Century Gothic"/>
          <w:color w:val="000000" w:themeColor="text1"/>
          <w:sz w:val="22"/>
          <w:szCs w:val="22"/>
          <w:lang w:val="en-GB"/>
        </w:rPr>
        <w:t>1</w:t>
      </w:r>
      <w:r w:rsidR="00D668F8" w:rsidRPr="00184472">
        <w:rPr>
          <w:rFonts w:ascii="Century Gothic" w:hAnsi="Century Gothic"/>
          <w:color w:val="000000" w:themeColor="text1"/>
          <w:sz w:val="22"/>
          <w:szCs w:val="22"/>
          <w:lang w:val="en-GB"/>
        </w:rPr>
        <w:t>2</w:t>
      </w:r>
      <w:r w:rsidRPr="00184472">
        <w:rPr>
          <w:rFonts w:ascii="Century Gothic" w:hAnsi="Century Gothic"/>
          <w:color w:val="000000" w:themeColor="text1"/>
          <w:sz w:val="22"/>
          <w:szCs w:val="22"/>
          <w:lang w:val="en-GB"/>
        </w:rPr>
        <w:t>.1 Governors</w:t>
      </w:r>
    </w:p>
    <w:p w:rsidR="00F53747" w:rsidRPr="00184472" w:rsidRDefault="00F53747" w:rsidP="00F53747">
      <w:pPr>
        <w:pStyle w:val="1bodycopy10pt"/>
        <w:rPr>
          <w:rFonts w:ascii="Century Gothic" w:hAnsi="Century Gothic"/>
          <w:color w:val="000000" w:themeColor="text1"/>
          <w:szCs w:val="22"/>
          <w:lang w:val="en-GB"/>
        </w:rPr>
      </w:pPr>
      <w:r w:rsidRPr="00184472">
        <w:rPr>
          <w:rFonts w:ascii="Century Gothic" w:hAnsi="Century Gothic"/>
          <w:color w:val="000000" w:themeColor="text1"/>
          <w:szCs w:val="22"/>
          <w:lang w:val="en-GB"/>
        </w:rPr>
        <w:t>Governors are responsible for:</w:t>
      </w:r>
    </w:p>
    <w:p w:rsidR="00F53747" w:rsidRPr="00184472" w:rsidRDefault="00F53747" w:rsidP="00F53747">
      <w:pPr>
        <w:pStyle w:val="1bodycopy10pt"/>
        <w:numPr>
          <w:ilvl w:val="0"/>
          <w:numId w:val="24"/>
        </w:numPr>
        <w:rPr>
          <w:rFonts w:ascii="Century Gothic" w:hAnsi="Century Gothic"/>
          <w:color w:val="000000" w:themeColor="text1"/>
          <w:szCs w:val="22"/>
          <w:lang w:val="en-GB"/>
        </w:rPr>
      </w:pPr>
      <w:r w:rsidRPr="00184472">
        <w:rPr>
          <w:rFonts w:ascii="Century Gothic" w:hAnsi="Century Gothic"/>
          <w:color w:val="000000" w:themeColor="text1"/>
          <w:szCs w:val="22"/>
          <w:lang w:val="en-GB"/>
        </w:rPr>
        <w:t>Being familiar with statutory assessment systems as well as how the school’s own system of non-statutory assessment captures the attainment and progress of all pupils</w:t>
      </w:r>
    </w:p>
    <w:p w:rsidR="003E2B4B" w:rsidRPr="00184472" w:rsidRDefault="00F53747" w:rsidP="003E2B4B">
      <w:pPr>
        <w:pStyle w:val="1bodycopy10pt"/>
        <w:numPr>
          <w:ilvl w:val="0"/>
          <w:numId w:val="24"/>
        </w:numPr>
        <w:rPr>
          <w:rFonts w:ascii="Century Gothic" w:hAnsi="Century Gothic"/>
          <w:color w:val="000000" w:themeColor="text1"/>
          <w:szCs w:val="22"/>
          <w:lang w:val="en-GB"/>
        </w:rPr>
      </w:pPr>
      <w:r w:rsidRPr="00184472">
        <w:rPr>
          <w:rFonts w:ascii="Century Gothic" w:hAnsi="Century Gothic"/>
          <w:color w:val="000000" w:themeColor="text1"/>
          <w:szCs w:val="22"/>
          <w:lang w:val="en-GB"/>
        </w:rPr>
        <w:t>Holding school leaders to account for improving pupil and staff performance by rigorously analysing assessment data</w:t>
      </w:r>
    </w:p>
    <w:p w:rsidR="00F53747" w:rsidRPr="00184472" w:rsidRDefault="00F53747" w:rsidP="00F53747">
      <w:pPr>
        <w:pStyle w:val="Subhead2"/>
        <w:rPr>
          <w:rFonts w:ascii="Century Gothic" w:hAnsi="Century Gothic"/>
          <w:color w:val="000000" w:themeColor="text1"/>
          <w:sz w:val="22"/>
          <w:szCs w:val="22"/>
          <w:lang w:val="en-GB"/>
        </w:rPr>
      </w:pPr>
      <w:r w:rsidRPr="00184472">
        <w:rPr>
          <w:rFonts w:ascii="Century Gothic" w:hAnsi="Century Gothic"/>
          <w:color w:val="000000" w:themeColor="text1"/>
          <w:sz w:val="22"/>
          <w:szCs w:val="22"/>
          <w:lang w:val="en-GB"/>
        </w:rPr>
        <w:t>1</w:t>
      </w:r>
      <w:r w:rsidR="00D668F8" w:rsidRPr="00184472">
        <w:rPr>
          <w:rFonts w:ascii="Century Gothic" w:hAnsi="Century Gothic"/>
          <w:color w:val="000000" w:themeColor="text1"/>
          <w:sz w:val="22"/>
          <w:szCs w:val="22"/>
          <w:lang w:val="en-GB"/>
        </w:rPr>
        <w:t>2</w:t>
      </w:r>
      <w:r w:rsidRPr="00184472">
        <w:rPr>
          <w:rFonts w:ascii="Century Gothic" w:hAnsi="Century Gothic"/>
          <w:color w:val="000000" w:themeColor="text1"/>
          <w:sz w:val="22"/>
          <w:szCs w:val="22"/>
          <w:lang w:val="en-GB"/>
        </w:rPr>
        <w:t>.2 Senior Leadership Team</w:t>
      </w:r>
    </w:p>
    <w:p w:rsidR="00F53747" w:rsidRPr="00184472" w:rsidRDefault="00F53747" w:rsidP="00F53747">
      <w:pPr>
        <w:pStyle w:val="1bodycopy10pt"/>
        <w:rPr>
          <w:rFonts w:ascii="Century Gothic" w:hAnsi="Century Gothic"/>
          <w:color w:val="000000" w:themeColor="text1"/>
          <w:szCs w:val="22"/>
          <w:lang w:val="en-GB"/>
        </w:rPr>
      </w:pPr>
      <w:r w:rsidRPr="00184472">
        <w:rPr>
          <w:rFonts w:ascii="Century Gothic" w:hAnsi="Century Gothic"/>
          <w:color w:val="000000" w:themeColor="text1"/>
          <w:szCs w:val="22"/>
          <w:lang w:val="en-GB"/>
        </w:rPr>
        <w:t xml:space="preserve">The </w:t>
      </w:r>
      <w:r w:rsidR="00DE6924">
        <w:rPr>
          <w:rFonts w:ascii="Century Gothic" w:hAnsi="Century Gothic"/>
          <w:color w:val="000000" w:themeColor="text1"/>
          <w:szCs w:val="22"/>
          <w:lang w:val="en-GB"/>
        </w:rPr>
        <w:t xml:space="preserve">SLT are </w:t>
      </w:r>
      <w:r w:rsidRPr="00184472">
        <w:rPr>
          <w:rFonts w:ascii="Century Gothic" w:hAnsi="Century Gothic"/>
          <w:color w:val="000000" w:themeColor="text1"/>
          <w:szCs w:val="22"/>
          <w:lang w:val="en-GB"/>
        </w:rPr>
        <w:t>responsible for:</w:t>
      </w:r>
    </w:p>
    <w:p w:rsidR="00F53747" w:rsidRPr="00184472" w:rsidRDefault="00F53747" w:rsidP="00F53747">
      <w:pPr>
        <w:pStyle w:val="1bodycopy10pt"/>
        <w:numPr>
          <w:ilvl w:val="0"/>
          <w:numId w:val="25"/>
        </w:numPr>
        <w:rPr>
          <w:rFonts w:ascii="Century Gothic" w:hAnsi="Century Gothic"/>
          <w:color w:val="000000" w:themeColor="text1"/>
          <w:szCs w:val="22"/>
          <w:lang w:val="en-GB"/>
        </w:rPr>
      </w:pPr>
      <w:r w:rsidRPr="00184472">
        <w:rPr>
          <w:rFonts w:ascii="Century Gothic" w:hAnsi="Century Gothic"/>
          <w:color w:val="000000" w:themeColor="text1"/>
          <w:szCs w:val="22"/>
          <w:lang w:val="en-GB"/>
        </w:rPr>
        <w:t>Ensuring that the policy is adhered to</w:t>
      </w:r>
    </w:p>
    <w:p w:rsidR="00FD509A" w:rsidRPr="00184472" w:rsidRDefault="00FD509A" w:rsidP="00F53747">
      <w:pPr>
        <w:pStyle w:val="1bodycopy10pt"/>
        <w:numPr>
          <w:ilvl w:val="0"/>
          <w:numId w:val="25"/>
        </w:numPr>
        <w:rPr>
          <w:rFonts w:ascii="Century Gothic" w:hAnsi="Century Gothic"/>
          <w:color w:val="000000" w:themeColor="text1"/>
          <w:szCs w:val="22"/>
          <w:lang w:val="en-GB"/>
        </w:rPr>
      </w:pPr>
      <w:r w:rsidRPr="00184472">
        <w:rPr>
          <w:rFonts w:ascii="Century Gothic" w:hAnsi="Century Gothic" w:cs="Arial"/>
          <w:color w:val="000000" w:themeColor="text1"/>
          <w:szCs w:val="22"/>
        </w:rPr>
        <w:t xml:space="preserve">Updating the policy in line with any new developments in the school and new government guidance. </w:t>
      </w:r>
    </w:p>
    <w:p w:rsidR="00F53747" w:rsidRPr="00184472" w:rsidRDefault="00F53747" w:rsidP="00F53747">
      <w:pPr>
        <w:pStyle w:val="1bodycopy10pt"/>
        <w:numPr>
          <w:ilvl w:val="0"/>
          <w:numId w:val="25"/>
        </w:numPr>
        <w:rPr>
          <w:rFonts w:ascii="Century Gothic" w:hAnsi="Century Gothic"/>
          <w:color w:val="000000" w:themeColor="text1"/>
          <w:szCs w:val="22"/>
          <w:lang w:val="en-GB"/>
        </w:rPr>
      </w:pPr>
      <w:r w:rsidRPr="00184472">
        <w:rPr>
          <w:rFonts w:ascii="Century Gothic" w:hAnsi="Century Gothic"/>
          <w:color w:val="000000" w:themeColor="text1"/>
          <w:szCs w:val="22"/>
          <w:lang w:val="en-GB"/>
        </w:rPr>
        <w:t>Monitoring standards in core and foundation subjects</w:t>
      </w:r>
    </w:p>
    <w:p w:rsidR="00F53747" w:rsidRPr="00184472" w:rsidRDefault="00F53747" w:rsidP="00F53747">
      <w:pPr>
        <w:pStyle w:val="1bodycopy10pt"/>
        <w:numPr>
          <w:ilvl w:val="0"/>
          <w:numId w:val="25"/>
        </w:numPr>
        <w:rPr>
          <w:rFonts w:ascii="Century Gothic" w:hAnsi="Century Gothic"/>
          <w:color w:val="000000" w:themeColor="text1"/>
          <w:szCs w:val="22"/>
          <w:lang w:val="en-GB"/>
        </w:rPr>
      </w:pPr>
      <w:r w:rsidRPr="00184472">
        <w:rPr>
          <w:rFonts w:ascii="Century Gothic" w:hAnsi="Century Gothic"/>
          <w:color w:val="000000" w:themeColor="text1"/>
          <w:szCs w:val="22"/>
          <w:lang w:val="en-GB"/>
        </w:rPr>
        <w:t>Analysing pupil progress and attainment, including individual pupils and specific groups</w:t>
      </w:r>
    </w:p>
    <w:p w:rsidR="00F53747" w:rsidRPr="00184472" w:rsidRDefault="00F53747" w:rsidP="00F53747">
      <w:pPr>
        <w:pStyle w:val="1bodycopy10pt"/>
        <w:numPr>
          <w:ilvl w:val="0"/>
          <w:numId w:val="25"/>
        </w:numPr>
        <w:rPr>
          <w:rFonts w:ascii="Century Gothic" w:hAnsi="Century Gothic"/>
          <w:color w:val="000000" w:themeColor="text1"/>
          <w:szCs w:val="22"/>
          <w:lang w:val="en-GB"/>
        </w:rPr>
      </w:pPr>
      <w:r w:rsidRPr="00184472">
        <w:rPr>
          <w:rFonts w:ascii="Century Gothic" w:hAnsi="Century Gothic"/>
          <w:color w:val="000000" w:themeColor="text1"/>
          <w:szCs w:val="22"/>
          <w:lang w:val="en-GB"/>
        </w:rPr>
        <w:t>Prioritising key actions to address underachievement</w:t>
      </w:r>
    </w:p>
    <w:p w:rsidR="00F53747" w:rsidRPr="00184472" w:rsidRDefault="00F53747" w:rsidP="00F53747">
      <w:pPr>
        <w:pStyle w:val="1bodycopy10pt"/>
        <w:numPr>
          <w:ilvl w:val="0"/>
          <w:numId w:val="25"/>
        </w:numPr>
        <w:rPr>
          <w:rFonts w:ascii="Century Gothic" w:hAnsi="Century Gothic"/>
          <w:b/>
          <w:color w:val="000000" w:themeColor="text1"/>
          <w:szCs w:val="22"/>
          <w:lang w:val="en-GB"/>
        </w:rPr>
      </w:pPr>
      <w:r w:rsidRPr="00184472">
        <w:rPr>
          <w:rFonts w:ascii="Century Gothic" w:hAnsi="Century Gothic"/>
          <w:color w:val="000000" w:themeColor="text1"/>
          <w:szCs w:val="22"/>
          <w:lang w:val="en-GB"/>
        </w:rPr>
        <w:t>Reporting to governors on all key aspects of pupil progress and attainment, including current standards and trends over previous years</w:t>
      </w:r>
    </w:p>
    <w:p w:rsidR="00F53747" w:rsidRPr="00184472" w:rsidRDefault="00F53747" w:rsidP="00F53747">
      <w:pPr>
        <w:pStyle w:val="Subhead2"/>
        <w:rPr>
          <w:rFonts w:ascii="Century Gothic" w:hAnsi="Century Gothic"/>
          <w:color w:val="000000" w:themeColor="text1"/>
          <w:sz w:val="22"/>
          <w:szCs w:val="22"/>
        </w:rPr>
      </w:pPr>
      <w:r w:rsidRPr="00184472">
        <w:rPr>
          <w:rFonts w:ascii="Century Gothic" w:hAnsi="Century Gothic"/>
          <w:color w:val="000000" w:themeColor="text1"/>
          <w:sz w:val="22"/>
          <w:szCs w:val="22"/>
        </w:rPr>
        <w:t>1</w:t>
      </w:r>
      <w:r w:rsidR="00D668F8" w:rsidRPr="00184472">
        <w:rPr>
          <w:rFonts w:ascii="Century Gothic" w:hAnsi="Century Gothic"/>
          <w:color w:val="000000" w:themeColor="text1"/>
          <w:sz w:val="22"/>
          <w:szCs w:val="22"/>
        </w:rPr>
        <w:t>2</w:t>
      </w:r>
      <w:r w:rsidRPr="00184472">
        <w:rPr>
          <w:rFonts w:ascii="Century Gothic" w:hAnsi="Century Gothic"/>
          <w:color w:val="000000" w:themeColor="text1"/>
          <w:sz w:val="22"/>
          <w:szCs w:val="22"/>
        </w:rPr>
        <w:t>.3 Teachers</w:t>
      </w:r>
    </w:p>
    <w:p w:rsidR="00F53747" w:rsidRPr="00184472" w:rsidRDefault="00F53747" w:rsidP="00F53747">
      <w:pPr>
        <w:pStyle w:val="1bodycopy10pt"/>
        <w:rPr>
          <w:rFonts w:ascii="Century Gothic" w:hAnsi="Century Gothic"/>
          <w:color w:val="000000" w:themeColor="text1"/>
          <w:szCs w:val="22"/>
          <w:lang w:val="en-GB"/>
        </w:rPr>
      </w:pPr>
      <w:r w:rsidRPr="00184472">
        <w:rPr>
          <w:rFonts w:ascii="Century Gothic" w:hAnsi="Century Gothic"/>
          <w:color w:val="000000" w:themeColor="text1"/>
          <w:szCs w:val="22"/>
          <w:lang w:val="en-GB"/>
        </w:rPr>
        <w:t>Teachers are responsible for:</w:t>
      </w:r>
    </w:p>
    <w:p w:rsidR="00F53747" w:rsidRPr="00184472" w:rsidRDefault="00F53747" w:rsidP="00F53747">
      <w:pPr>
        <w:pStyle w:val="1bodycopy10pt"/>
        <w:numPr>
          <w:ilvl w:val="0"/>
          <w:numId w:val="26"/>
        </w:numPr>
        <w:rPr>
          <w:rFonts w:ascii="Century Gothic" w:hAnsi="Century Gothic" w:cs="Arial"/>
          <w:color w:val="000000" w:themeColor="text1"/>
          <w:szCs w:val="22"/>
        </w:rPr>
      </w:pPr>
      <w:r w:rsidRPr="00184472">
        <w:rPr>
          <w:rFonts w:ascii="Century Gothic" w:hAnsi="Century Gothic"/>
          <w:color w:val="000000" w:themeColor="text1"/>
          <w:szCs w:val="22"/>
          <w:lang w:val="en-GB"/>
        </w:rPr>
        <w:t xml:space="preserve">Following the assessment procedures outlined in this policy to </w:t>
      </w:r>
      <w:r w:rsidR="009B5F2F" w:rsidRPr="00184472">
        <w:rPr>
          <w:rFonts w:ascii="Century Gothic" w:hAnsi="Century Gothic" w:cs="Arial"/>
          <w:color w:val="000000" w:themeColor="text1"/>
          <w:szCs w:val="22"/>
        </w:rPr>
        <w:t xml:space="preserve">ensure that assessment is carried out effectively and accurately to inform planning and to provide high quality marking and feedback following the school’s marking and feedback policy. </w:t>
      </w:r>
    </w:p>
    <w:p w:rsidR="00D668F8" w:rsidRPr="00184472" w:rsidRDefault="00F53747" w:rsidP="00D668F8">
      <w:pPr>
        <w:pStyle w:val="1bodycopy10pt"/>
        <w:numPr>
          <w:ilvl w:val="0"/>
          <w:numId w:val="26"/>
        </w:numPr>
        <w:rPr>
          <w:rFonts w:ascii="Century Gothic" w:hAnsi="Century Gothic" w:cs="Arial"/>
          <w:color w:val="000000" w:themeColor="text1"/>
          <w:szCs w:val="22"/>
        </w:rPr>
      </w:pPr>
      <w:r w:rsidRPr="00184472">
        <w:rPr>
          <w:rFonts w:ascii="Century Gothic" w:hAnsi="Century Gothic" w:cs="Arial"/>
          <w:color w:val="000000" w:themeColor="text1"/>
          <w:szCs w:val="22"/>
        </w:rPr>
        <w:t>R</w:t>
      </w:r>
      <w:r w:rsidR="009B5F2F" w:rsidRPr="00184472">
        <w:rPr>
          <w:rFonts w:ascii="Century Gothic" w:hAnsi="Century Gothic" w:cs="Arial"/>
          <w:color w:val="000000" w:themeColor="text1"/>
          <w:szCs w:val="22"/>
        </w:rPr>
        <w:t>egularly (at least weekly) updat</w:t>
      </w:r>
      <w:r w:rsidRPr="00184472">
        <w:rPr>
          <w:rFonts w:ascii="Century Gothic" w:hAnsi="Century Gothic" w:cs="Arial"/>
          <w:color w:val="000000" w:themeColor="text1"/>
          <w:szCs w:val="22"/>
        </w:rPr>
        <w:t>ing</w:t>
      </w:r>
      <w:r w:rsidR="009B5F2F" w:rsidRPr="00184472">
        <w:rPr>
          <w:rFonts w:ascii="Century Gothic" w:hAnsi="Century Gothic" w:cs="Arial"/>
          <w:color w:val="000000" w:themeColor="text1"/>
          <w:szCs w:val="22"/>
        </w:rPr>
        <w:t xml:space="preserve"> Classroom Monitor</w:t>
      </w:r>
      <w:r w:rsidRPr="00184472">
        <w:rPr>
          <w:rFonts w:ascii="Century Gothic" w:hAnsi="Century Gothic" w:cs="Arial"/>
          <w:color w:val="000000" w:themeColor="text1"/>
          <w:szCs w:val="22"/>
        </w:rPr>
        <w:t xml:space="preserve"> (formative assessment)</w:t>
      </w:r>
      <w:r w:rsidR="009B5F2F" w:rsidRPr="00184472">
        <w:rPr>
          <w:rFonts w:ascii="Century Gothic" w:hAnsi="Century Gothic" w:cs="Arial"/>
          <w:color w:val="000000" w:themeColor="text1"/>
          <w:szCs w:val="22"/>
        </w:rPr>
        <w:t xml:space="preserve"> and </w:t>
      </w:r>
      <w:r w:rsidRPr="00184472">
        <w:rPr>
          <w:rFonts w:ascii="Century Gothic" w:hAnsi="Century Gothic" w:cs="Arial"/>
          <w:color w:val="000000" w:themeColor="text1"/>
          <w:szCs w:val="22"/>
        </w:rPr>
        <w:t xml:space="preserve">inputting teacher judgements (summative assessment) according to the school calendar in preparation for </w:t>
      </w:r>
      <w:r w:rsidR="009B5F2F" w:rsidRPr="00184472">
        <w:rPr>
          <w:rFonts w:ascii="Century Gothic" w:hAnsi="Century Gothic" w:cs="Arial"/>
          <w:color w:val="000000" w:themeColor="text1"/>
          <w:szCs w:val="22"/>
        </w:rPr>
        <w:t>pupil progress meetings.</w:t>
      </w:r>
    </w:p>
    <w:p w:rsidR="00F53747" w:rsidRPr="00184472" w:rsidRDefault="00F53747" w:rsidP="00D668F8">
      <w:pPr>
        <w:pStyle w:val="1bodycopy10pt"/>
        <w:numPr>
          <w:ilvl w:val="1"/>
          <w:numId w:val="28"/>
        </w:numPr>
        <w:rPr>
          <w:rFonts w:ascii="Century Gothic" w:hAnsi="Century Gothic" w:cs="Arial"/>
          <w:b/>
          <w:color w:val="000000" w:themeColor="text1"/>
          <w:szCs w:val="22"/>
        </w:rPr>
      </w:pPr>
      <w:r w:rsidRPr="00184472">
        <w:rPr>
          <w:rFonts w:ascii="Century Gothic" w:hAnsi="Century Gothic" w:cs="Arial"/>
          <w:b/>
          <w:color w:val="000000" w:themeColor="text1"/>
          <w:szCs w:val="22"/>
        </w:rPr>
        <w:t>Support Staff</w:t>
      </w:r>
    </w:p>
    <w:p w:rsidR="00F53747" w:rsidRPr="00184472" w:rsidRDefault="00F53747" w:rsidP="00FD509A">
      <w:pPr>
        <w:pStyle w:val="1bodycopy10pt"/>
        <w:rPr>
          <w:rFonts w:ascii="Century Gothic" w:hAnsi="Century Gothic" w:cs="Arial"/>
          <w:color w:val="000000" w:themeColor="text1"/>
          <w:szCs w:val="22"/>
        </w:rPr>
      </w:pPr>
      <w:r w:rsidRPr="00184472">
        <w:rPr>
          <w:rFonts w:ascii="Century Gothic" w:hAnsi="Century Gothic" w:cs="Arial"/>
          <w:color w:val="000000" w:themeColor="text1"/>
          <w:szCs w:val="22"/>
        </w:rPr>
        <w:t>The support staff are responsible for:</w:t>
      </w:r>
    </w:p>
    <w:p w:rsidR="009B5F2F" w:rsidRPr="00184472" w:rsidRDefault="00F53747" w:rsidP="00B67C73">
      <w:pPr>
        <w:pStyle w:val="NoSpacing"/>
        <w:numPr>
          <w:ilvl w:val="0"/>
          <w:numId w:val="9"/>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 xml:space="preserve">Supporting and challenging </w:t>
      </w:r>
      <w:r w:rsidR="009B5F2F" w:rsidRPr="00184472">
        <w:rPr>
          <w:rFonts w:ascii="Century Gothic" w:hAnsi="Century Gothic" w:cs="Arial"/>
          <w:color w:val="000000" w:themeColor="text1"/>
          <w:sz w:val="22"/>
          <w:szCs w:val="22"/>
        </w:rPr>
        <w:t>pupils with their learning as directed by class teachers and provide feedback on children’s learning.</w:t>
      </w:r>
    </w:p>
    <w:p w:rsidR="00D668F8" w:rsidRPr="00184472" w:rsidRDefault="00D668F8" w:rsidP="00D668F8">
      <w:pPr>
        <w:pStyle w:val="NoSpacing"/>
        <w:rPr>
          <w:rFonts w:ascii="Century Gothic" w:hAnsi="Century Gothic" w:cs="Arial"/>
          <w:color w:val="000000" w:themeColor="text1"/>
          <w:sz w:val="22"/>
          <w:szCs w:val="22"/>
        </w:rPr>
      </w:pPr>
    </w:p>
    <w:p w:rsidR="00FD509A" w:rsidRPr="00184472" w:rsidRDefault="00FD509A" w:rsidP="00D668F8">
      <w:pPr>
        <w:pStyle w:val="NoSpacing"/>
        <w:numPr>
          <w:ilvl w:val="1"/>
          <w:numId w:val="28"/>
        </w:numPr>
        <w:rPr>
          <w:rFonts w:ascii="Century Gothic" w:hAnsi="Century Gothic" w:cs="Arial"/>
          <w:b/>
          <w:color w:val="000000" w:themeColor="text1"/>
          <w:sz w:val="22"/>
          <w:szCs w:val="22"/>
        </w:rPr>
      </w:pPr>
      <w:r w:rsidRPr="00184472">
        <w:rPr>
          <w:rFonts w:ascii="Century Gothic" w:hAnsi="Century Gothic" w:cs="Arial"/>
          <w:b/>
          <w:color w:val="000000" w:themeColor="text1"/>
          <w:sz w:val="22"/>
          <w:szCs w:val="22"/>
        </w:rPr>
        <w:t>Subject leaders</w:t>
      </w:r>
    </w:p>
    <w:p w:rsidR="00FD509A" w:rsidRPr="00184472" w:rsidRDefault="009B5F2F" w:rsidP="00FD509A">
      <w:pPr>
        <w:pStyle w:val="NoSpacing"/>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 xml:space="preserve">Subject leaders </w:t>
      </w:r>
      <w:r w:rsidR="00FD509A" w:rsidRPr="00184472">
        <w:rPr>
          <w:rFonts w:ascii="Century Gothic" w:hAnsi="Century Gothic" w:cs="Arial"/>
          <w:color w:val="000000" w:themeColor="text1"/>
          <w:sz w:val="22"/>
          <w:szCs w:val="22"/>
        </w:rPr>
        <w:t>are</w:t>
      </w:r>
      <w:r w:rsidRPr="00184472">
        <w:rPr>
          <w:rFonts w:ascii="Century Gothic" w:hAnsi="Century Gothic" w:cs="Arial"/>
          <w:color w:val="000000" w:themeColor="text1"/>
          <w:sz w:val="22"/>
          <w:szCs w:val="22"/>
        </w:rPr>
        <w:t xml:space="preserve"> responsib</w:t>
      </w:r>
      <w:r w:rsidR="00FD509A" w:rsidRPr="00184472">
        <w:rPr>
          <w:rFonts w:ascii="Century Gothic" w:hAnsi="Century Gothic" w:cs="Arial"/>
          <w:color w:val="000000" w:themeColor="text1"/>
          <w:sz w:val="22"/>
          <w:szCs w:val="22"/>
        </w:rPr>
        <w:t>le</w:t>
      </w:r>
      <w:r w:rsidRPr="00184472">
        <w:rPr>
          <w:rFonts w:ascii="Century Gothic" w:hAnsi="Century Gothic" w:cs="Arial"/>
          <w:color w:val="000000" w:themeColor="text1"/>
          <w:sz w:val="22"/>
          <w:szCs w:val="22"/>
        </w:rPr>
        <w:t xml:space="preserve"> for</w:t>
      </w:r>
      <w:r w:rsidR="00FD509A" w:rsidRPr="00184472">
        <w:rPr>
          <w:rFonts w:ascii="Century Gothic" w:hAnsi="Century Gothic" w:cs="Arial"/>
          <w:color w:val="000000" w:themeColor="text1"/>
          <w:sz w:val="22"/>
          <w:szCs w:val="22"/>
        </w:rPr>
        <w:t>:</w:t>
      </w:r>
    </w:p>
    <w:p w:rsidR="009B5F2F" w:rsidRPr="00184472" w:rsidRDefault="00FD509A" w:rsidP="00FD509A">
      <w:pPr>
        <w:pStyle w:val="NoSpacing"/>
        <w:numPr>
          <w:ilvl w:val="0"/>
          <w:numId w:val="9"/>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M</w:t>
      </w:r>
      <w:r w:rsidR="009B5F2F" w:rsidRPr="00184472">
        <w:rPr>
          <w:rFonts w:ascii="Century Gothic" w:hAnsi="Century Gothic" w:cs="Arial"/>
          <w:color w:val="000000" w:themeColor="text1"/>
          <w:sz w:val="22"/>
          <w:szCs w:val="22"/>
        </w:rPr>
        <w:t>onitoring and moderating assessments within their curriculum area; providing appropriate support and guidance to staff in this area.</w:t>
      </w:r>
    </w:p>
    <w:p w:rsidR="003E2B4B" w:rsidRPr="009B5F2F" w:rsidRDefault="003E2B4B" w:rsidP="003E2B4B">
      <w:pPr>
        <w:pStyle w:val="NoSpacing"/>
        <w:rPr>
          <w:rFonts w:ascii="Century Gothic" w:hAnsi="Century Gothic" w:cs="Arial"/>
          <w:color w:val="FF0000"/>
          <w:sz w:val="22"/>
          <w:szCs w:val="22"/>
        </w:rPr>
      </w:pPr>
    </w:p>
    <w:p w:rsidR="00C164C0" w:rsidRPr="009E2C32" w:rsidRDefault="00C164C0" w:rsidP="009E2C32">
      <w:pPr>
        <w:pStyle w:val="NoSpacing"/>
        <w:numPr>
          <w:ilvl w:val="0"/>
          <w:numId w:val="30"/>
        </w:numPr>
        <w:rPr>
          <w:rFonts w:ascii="Century Gothic" w:hAnsi="Century Gothic" w:cs="Arial"/>
          <w:b/>
          <w:sz w:val="22"/>
          <w:szCs w:val="22"/>
        </w:rPr>
      </w:pPr>
      <w:r w:rsidRPr="009E2C32">
        <w:rPr>
          <w:rFonts w:ascii="Century Gothic" w:hAnsi="Century Gothic" w:cs="Arial"/>
          <w:b/>
          <w:sz w:val="22"/>
          <w:szCs w:val="22"/>
        </w:rPr>
        <w:t xml:space="preserve">Monitoring and Review </w:t>
      </w:r>
    </w:p>
    <w:p w:rsidR="00C164C0" w:rsidRPr="00184472" w:rsidRDefault="00C164C0" w:rsidP="00C164C0">
      <w:pPr>
        <w:pStyle w:val="NoSpacing"/>
        <w:rPr>
          <w:rFonts w:ascii="Century Gothic" w:hAnsi="Century Gothic" w:cs="Arial"/>
          <w:b/>
          <w:color w:val="000000" w:themeColor="text1"/>
          <w:sz w:val="22"/>
          <w:szCs w:val="22"/>
          <w:u w:val="single"/>
        </w:rPr>
      </w:pPr>
    </w:p>
    <w:p w:rsidR="00FD509A" w:rsidRPr="00184472" w:rsidRDefault="00FD509A" w:rsidP="00FD509A">
      <w:pPr>
        <w:pStyle w:val="1bodycopy10pt"/>
        <w:rPr>
          <w:rFonts w:ascii="Century Gothic" w:hAnsi="Century Gothic"/>
          <w:color w:val="000000" w:themeColor="text1"/>
        </w:rPr>
      </w:pPr>
      <w:r w:rsidRPr="00184472">
        <w:rPr>
          <w:rFonts w:ascii="Century Gothic" w:hAnsi="Century Gothic"/>
          <w:color w:val="000000" w:themeColor="text1"/>
        </w:rPr>
        <w:t>This policy will be reviewed</w:t>
      </w:r>
      <w:r w:rsidR="00686ECD" w:rsidRPr="00184472">
        <w:rPr>
          <w:rFonts w:ascii="Century Gothic" w:hAnsi="Century Gothic"/>
          <w:color w:val="000000" w:themeColor="text1"/>
        </w:rPr>
        <w:t xml:space="preserve"> annually </w:t>
      </w:r>
      <w:r w:rsidRPr="00184472">
        <w:rPr>
          <w:rFonts w:ascii="Century Gothic" w:hAnsi="Century Gothic"/>
          <w:color w:val="000000" w:themeColor="text1"/>
        </w:rPr>
        <w:t>by</w:t>
      </w:r>
      <w:r w:rsidR="00E80F2D" w:rsidRPr="00184472">
        <w:rPr>
          <w:rFonts w:ascii="Century Gothic" w:hAnsi="Century Gothic"/>
          <w:color w:val="000000" w:themeColor="text1"/>
        </w:rPr>
        <w:t xml:space="preserve"> the Senior Leadership Team. </w:t>
      </w:r>
      <w:r w:rsidRPr="00184472">
        <w:rPr>
          <w:rFonts w:ascii="Century Gothic" w:hAnsi="Century Gothic"/>
          <w:color w:val="000000" w:themeColor="text1"/>
        </w:rPr>
        <w:t>At every review, the policy will be shared with the governing board.</w:t>
      </w:r>
    </w:p>
    <w:p w:rsidR="00FD509A" w:rsidRPr="00184472" w:rsidRDefault="00FD509A" w:rsidP="00FD509A">
      <w:pPr>
        <w:pStyle w:val="1bodycopy10pt"/>
        <w:rPr>
          <w:rFonts w:ascii="Century Gothic" w:hAnsi="Century Gothic"/>
          <w:color w:val="000000" w:themeColor="text1"/>
        </w:rPr>
      </w:pPr>
      <w:r w:rsidRPr="00184472">
        <w:rPr>
          <w:rFonts w:ascii="Century Gothic" w:hAnsi="Century Gothic"/>
          <w:color w:val="000000" w:themeColor="text1"/>
        </w:rPr>
        <w:t xml:space="preserve">All teaching staff are expected to read and follow this policy. </w:t>
      </w:r>
      <w:r w:rsidR="00E80F2D" w:rsidRPr="00184472">
        <w:rPr>
          <w:rFonts w:ascii="Century Gothic" w:hAnsi="Century Gothic"/>
          <w:color w:val="000000" w:themeColor="text1"/>
        </w:rPr>
        <w:t>The Senior Leadership Team are</w:t>
      </w:r>
      <w:r w:rsidRPr="00184472">
        <w:rPr>
          <w:rFonts w:ascii="Century Gothic" w:hAnsi="Century Gothic"/>
          <w:color w:val="000000" w:themeColor="text1"/>
        </w:rPr>
        <w:t xml:space="preserve"> responsible for ensuring that the policy is followed.</w:t>
      </w:r>
    </w:p>
    <w:p w:rsidR="00FD509A" w:rsidRPr="00184472" w:rsidRDefault="00E80F2D" w:rsidP="00FD509A">
      <w:pPr>
        <w:pStyle w:val="1bodycopy10pt"/>
        <w:rPr>
          <w:rFonts w:ascii="Century Gothic" w:hAnsi="Century Gothic"/>
          <w:color w:val="000000" w:themeColor="text1"/>
        </w:rPr>
      </w:pPr>
      <w:r w:rsidRPr="00184472">
        <w:rPr>
          <w:rFonts w:ascii="Century Gothic" w:hAnsi="Century Gothic"/>
          <w:color w:val="000000" w:themeColor="text1"/>
        </w:rPr>
        <w:t xml:space="preserve">The Assessment Lead </w:t>
      </w:r>
      <w:r w:rsidR="00FD509A" w:rsidRPr="00184472">
        <w:rPr>
          <w:rFonts w:ascii="Century Gothic" w:hAnsi="Century Gothic"/>
          <w:color w:val="000000" w:themeColor="text1"/>
        </w:rPr>
        <w:t>will monitor the effectiveness of assessment practices across the school, through:</w:t>
      </w:r>
    </w:p>
    <w:p w:rsidR="00E80F2D" w:rsidRPr="00184472" w:rsidRDefault="00E80F2D" w:rsidP="00E80F2D">
      <w:pPr>
        <w:pStyle w:val="1bodycopy10pt"/>
        <w:numPr>
          <w:ilvl w:val="0"/>
          <w:numId w:val="9"/>
        </w:numPr>
        <w:rPr>
          <w:rFonts w:ascii="Century Gothic" w:hAnsi="Century Gothic"/>
          <w:color w:val="000000" w:themeColor="text1"/>
        </w:rPr>
      </w:pPr>
      <w:r w:rsidRPr="00184472">
        <w:rPr>
          <w:rFonts w:ascii="Century Gothic" w:hAnsi="Century Gothic"/>
          <w:color w:val="000000" w:themeColor="text1"/>
        </w:rPr>
        <w:t>Lesson observations/learning walks</w:t>
      </w:r>
    </w:p>
    <w:p w:rsidR="00E80F2D" w:rsidRPr="00184472" w:rsidRDefault="00E80F2D" w:rsidP="00E80F2D">
      <w:pPr>
        <w:pStyle w:val="1bodycopy10pt"/>
        <w:numPr>
          <w:ilvl w:val="0"/>
          <w:numId w:val="9"/>
        </w:numPr>
        <w:rPr>
          <w:rFonts w:ascii="Century Gothic" w:hAnsi="Century Gothic"/>
          <w:color w:val="000000" w:themeColor="text1"/>
        </w:rPr>
      </w:pPr>
      <w:r w:rsidRPr="00184472">
        <w:rPr>
          <w:rFonts w:ascii="Century Gothic" w:hAnsi="Century Gothic"/>
          <w:color w:val="000000" w:themeColor="text1"/>
        </w:rPr>
        <w:lastRenderedPageBreak/>
        <w:t>Book scrutinies</w:t>
      </w:r>
    </w:p>
    <w:p w:rsidR="00E80F2D" w:rsidRPr="00184472" w:rsidRDefault="00E80F2D" w:rsidP="00E80F2D">
      <w:pPr>
        <w:pStyle w:val="1bodycopy10pt"/>
        <w:numPr>
          <w:ilvl w:val="0"/>
          <w:numId w:val="9"/>
        </w:numPr>
        <w:rPr>
          <w:rFonts w:ascii="Century Gothic" w:hAnsi="Century Gothic"/>
          <w:color w:val="000000" w:themeColor="text1"/>
        </w:rPr>
      </w:pPr>
      <w:r w:rsidRPr="00184472">
        <w:rPr>
          <w:rFonts w:ascii="Century Gothic" w:hAnsi="Century Gothic"/>
          <w:color w:val="000000" w:themeColor="text1"/>
        </w:rPr>
        <w:t>Pupil progress meetings</w:t>
      </w:r>
    </w:p>
    <w:p w:rsidR="00E80F2D" w:rsidRPr="00184472" w:rsidRDefault="00E80F2D" w:rsidP="00E80F2D">
      <w:pPr>
        <w:pStyle w:val="1bodycopy10pt"/>
        <w:numPr>
          <w:ilvl w:val="0"/>
          <w:numId w:val="9"/>
        </w:numPr>
        <w:rPr>
          <w:rFonts w:ascii="Century Gothic" w:hAnsi="Century Gothic"/>
          <w:color w:val="000000" w:themeColor="text1"/>
        </w:rPr>
      </w:pPr>
      <w:r w:rsidRPr="00184472">
        <w:rPr>
          <w:rFonts w:ascii="Century Gothic" w:hAnsi="Century Gothic"/>
          <w:color w:val="000000" w:themeColor="text1"/>
        </w:rPr>
        <w:t>Attending moderation with colleagues both inhouse and across the FARM cluster</w:t>
      </w:r>
    </w:p>
    <w:p w:rsidR="00FD509A" w:rsidRDefault="00FD509A" w:rsidP="00C164C0">
      <w:pPr>
        <w:rPr>
          <w:rFonts w:ascii="Century Gothic" w:eastAsia="Times New Roman" w:hAnsi="Century Gothic" w:cs="Arial"/>
        </w:rPr>
      </w:pPr>
    </w:p>
    <w:p w:rsidR="00D668F8" w:rsidRDefault="00D668F8" w:rsidP="00C164C0">
      <w:pPr>
        <w:rPr>
          <w:rFonts w:ascii="Century Gothic" w:eastAsia="Times New Roman" w:hAnsi="Century Gothic" w:cs="Arial"/>
        </w:rPr>
      </w:pPr>
    </w:p>
    <w:p w:rsidR="00184472" w:rsidRDefault="00184472" w:rsidP="00C164C0">
      <w:pPr>
        <w:rPr>
          <w:rFonts w:ascii="Century Gothic" w:eastAsia="Times New Roman" w:hAnsi="Century Gothic" w:cs="Arial"/>
        </w:rPr>
      </w:pPr>
    </w:p>
    <w:p w:rsidR="00184472" w:rsidRDefault="00184472" w:rsidP="00C164C0">
      <w:pPr>
        <w:rPr>
          <w:rFonts w:ascii="Century Gothic" w:eastAsia="Times New Roman" w:hAnsi="Century Gothic" w:cs="Arial"/>
        </w:rPr>
      </w:pPr>
    </w:p>
    <w:p w:rsidR="00184472" w:rsidRDefault="00184472" w:rsidP="00C164C0">
      <w:pPr>
        <w:rPr>
          <w:rFonts w:ascii="Century Gothic" w:eastAsia="Times New Roman" w:hAnsi="Century Gothic" w:cs="Arial"/>
        </w:rPr>
      </w:pPr>
    </w:p>
    <w:p w:rsidR="00184472" w:rsidRDefault="00184472" w:rsidP="00C164C0">
      <w:pPr>
        <w:rPr>
          <w:rFonts w:ascii="Century Gothic" w:eastAsia="Times New Roman" w:hAnsi="Century Gothic" w:cs="Arial"/>
        </w:rPr>
      </w:pPr>
    </w:p>
    <w:p w:rsidR="00184472" w:rsidRDefault="00184472" w:rsidP="00C164C0">
      <w:pPr>
        <w:rPr>
          <w:rFonts w:ascii="Century Gothic" w:eastAsia="Times New Roman" w:hAnsi="Century Gothic" w:cs="Arial"/>
        </w:rPr>
      </w:pPr>
    </w:p>
    <w:p w:rsidR="00184472" w:rsidRDefault="00184472" w:rsidP="00C164C0">
      <w:pPr>
        <w:rPr>
          <w:rFonts w:ascii="Century Gothic" w:eastAsia="Times New Roman" w:hAnsi="Century Gothic" w:cs="Arial"/>
        </w:rPr>
      </w:pPr>
    </w:p>
    <w:p w:rsidR="00184472" w:rsidRDefault="00184472" w:rsidP="00C164C0">
      <w:pPr>
        <w:rPr>
          <w:rFonts w:ascii="Century Gothic" w:eastAsia="Times New Roman" w:hAnsi="Century Gothic" w:cs="Arial"/>
        </w:rPr>
      </w:pPr>
    </w:p>
    <w:p w:rsidR="00184472" w:rsidRDefault="00184472" w:rsidP="00C164C0">
      <w:pPr>
        <w:rPr>
          <w:rFonts w:ascii="Century Gothic" w:eastAsia="Times New Roman" w:hAnsi="Century Gothic" w:cs="Arial"/>
        </w:rPr>
      </w:pPr>
    </w:p>
    <w:p w:rsidR="00184472" w:rsidRDefault="00184472" w:rsidP="00C164C0">
      <w:pPr>
        <w:rPr>
          <w:rFonts w:ascii="Century Gothic" w:eastAsia="Times New Roman" w:hAnsi="Century Gothic" w:cs="Arial"/>
        </w:rPr>
      </w:pPr>
    </w:p>
    <w:p w:rsidR="00184472" w:rsidRDefault="00184472" w:rsidP="00C164C0">
      <w:pPr>
        <w:rPr>
          <w:rFonts w:ascii="Century Gothic" w:eastAsia="Times New Roman" w:hAnsi="Century Gothic" w:cs="Arial"/>
        </w:rPr>
      </w:pPr>
    </w:p>
    <w:p w:rsidR="00184472" w:rsidRDefault="00184472" w:rsidP="00C164C0">
      <w:pPr>
        <w:rPr>
          <w:rFonts w:ascii="Century Gothic" w:eastAsia="Times New Roman" w:hAnsi="Century Gothic" w:cs="Arial"/>
        </w:rPr>
      </w:pPr>
    </w:p>
    <w:p w:rsidR="00184472" w:rsidRDefault="00184472" w:rsidP="00C164C0">
      <w:pPr>
        <w:rPr>
          <w:rFonts w:ascii="Century Gothic" w:eastAsia="Times New Roman" w:hAnsi="Century Gothic" w:cs="Arial"/>
        </w:rPr>
      </w:pPr>
    </w:p>
    <w:p w:rsidR="009E2C32" w:rsidRDefault="009E2C32" w:rsidP="00C164C0">
      <w:pPr>
        <w:rPr>
          <w:rFonts w:ascii="Century Gothic" w:eastAsia="Times New Roman" w:hAnsi="Century Gothic" w:cs="Arial"/>
        </w:rPr>
      </w:pPr>
    </w:p>
    <w:p w:rsidR="009E2C32" w:rsidRDefault="009E2C32" w:rsidP="00C164C0">
      <w:pPr>
        <w:rPr>
          <w:rFonts w:ascii="Century Gothic" w:eastAsia="Times New Roman" w:hAnsi="Century Gothic" w:cs="Arial"/>
        </w:rPr>
      </w:pPr>
    </w:p>
    <w:p w:rsidR="009E2C32" w:rsidRDefault="009E2C32" w:rsidP="00C164C0">
      <w:pPr>
        <w:rPr>
          <w:rFonts w:ascii="Century Gothic" w:eastAsia="Times New Roman" w:hAnsi="Century Gothic" w:cs="Arial"/>
        </w:rPr>
      </w:pPr>
    </w:p>
    <w:p w:rsidR="009E2C32" w:rsidRDefault="009E2C32" w:rsidP="00C164C0">
      <w:pPr>
        <w:rPr>
          <w:rFonts w:ascii="Century Gothic" w:eastAsia="Times New Roman" w:hAnsi="Century Gothic" w:cs="Arial"/>
        </w:rPr>
      </w:pPr>
    </w:p>
    <w:p w:rsidR="009E2C32" w:rsidRDefault="009E2C32" w:rsidP="00C164C0">
      <w:pPr>
        <w:rPr>
          <w:rFonts w:ascii="Century Gothic" w:eastAsia="Times New Roman" w:hAnsi="Century Gothic" w:cs="Arial"/>
        </w:rPr>
      </w:pPr>
    </w:p>
    <w:p w:rsidR="009E2C32" w:rsidRDefault="009E2C32" w:rsidP="00C164C0">
      <w:pPr>
        <w:rPr>
          <w:rFonts w:ascii="Century Gothic" w:eastAsia="Times New Roman" w:hAnsi="Century Gothic" w:cs="Arial"/>
        </w:rPr>
      </w:pPr>
    </w:p>
    <w:p w:rsidR="009E2C32" w:rsidRDefault="009E2C32" w:rsidP="00C164C0">
      <w:pPr>
        <w:rPr>
          <w:rFonts w:ascii="Century Gothic" w:eastAsia="Times New Roman" w:hAnsi="Century Gothic" w:cs="Arial"/>
        </w:rPr>
      </w:pPr>
    </w:p>
    <w:p w:rsidR="00DE6924" w:rsidRDefault="00DE6924" w:rsidP="00C164C0">
      <w:pPr>
        <w:rPr>
          <w:rFonts w:ascii="Century Gothic" w:eastAsia="Times New Roman" w:hAnsi="Century Gothic" w:cs="Arial"/>
        </w:rPr>
      </w:pPr>
    </w:p>
    <w:p w:rsidR="00DE6924" w:rsidRDefault="00DE6924" w:rsidP="00C164C0">
      <w:pPr>
        <w:rPr>
          <w:rFonts w:ascii="Century Gothic" w:eastAsia="Times New Roman" w:hAnsi="Century Gothic" w:cs="Arial"/>
        </w:rPr>
      </w:pPr>
    </w:p>
    <w:p w:rsidR="00DE6924" w:rsidRDefault="00DE6924" w:rsidP="00C164C0">
      <w:pPr>
        <w:rPr>
          <w:rFonts w:ascii="Century Gothic" w:eastAsia="Times New Roman" w:hAnsi="Century Gothic" w:cs="Arial"/>
        </w:rPr>
      </w:pPr>
    </w:p>
    <w:p w:rsidR="00DE6924" w:rsidRDefault="00DE6924" w:rsidP="00C164C0">
      <w:pPr>
        <w:rPr>
          <w:rFonts w:ascii="Century Gothic" w:eastAsia="Times New Roman" w:hAnsi="Century Gothic" w:cs="Arial"/>
        </w:rPr>
      </w:pPr>
    </w:p>
    <w:p w:rsidR="00DE6924" w:rsidRDefault="00DE6924" w:rsidP="00C164C0">
      <w:pPr>
        <w:rPr>
          <w:rFonts w:ascii="Century Gothic" w:eastAsia="Times New Roman" w:hAnsi="Century Gothic" w:cs="Arial"/>
        </w:rPr>
      </w:pPr>
    </w:p>
    <w:p w:rsidR="00DE6924" w:rsidRDefault="00DE6924" w:rsidP="00C164C0">
      <w:pPr>
        <w:rPr>
          <w:rFonts w:ascii="Century Gothic" w:eastAsia="Times New Roman" w:hAnsi="Century Gothic" w:cs="Arial"/>
        </w:rPr>
      </w:pPr>
    </w:p>
    <w:p w:rsidR="00DE6924" w:rsidRDefault="00DE6924" w:rsidP="00C164C0">
      <w:pPr>
        <w:rPr>
          <w:rFonts w:ascii="Century Gothic" w:eastAsia="Times New Roman" w:hAnsi="Century Gothic" w:cs="Arial"/>
        </w:rPr>
      </w:pPr>
    </w:p>
    <w:p w:rsidR="009E2C32" w:rsidRDefault="009E2C32" w:rsidP="00C164C0">
      <w:pPr>
        <w:rPr>
          <w:rFonts w:ascii="Century Gothic" w:eastAsia="Times New Roman" w:hAnsi="Century Gothic" w:cs="Arial"/>
        </w:rPr>
      </w:pPr>
    </w:p>
    <w:p w:rsidR="00184472" w:rsidRDefault="00184472" w:rsidP="00C164C0">
      <w:pPr>
        <w:rPr>
          <w:rFonts w:ascii="Century Gothic" w:eastAsia="Times New Roman" w:hAnsi="Century Gothic" w:cs="Arial"/>
        </w:rPr>
      </w:pPr>
    </w:p>
    <w:p w:rsidR="00D668F8" w:rsidRPr="00184472" w:rsidRDefault="00D668F8" w:rsidP="00D668F8">
      <w:pPr>
        <w:rPr>
          <w:rFonts w:ascii="Century Gothic" w:hAnsi="Century Gothic" w:cs="Arial"/>
          <w:b/>
          <w:color w:val="000000" w:themeColor="text1"/>
          <w:u w:val="single"/>
        </w:rPr>
      </w:pPr>
      <w:r w:rsidRPr="00184472">
        <w:rPr>
          <w:rFonts w:ascii="Century Gothic" w:hAnsi="Century Gothic" w:cs="Arial"/>
          <w:b/>
          <w:color w:val="000000" w:themeColor="text1"/>
          <w:u w:val="single"/>
        </w:rPr>
        <w:lastRenderedPageBreak/>
        <w:t>Appendix 1 – Assessment cycle</w:t>
      </w:r>
    </w:p>
    <w:p w:rsidR="00D668F8" w:rsidRPr="00184472" w:rsidRDefault="00D668F8" w:rsidP="00D668F8">
      <w:pPr>
        <w:pStyle w:val="NoSpacing"/>
        <w:rPr>
          <w:rFonts w:ascii="Century Gothic" w:hAnsi="Century Gothic" w:cs="Arial"/>
          <w:b/>
          <w:color w:val="000000" w:themeColor="text1"/>
          <w:sz w:val="22"/>
          <w:szCs w:val="22"/>
        </w:rPr>
      </w:pPr>
    </w:p>
    <w:p w:rsidR="00D668F8" w:rsidRPr="00184472" w:rsidRDefault="00D668F8" w:rsidP="00D668F8">
      <w:pPr>
        <w:pStyle w:val="NoSpacing"/>
        <w:rPr>
          <w:rFonts w:ascii="Century Gothic" w:hAnsi="Century Gothic" w:cs="Arial"/>
          <w:b/>
          <w:color w:val="000000" w:themeColor="text1"/>
          <w:sz w:val="22"/>
          <w:szCs w:val="22"/>
        </w:rPr>
      </w:pPr>
      <w:r w:rsidRPr="00184472">
        <w:rPr>
          <w:rFonts w:ascii="Century Gothic" w:hAnsi="Century Gothic" w:cs="Arial"/>
          <w:b/>
          <w:color w:val="000000" w:themeColor="text1"/>
          <w:sz w:val="22"/>
          <w:szCs w:val="22"/>
        </w:rPr>
        <w:t>Late Summer Term:</w:t>
      </w:r>
    </w:p>
    <w:p w:rsidR="00D668F8" w:rsidRPr="00184472" w:rsidRDefault="00D668F8" w:rsidP="00D668F8">
      <w:pPr>
        <w:pStyle w:val="NoSpacing"/>
        <w:rPr>
          <w:rFonts w:ascii="Century Gothic" w:hAnsi="Century Gothic" w:cs="Arial"/>
          <w:color w:val="000000" w:themeColor="text1"/>
          <w:sz w:val="22"/>
          <w:szCs w:val="22"/>
          <w:u w:val="single"/>
        </w:rPr>
      </w:pPr>
      <w:r w:rsidRPr="00184472">
        <w:rPr>
          <w:rFonts w:ascii="Century Gothic" w:hAnsi="Century Gothic" w:cs="Arial"/>
          <w:color w:val="000000" w:themeColor="text1"/>
          <w:sz w:val="22"/>
          <w:szCs w:val="22"/>
          <w:u w:val="single"/>
        </w:rPr>
        <w:t>July</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Reception – transition data from Early Years Centre shared with class teacher</w:t>
      </w:r>
    </w:p>
    <w:p w:rsidR="00D668F8"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Other year groups – data shared from previous class teachers</w:t>
      </w:r>
    </w:p>
    <w:p w:rsidR="009E2C32" w:rsidRPr="00184472" w:rsidRDefault="009E2C32" w:rsidP="009E2C32">
      <w:pPr>
        <w:pStyle w:val="NoSpacing"/>
        <w:ind w:left="360"/>
        <w:rPr>
          <w:rFonts w:ascii="Century Gothic" w:hAnsi="Century Gothic" w:cs="Arial"/>
          <w:color w:val="000000" w:themeColor="text1"/>
          <w:sz w:val="22"/>
          <w:szCs w:val="22"/>
        </w:rPr>
      </w:pPr>
    </w:p>
    <w:p w:rsidR="00D668F8" w:rsidRPr="00184472" w:rsidRDefault="00D668F8" w:rsidP="00D668F8">
      <w:pPr>
        <w:pStyle w:val="NoSpacing"/>
        <w:rPr>
          <w:rFonts w:ascii="Century Gothic" w:hAnsi="Century Gothic" w:cs="Arial"/>
          <w:b/>
          <w:color w:val="000000" w:themeColor="text1"/>
          <w:sz w:val="22"/>
          <w:szCs w:val="22"/>
        </w:rPr>
      </w:pPr>
      <w:r w:rsidRPr="00184472">
        <w:rPr>
          <w:rFonts w:ascii="Century Gothic" w:hAnsi="Century Gothic" w:cs="Arial"/>
          <w:b/>
          <w:color w:val="000000" w:themeColor="text1"/>
          <w:sz w:val="22"/>
          <w:szCs w:val="22"/>
        </w:rPr>
        <w:t>Autumn Term:</w:t>
      </w:r>
    </w:p>
    <w:p w:rsidR="00D668F8" w:rsidRPr="00184472" w:rsidRDefault="00D668F8" w:rsidP="00D668F8">
      <w:pPr>
        <w:pStyle w:val="NoSpacing"/>
        <w:rPr>
          <w:rFonts w:ascii="Century Gothic" w:hAnsi="Century Gothic" w:cs="Arial"/>
          <w:color w:val="000000" w:themeColor="text1"/>
          <w:sz w:val="22"/>
          <w:szCs w:val="22"/>
          <w:u w:val="single"/>
        </w:rPr>
      </w:pPr>
      <w:r w:rsidRPr="00184472">
        <w:rPr>
          <w:rFonts w:ascii="Century Gothic" w:hAnsi="Century Gothic" w:cs="Arial"/>
          <w:color w:val="000000" w:themeColor="text1"/>
          <w:sz w:val="22"/>
          <w:szCs w:val="22"/>
          <w:u w:val="single"/>
        </w:rPr>
        <w:t>September</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Teacher-led baseline assessments undertaken in all year groups and RBA in EYFS</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 xml:space="preserve">Accelerated Reader assessments completed </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 xml:space="preserve">Assessment Week for all subjects </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Phonics assessments completed (reception, Year One, Year Two)</w:t>
      </w:r>
    </w:p>
    <w:p w:rsidR="00D668F8" w:rsidRPr="00184472" w:rsidRDefault="00D668F8" w:rsidP="00D668F8">
      <w:pPr>
        <w:pStyle w:val="NoSpacing"/>
        <w:rPr>
          <w:rFonts w:ascii="Century Gothic" w:hAnsi="Century Gothic" w:cs="Arial"/>
          <w:color w:val="000000" w:themeColor="text1"/>
          <w:sz w:val="22"/>
          <w:szCs w:val="22"/>
          <w:u w:val="single"/>
        </w:rPr>
      </w:pPr>
      <w:r w:rsidRPr="00184472">
        <w:rPr>
          <w:rFonts w:ascii="Century Gothic" w:hAnsi="Century Gothic" w:cs="Arial"/>
          <w:color w:val="000000" w:themeColor="text1"/>
          <w:sz w:val="22"/>
          <w:szCs w:val="22"/>
          <w:u w:val="single"/>
        </w:rPr>
        <w:t>October</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Parent consultations regarding how the child has settled and any ways parents can support from home.  This includes an opportunity to look at children’s work.</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Pupil progress review meetings using Classroom Monitor reporting facility for reading, writing</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and mathematics</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Foundation Stage Reading and Writing workshop</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KS1 Phonics workshop</w:t>
      </w:r>
    </w:p>
    <w:p w:rsidR="00D668F8" w:rsidRPr="00184472" w:rsidRDefault="00D668F8" w:rsidP="00D668F8">
      <w:pPr>
        <w:pStyle w:val="NoSpacing"/>
        <w:rPr>
          <w:rFonts w:ascii="Century Gothic" w:hAnsi="Century Gothic" w:cs="Arial"/>
          <w:color w:val="000000" w:themeColor="text1"/>
          <w:sz w:val="22"/>
          <w:szCs w:val="22"/>
          <w:u w:val="single"/>
        </w:rPr>
      </w:pPr>
      <w:r w:rsidRPr="00184472">
        <w:rPr>
          <w:rFonts w:ascii="Century Gothic" w:hAnsi="Century Gothic" w:cs="Arial"/>
          <w:color w:val="000000" w:themeColor="text1"/>
          <w:sz w:val="22"/>
          <w:szCs w:val="22"/>
          <w:u w:val="single"/>
        </w:rPr>
        <w:t>November</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FS/KS1 and 2 Maths Workshop</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Monitoring of teaching and learning</w:t>
      </w:r>
    </w:p>
    <w:p w:rsidR="00D668F8" w:rsidRPr="00184472" w:rsidRDefault="00D668F8" w:rsidP="00D668F8">
      <w:pPr>
        <w:pStyle w:val="NoSpacing"/>
        <w:ind w:left="360"/>
        <w:rPr>
          <w:rFonts w:ascii="Century Gothic" w:hAnsi="Century Gothic" w:cs="Arial"/>
          <w:color w:val="000000" w:themeColor="text1"/>
          <w:sz w:val="22"/>
          <w:szCs w:val="22"/>
        </w:rPr>
      </w:pPr>
    </w:p>
    <w:p w:rsidR="00D668F8" w:rsidRPr="00184472" w:rsidRDefault="00D668F8" w:rsidP="00D668F8">
      <w:pPr>
        <w:pStyle w:val="NoSpacing"/>
        <w:rPr>
          <w:rFonts w:ascii="Century Gothic" w:hAnsi="Century Gothic" w:cs="Arial"/>
          <w:b/>
          <w:color w:val="000000" w:themeColor="text1"/>
          <w:sz w:val="22"/>
          <w:szCs w:val="22"/>
        </w:rPr>
      </w:pPr>
      <w:r w:rsidRPr="00184472">
        <w:rPr>
          <w:rFonts w:ascii="Century Gothic" w:hAnsi="Century Gothic" w:cs="Arial"/>
          <w:b/>
          <w:color w:val="000000" w:themeColor="text1"/>
          <w:sz w:val="22"/>
          <w:szCs w:val="22"/>
        </w:rPr>
        <w:t>Spring Term:</w:t>
      </w:r>
    </w:p>
    <w:p w:rsidR="00D668F8" w:rsidRPr="00184472" w:rsidRDefault="00D668F8" w:rsidP="00D668F8">
      <w:pPr>
        <w:pStyle w:val="NoSpacing"/>
        <w:rPr>
          <w:rFonts w:ascii="Century Gothic" w:hAnsi="Century Gothic" w:cs="Arial"/>
          <w:color w:val="000000" w:themeColor="text1"/>
          <w:sz w:val="22"/>
          <w:szCs w:val="22"/>
          <w:u w:val="single"/>
        </w:rPr>
      </w:pPr>
      <w:r w:rsidRPr="00184472">
        <w:rPr>
          <w:rFonts w:ascii="Century Gothic" w:hAnsi="Century Gothic" w:cs="Arial"/>
          <w:color w:val="000000" w:themeColor="text1"/>
          <w:sz w:val="22"/>
          <w:szCs w:val="22"/>
          <w:u w:val="single"/>
        </w:rPr>
        <w:t>January</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 xml:space="preserve">Assessment Week </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Phonics assessments completed (reception, Year One, Year Two)</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Accelerated Reader assessments completed</w:t>
      </w:r>
    </w:p>
    <w:p w:rsidR="00D668F8" w:rsidRPr="00184472" w:rsidRDefault="00D668F8" w:rsidP="00D668F8">
      <w:pPr>
        <w:pStyle w:val="NoSpacing"/>
        <w:rPr>
          <w:rFonts w:ascii="Century Gothic" w:hAnsi="Century Gothic" w:cs="Arial"/>
          <w:color w:val="000000" w:themeColor="text1"/>
          <w:sz w:val="22"/>
          <w:szCs w:val="22"/>
          <w:u w:val="single"/>
        </w:rPr>
      </w:pPr>
      <w:r w:rsidRPr="00184472">
        <w:rPr>
          <w:rFonts w:ascii="Century Gothic" w:hAnsi="Century Gothic" w:cs="Arial"/>
          <w:color w:val="000000" w:themeColor="text1"/>
          <w:sz w:val="22"/>
          <w:szCs w:val="22"/>
          <w:u w:val="single"/>
        </w:rPr>
        <w:t>February</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 xml:space="preserve">Interim reports to parents </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Parent consultations to discuss interim report and progress towards targets</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Pupil progress review meetings using Classroom Monitor reporting facility for all subjects</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Monitoring of teaching and learning</w:t>
      </w:r>
    </w:p>
    <w:p w:rsidR="00D668F8" w:rsidRPr="00184472" w:rsidRDefault="00D668F8" w:rsidP="00D668F8">
      <w:pPr>
        <w:pStyle w:val="NoSpacing"/>
        <w:ind w:left="360"/>
        <w:rPr>
          <w:rFonts w:ascii="Century Gothic" w:hAnsi="Century Gothic" w:cs="Arial"/>
          <w:color w:val="000000" w:themeColor="text1"/>
          <w:sz w:val="22"/>
          <w:szCs w:val="22"/>
        </w:rPr>
      </w:pPr>
    </w:p>
    <w:p w:rsidR="00D668F8" w:rsidRPr="00184472" w:rsidRDefault="00D668F8" w:rsidP="00D668F8">
      <w:pPr>
        <w:pStyle w:val="NoSpacing"/>
        <w:rPr>
          <w:rFonts w:ascii="Century Gothic" w:hAnsi="Century Gothic" w:cs="Arial"/>
          <w:b/>
          <w:color w:val="000000" w:themeColor="text1"/>
          <w:sz w:val="22"/>
          <w:szCs w:val="22"/>
        </w:rPr>
      </w:pPr>
      <w:r w:rsidRPr="00184472">
        <w:rPr>
          <w:rFonts w:ascii="Century Gothic" w:hAnsi="Century Gothic" w:cs="Arial"/>
          <w:b/>
          <w:color w:val="000000" w:themeColor="text1"/>
          <w:sz w:val="22"/>
          <w:szCs w:val="22"/>
        </w:rPr>
        <w:t>Summer Term:</w:t>
      </w:r>
    </w:p>
    <w:p w:rsidR="00D668F8" w:rsidRPr="00184472" w:rsidRDefault="00D668F8" w:rsidP="00D668F8">
      <w:pPr>
        <w:pStyle w:val="NoSpacing"/>
        <w:rPr>
          <w:rFonts w:ascii="Century Gothic" w:hAnsi="Century Gothic" w:cs="Arial"/>
          <w:color w:val="000000" w:themeColor="text1"/>
          <w:sz w:val="22"/>
          <w:szCs w:val="22"/>
          <w:u w:val="single"/>
        </w:rPr>
      </w:pPr>
      <w:r w:rsidRPr="00184472">
        <w:rPr>
          <w:rFonts w:ascii="Century Gothic" w:hAnsi="Century Gothic" w:cs="Arial"/>
          <w:color w:val="000000" w:themeColor="text1"/>
          <w:sz w:val="22"/>
          <w:szCs w:val="22"/>
          <w:u w:val="single"/>
        </w:rPr>
        <w:t>April/May</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End of Key Stage One National Curriculum assessments in reading, punctuation, spelling</w:t>
      </w:r>
    </w:p>
    <w:p w:rsidR="00D668F8" w:rsidRPr="00184472" w:rsidRDefault="00D668F8" w:rsidP="00D668F8">
      <w:pPr>
        <w:pStyle w:val="NoSpacing"/>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and grammar, and mathematics (arithmetic and reasoning)</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 xml:space="preserve">Assessment Week to include </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Phonics assessments completed (reception, Year One, Year Two)</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Accelerated Reader assessments completed</w:t>
      </w:r>
    </w:p>
    <w:p w:rsidR="00D668F8" w:rsidRPr="00184472" w:rsidRDefault="00D668F8" w:rsidP="00D668F8">
      <w:pPr>
        <w:pStyle w:val="NoSpacing"/>
        <w:rPr>
          <w:rFonts w:ascii="Century Gothic" w:hAnsi="Century Gothic" w:cs="Arial"/>
          <w:color w:val="000000" w:themeColor="text1"/>
          <w:sz w:val="22"/>
          <w:szCs w:val="22"/>
          <w:u w:val="single"/>
        </w:rPr>
      </w:pPr>
      <w:r w:rsidRPr="00184472">
        <w:rPr>
          <w:rFonts w:ascii="Century Gothic" w:hAnsi="Century Gothic" w:cs="Arial"/>
          <w:color w:val="000000" w:themeColor="text1"/>
          <w:sz w:val="22"/>
          <w:szCs w:val="22"/>
          <w:u w:val="single"/>
        </w:rPr>
        <w:t>June</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Pupil progress review meetings using Classroom Monitor reporting facility for all subjects</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 xml:space="preserve">Monitoring of teaching and learning </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 xml:space="preserve">Foundation Stage EYFS Profile completed </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Year One Phonics Screening Check and Year Two re-takes</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Data submission to Local Authority</w:t>
      </w:r>
    </w:p>
    <w:p w:rsidR="00D668F8" w:rsidRPr="00184472" w:rsidRDefault="00D668F8" w:rsidP="00D668F8">
      <w:pPr>
        <w:pStyle w:val="NoSpacing"/>
        <w:rPr>
          <w:rFonts w:ascii="Century Gothic" w:hAnsi="Century Gothic" w:cs="Arial"/>
          <w:color w:val="000000" w:themeColor="text1"/>
          <w:sz w:val="22"/>
          <w:szCs w:val="22"/>
          <w:u w:val="single"/>
        </w:rPr>
      </w:pPr>
      <w:r w:rsidRPr="00184472">
        <w:rPr>
          <w:rFonts w:ascii="Century Gothic" w:hAnsi="Century Gothic" w:cs="Arial"/>
          <w:color w:val="000000" w:themeColor="text1"/>
          <w:sz w:val="22"/>
          <w:szCs w:val="22"/>
          <w:u w:val="single"/>
        </w:rPr>
        <w:t>July</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 xml:space="preserve">End of year reports to parents with opportunity for consultation </w:t>
      </w:r>
    </w:p>
    <w:p w:rsidR="00D668F8" w:rsidRPr="00184472" w:rsidRDefault="00D668F8" w:rsidP="00D668F8">
      <w:pPr>
        <w:pStyle w:val="NoSpacing"/>
        <w:numPr>
          <w:ilvl w:val="0"/>
          <w:numId w:val="8"/>
        </w:numPr>
        <w:rPr>
          <w:rFonts w:ascii="Century Gothic" w:hAnsi="Century Gothic" w:cs="Arial"/>
          <w:color w:val="000000" w:themeColor="text1"/>
          <w:sz w:val="22"/>
          <w:szCs w:val="22"/>
        </w:rPr>
      </w:pPr>
      <w:r w:rsidRPr="00184472">
        <w:rPr>
          <w:rFonts w:ascii="Century Gothic" w:hAnsi="Century Gothic" w:cs="Arial"/>
          <w:color w:val="000000" w:themeColor="text1"/>
          <w:sz w:val="22"/>
          <w:szCs w:val="22"/>
        </w:rPr>
        <w:t>Transfer information completed for next class teacher and handover organised</w:t>
      </w:r>
    </w:p>
    <w:p w:rsidR="00D668F8" w:rsidRPr="00184472" w:rsidRDefault="00D668F8" w:rsidP="00D668F8">
      <w:pPr>
        <w:rPr>
          <w:rFonts w:ascii="Century Gothic" w:hAnsi="Century Gothic" w:cs="Arial"/>
          <w:color w:val="000000" w:themeColor="text1"/>
        </w:rPr>
      </w:pPr>
      <w:r w:rsidRPr="00184472">
        <w:rPr>
          <w:rFonts w:ascii="Century Gothic" w:hAnsi="Century Gothic" w:cs="Arial"/>
          <w:color w:val="000000" w:themeColor="text1"/>
        </w:rPr>
        <w:t>Transfer to middle school completed – discussion and planning between lower and middle school complete</w:t>
      </w:r>
      <w:r w:rsidRPr="00184472">
        <w:rPr>
          <w:rFonts w:ascii="Century Gothic" w:hAnsi="Century Gothic" w:cs="Arial"/>
          <w:color w:val="000000" w:themeColor="text1"/>
        </w:rPr>
        <w:cr/>
      </w:r>
    </w:p>
    <w:p w:rsidR="00E2151D" w:rsidRPr="00184472" w:rsidRDefault="00F77B3B" w:rsidP="00225EB1">
      <w:pPr>
        <w:rPr>
          <w:rFonts w:ascii="Century Gothic" w:hAnsi="Century Gothic" w:cs="Arial"/>
          <w:b/>
          <w:color w:val="000000" w:themeColor="text1"/>
          <w:u w:val="single"/>
        </w:rPr>
      </w:pPr>
      <w:r w:rsidRPr="00184472">
        <w:rPr>
          <w:rFonts w:ascii="Century Gothic" w:hAnsi="Century Gothic" w:cs="Arial"/>
          <w:b/>
          <w:color w:val="000000" w:themeColor="text1"/>
          <w:u w:val="single"/>
        </w:rPr>
        <w:lastRenderedPageBreak/>
        <w:t xml:space="preserve">Appendix </w:t>
      </w:r>
      <w:r w:rsidR="00D668F8" w:rsidRPr="00184472">
        <w:rPr>
          <w:rFonts w:ascii="Century Gothic" w:hAnsi="Century Gothic" w:cs="Arial"/>
          <w:b/>
          <w:color w:val="000000" w:themeColor="text1"/>
          <w:u w:val="single"/>
        </w:rPr>
        <w:t>2</w:t>
      </w:r>
      <w:r w:rsidR="004216E7" w:rsidRPr="00184472">
        <w:rPr>
          <w:rFonts w:ascii="Century Gothic" w:hAnsi="Century Gothic" w:cs="Arial"/>
          <w:b/>
          <w:color w:val="000000" w:themeColor="text1"/>
          <w:u w:val="single"/>
        </w:rPr>
        <w:t xml:space="preserve"> – </w:t>
      </w:r>
      <w:r w:rsidR="00D668F8" w:rsidRPr="00184472">
        <w:rPr>
          <w:rFonts w:ascii="Century Gothic" w:hAnsi="Century Gothic" w:cs="Arial"/>
          <w:b/>
          <w:color w:val="000000" w:themeColor="text1"/>
          <w:u w:val="single"/>
        </w:rPr>
        <w:t>C</w:t>
      </w:r>
      <w:r w:rsidR="004216E7" w:rsidRPr="00184472">
        <w:rPr>
          <w:rFonts w:ascii="Century Gothic" w:hAnsi="Century Gothic" w:cs="Arial"/>
          <w:b/>
          <w:color w:val="000000" w:themeColor="text1"/>
          <w:u w:val="single"/>
        </w:rPr>
        <w:t>urriculum tracking</w:t>
      </w:r>
    </w:p>
    <w:p w:rsidR="004216E7" w:rsidRPr="00184472" w:rsidRDefault="004216E7" w:rsidP="00225EB1">
      <w:pPr>
        <w:rPr>
          <w:rFonts w:ascii="Century Gothic" w:hAnsi="Century Gothic" w:cs="Arial"/>
          <w:color w:val="000000" w:themeColor="text1"/>
        </w:rPr>
      </w:pPr>
      <w:r w:rsidRPr="00184472">
        <w:rPr>
          <w:rFonts w:ascii="Century Gothic" w:hAnsi="Century Gothic" w:cs="Arial"/>
          <w:color w:val="000000" w:themeColor="text1"/>
        </w:rPr>
        <w:t>This report enables staff to look deeper into the assessments made for a markbook subject. It is great for subject leaders and class teachers as it summarises how well a group of pupils are attaining in individual objectives.</w:t>
      </w:r>
    </w:p>
    <w:p w:rsidR="004216E7" w:rsidRPr="00184472" w:rsidRDefault="004216E7" w:rsidP="004216E7">
      <w:pPr>
        <w:rPr>
          <w:rFonts w:ascii="Century Gothic" w:hAnsi="Century Gothic" w:cs="Arial"/>
          <w:color w:val="000000" w:themeColor="text1"/>
        </w:rPr>
      </w:pPr>
      <w:r w:rsidRPr="00184472">
        <w:rPr>
          <w:rFonts w:ascii="Century Gothic" w:hAnsi="Century Gothic" w:cs="Arial"/>
          <w:color w:val="000000" w:themeColor="text1"/>
        </w:rPr>
        <w:t>To load a Curriculum Tracking report:</w:t>
      </w:r>
    </w:p>
    <w:p w:rsidR="004216E7" w:rsidRPr="00184472" w:rsidRDefault="004216E7" w:rsidP="00225EB1">
      <w:pPr>
        <w:rPr>
          <w:rFonts w:ascii="Century Gothic" w:hAnsi="Century Gothic" w:cs="Arial"/>
          <w:color w:val="000000" w:themeColor="text1"/>
        </w:rPr>
      </w:pPr>
      <w:r w:rsidRPr="00184472">
        <w:rPr>
          <w:noProof/>
          <w:color w:val="000000" w:themeColor="text1"/>
          <w:lang w:eastAsia="en-GB"/>
        </w:rPr>
        <w:drawing>
          <wp:inline distT="0" distB="0" distL="0" distR="0" wp14:anchorId="5E609EEB" wp14:editId="0DD31804">
            <wp:extent cx="2571750" cy="30075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76503" cy="3013077"/>
                    </a:xfrm>
                    <a:prstGeom prst="rect">
                      <a:avLst/>
                    </a:prstGeom>
                  </pic:spPr>
                </pic:pic>
              </a:graphicData>
            </a:graphic>
          </wp:inline>
        </w:drawing>
      </w:r>
    </w:p>
    <w:p w:rsidR="004216E7" w:rsidRPr="00184472" w:rsidRDefault="004216E7" w:rsidP="004216E7">
      <w:pPr>
        <w:rPr>
          <w:rFonts w:ascii="Century Gothic" w:hAnsi="Century Gothic" w:cs="Arial"/>
          <w:color w:val="000000" w:themeColor="text1"/>
        </w:rPr>
      </w:pPr>
      <w:r w:rsidRPr="00184472">
        <w:rPr>
          <w:rFonts w:ascii="Century Gothic" w:hAnsi="Century Gothic" w:cs="Arial"/>
          <w:b/>
          <w:color w:val="000000" w:themeColor="text1"/>
        </w:rPr>
        <w:t>Report Date:</w:t>
      </w:r>
      <w:r w:rsidRPr="00184472">
        <w:rPr>
          <w:rFonts w:ascii="Century Gothic" w:hAnsi="Century Gothic" w:cs="Arial"/>
          <w:color w:val="000000" w:themeColor="text1"/>
        </w:rPr>
        <w:t xml:space="preserve"> The month that you want to look at markbook data for.</w:t>
      </w:r>
    </w:p>
    <w:p w:rsidR="004216E7" w:rsidRPr="00184472" w:rsidRDefault="004216E7" w:rsidP="004216E7">
      <w:pPr>
        <w:rPr>
          <w:rFonts w:ascii="Century Gothic" w:hAnsi="Century Gothic" w:cs="Arial"/>
          <w:color w:val="000000" w:themeColor="text1"/>
        </w:rPr>
      </w:pPr>
      <w:r w:rsidRPr="00184472">
        <w:rPr>
          <w:rFonts w:ascii="Century Gothic" w:hAnsi="Century Gothic" w:cs="Arial"/>
          <w:b/>
          <w:color w:val="000000" w:themeColor="text1"/>
        </w:rPr>
        <w:t>Class/Year:</w:t>
      </w:r>
      <w:r w:rsidRPr="00184472">
        <w:rPr>
          <w:rFonts w:ascii="Century Gothic" w:hAnsi="Century Gothic" w:cs="Arial"/>
          <w:color w:val="000000" w:themeColor="text1"/>
        </w:rPr>
        <w:t xml:space="preserve"> The set of pupils that you want to look at.  Class refers to the groups set up and Year will choose all pupils assigned to that year.</w:t>
      </w:r>
    </w:p>
    <w:p w:rsidR="004216E7" w:rsidRPr="00184472" w:rsidRDefault="004216E7" w:rsidP="004216E7">
      <w:pPr>
        <w:rPr>
          <w:rFonts w:ascii="Century Gothic" w:hAnsi="Century Gothic" w:cs="Arial"/>
          <w:color w:val="000000" w:themeColor="text1"/>
        </w:rPr>
      </w:pPr>
      <w:r w:rsidRPr="00184472">
        <w:rPr>
          <w:rFonts w:ascii="Century Gothic" w:hAnsi="Century Gothic" w:cs="Arial"/>
          <w:b/>
          <w:color w:val="000000" w:themeColor="text1"/>
        </w:rPr>
        <w:t>Curriculum:</w:t>
      </w:r>
      <w:r w:rsidRPr="00184472">
        <w:rPr>
          <w:rFonts w:ascii="Century Gothic" w:hAnsi="Century Gothic" w:cs="Arial"/>
          <w:color w:val="000000" w:themeColor="text1"/>
        </w:rPr>
        <w:t xml:space="preserve"> Select the curriculum that contains the subjects assessments have been made for.</w:t>
      </w:r>
    </w:p>
    <w:p w:rsidR="004216E7" w:rsidRPr="00184472" w:rsidRDefault="004216E7" w:rsidP="004216E7">
      <w:pPr>
        <w:rPr>
          <w:rFonts w:ascii="Century Gothic" w:hAnsi="Century Gothic" w:cs="Arial"/>
          <w:color w:val="000000" w:themeColor="text1"/>
        </w:rPr>
      </w:pPr>
      <w:r w:rsidRPr="00184472">
        <w:rPr>
          <w:rFonts w:ascii="Century Gothic" w:hAnsi="Century Gothic" w:cs="Arial"/>
          <w:b/>
          <w:color w:val="000000" w:themeColor="text1"/>
        </w:rPr>
        <w:t>Subject:</w:t>
      </w:r>
      <w:r w:rsidRPr="00184472">
        <w:rPr>
          <w:rFonts w:ascii="Century Gothic" w:hAnsi="Century Gothic" w:cs="Arial"/>
          <w:color w:val="000000" w:themeColor="text1"/>
        </w:rPr>
        <w:t xml:space="preserve"> Select the subject that you wish to view assessment data for.</w:t>
      </w:r>
    </w:p>
    <w:p w:rsidR="004216E7" w:rsidRPr="00184472" w:rsidRDefault="004216E7" w:rsidP="004216E7">
      <w:pPr>
        <w:rPr>
          <w:rFonts w:ascii="Century Gothic" w:hAnsi="Century Gothic" w:cs="Arial"/>
          <w:color w:val="000000" w:themeColor="text1"/>
        </w:rPr>
      </w:pPr>
      <w:r w:rsidRPr="00184472">
        <w:rPr>
          <w:rFonts w:ascii="Century Gothic" w:hAnsi="Century Gothic" w:cs="Arial"/>
          <w:b/>
          <w:color w:val="000000" w:themeColor="text1"/>
        </w:rPr>
        <w:t>Ability/Year:</w:t>
      </w:r>
      <w:r w:rsidRPr="00184472">
        <w:rPr>
          <w:rFonts w:ascii="Century Gothic" w:hAnsi="Century Gothic" w:cs="Arial"/>
          <w:color w:val="000000" w:themeColor="text1"/>
        </w:rPr>
        <w:t xml:space="preserve"> This is the set of objectives that will be looked at.</w:t>
      </w:r>
    </w:p>
    <w:p w:rsidR="004216E7" w:rsidRPr="00184472" w:rsidRDefault="004216E7" w:rsidP="004216E7">
      <w:pPr>
        <w:rPr>
          <w:rFonts w:ascii="Century Gothic" w:hAnsi="Century Gothic" w:cs="Arial"/>
          <w:b/>
          <w:color w:val="000000" w:themeColor="text1"/>
        </w:rPr>
      </w:pPr>
      <w:r w:rsidRPr="00184472">
        <w:rPr>
          <w:rFonts w:ascii="Century Gothic" w:hAnsi="Century Gothic" w:cs="Arial"/>
          <w:b/>
          <w:color w:val="000000" w:themeColor="text1"/>
        </w:rPr>
        <w:t>Load Report.</w:t>
      </w:r>
    </w:p>
    <w:p w:rsidR="004216E7" w:rsidRPr="00184472" w:rsidRDefault="004216E7" w:rsidP="004216E7">
      <w:pPr>
        <w:rPr>
          <w:rFonts w:ascii="Century Gothic" w:hAnsi="Century Gothic" w:cs="Arial"/>
          <w:color w:val="000000" w:themeColor="text1"/>
        </w:rPr>
      </w:pPr>
      <w:r w:rsidRPr="00184472">
        <w:rPr>
          <w:rFonts w:ascii="Century Gothic" w:hAnsi="Century Gothic" w:cs="Arial"/>
          <w:color w:val="000000" w:themeColor="text1"/>
        </w:rPr>
        <w:t xml:space="preserve">The report will show the numbers of children that are at each assessment level and the bracketed percentage is the proportion of the total number of pupils selected.  </w:t>
      </w:r>
    </w:p>
    <w:p w:rsidR="004216E7" w:rsidRPr="00184472" w:rsidRDefault="004216E7" w:rsidP="004216E7">
      <w:pPr>
        <w:rPr>
          <w:rFonts w:ascii="Century Gothic" w:hAnsi="Century Gothic" w:cs="Arial"/>
          <w:color w:val="000000" w:themeColor="text1"/>
        </w:rPr>
      </w:pPr>
      <w:r w:rsidRPr="00184472">
        <w:rPr>
          <w:rFonts w:ascii="Century Gothic" w:hAnsi="Century Gothic" w:cs="Arial"/>
          <w:color w:val="000000" w:themeColor="text1"/>
        </w:rPr>
        <w:t>Clicking on to the numbers in the table will bring up the list of pupils who have achieved that specific level for the objective selected:</w:t>
      </w:r>
    </w:p>
    <w:p w:rsidR="004216E7" w:rsidRDefault="004216E7" w:rsidP="00225EB1">
      <w:pPr>
        <w:rPr>
          <w:rFonts w:ascii="Century Gothic" w:hAnsi="Century Gothic" w:cs="Arial"/>
          <w:color w:val="FF0000"/>
        </w:rPr>
      </w:pPr>
    </w:p>
    <w:p w:rsidR="004216E7" w:rsidRDefault="004216E7" w:rsidP="00225EB1">
      <w:pPr>
        <w:rPr>
          <w:rFonts w:ascii="Century Gothic" w:hAnsi="Century Gothic" w:cs="Arial"/>
          <w:color w:val="FF0000"/>
        </w:rPr>
      </w:pPr>
    </w:p>
    <w:p w:rsidR="004216E7" w:rsidRDefault="004216E7" w:rsidP="00225EB1">
      <w:pPr>
        <w:rPr>
          <w:rFonts w:ascii="Century Gothic" w:hAnsi="Century Gothic" w:cs="Arial"/>
          <w:color w:val="FF0000"/>
        </w:rPr>
      </w:pPr>
    </w:p>
    <w:p w:rsidR="004216E7" w:rsidRDefault="004216E7" w:rsidP="00225EB1">
      <w:pPr>
        <w:rPr>
          <w:rFonts w:ascii="Century Gothic" w:hAnsi="Century Gothic" w:cs="Arial"/>
          <w:color w:val="FF0000"/>
        </w:rPr>
      </w:pPr>
    </w:p>
    <w:p w:rsidR="004216E7" w:rsidRDefault="004216E7" w:rsidP="00225EB1">
      <w:pPr>
        <w:rPr>
          <w:rFonts w:ascii="Century Gothic" w:hAnsi="Century Gothic" w:cs="Arial"/>
          <w:color w:val="FF0000"/>
        </w:rPr>
      </w:pPr>
    </w:p>
    <w:p w:rsidR="004216E7" w:rsidRDefault="004216E7" w:rsidP="00225EB1">
      <w:pPr>
        <w:rPr>
          <w:rFonts w:ascii="Century Gothic" w:hAnsi="Century Gothic" w:cs="Arial"/>
          <w:color w:val="FF0000"/>
        </w:rPr>
      </w:pPr>
    </w:p>
    <w:p w:rsidR="004216E7" w:rsidRDefault="004216E7" w:rsidP="00225EB1">
      <w:pPr>
        <w:rPr>
          <w:rFonts w:ascii="Century Gothic" w:hAnsi="Century Gothic" w:cs="Arial"/>
          <w:color w:val="FF0000"/>
        </w:rPr>
      </w:pPr>
    </w:p>
    <w:p w:rsidR="004216E7" w:rsidRDefault="004216E7" w:rsidP="00225EB1">
      <w:pPr>
        <w:rPr>
          <w:rFonts w:ascii="Century Gothic" w:hAnsi="Century Gothic" w:cs="Arial"/>
          <w:color w:val="FF0000"/>
        </w:rPr>
      </w:pPr>
    </w:p>
    <w:p w:rsidR="00E13302" w:rsidRPr="00184472" w:rsidRDefault="005C5A74" w:rsidP="00225EB1">
      <w:pPr>
        <w:rPr>
          <w:rFonts w:ascii="Century Gothic" w:hAnsi="Century Gothic" w:cs="Arial"/>
          <w:b/>
          <w:color w:val="000000" w:themeColor="text1"/>
          <w:u w:val="single"/>
        </w:rPr>
      </w:pPr>
      <w:r w:rsidRPr="00184472">
        <w:rPr>
          <w:rFonts w:ascii="Century Gothic" w:hAnsi="Century Gothic" w:cs="Arial"/>
          <w:b/>
          <w:color w:val="000000" w:themeColor="text1"/>
          <w:u w:val="single"/>
        </w:rPr>
        <w:lastRenderedPageBreak/>
        <w:t xml:space="preserve">Appendix </w:t>
      </w:r>
      <w:r w:rsidR="00D668F8" w:rsidRPr="00184472">
        <w:rPr>
          <w:rFonts w:ascii="Century Gothic" w:hAnsi="Century Gothic" w:cs="Arial"/>
          <w:b/>
          <w:color w:val="000000" w:themeColor="text1"/>
          <w:u w:val="single"/>
        </w:rPr>
        <w:t>3</w:t>
      </w:r>
      <w:r w:rsidRPr="00184472">
        <w:rPr>
          <w:rFonts w:ascii="Century Gothic" w:hAnsi="Century Gothic" w:cs="Arial"/>
          <w:b/>
          <w:color w:val="000000" w:themeColor="text1"/>
          <w:u w:val="single"/>
        </w:rPr>
        <w:t xml:space="preserve"> –</w:t>
      </w:r>
      <w:r w:rsidR="00C67B21" w:rsidRPr="00184472">
        <w:rPr>
          <w:rFonts w:ascii="Century Gothic" w:hAnsi="Century Gothic" w:cs="Arial"/>
          <w:b/>
          <w:color w:val="000000" w:themeColor="text1"/>
          <w:u w:val="single"/>
        </w:rPr>
        <w:t xml:space="preserve"> I</w:t>
      </w:r>
      <w:r w:rsidRPr="00184472">
        <w:rPr>
          <w:rFonts w:ascii="Century Gothic" w:hAnsi="Century Gothic" w:cs="Arial"/>
          <w:b/>
          <w:color w:val="000000" w:themeColor="text1"/>
          <w:u w:val="single"/>
        </w:rPr>
        <w:t>nput</w:t>
      </w:r>
      <w:r w:rsidR="00C67B21" w:rsidRPr="00184472">
        <w:rPr>
          <w:rFonts w:ascii="Century Gothic" w:hAnsi="Century Gothic" w:cs="Arial"/>
          <w:b/>
          <w:color w:val="000000" w:themeColor="text1"/>
          <w:u w:val="single"/>
        </w:rPr>
        <w:t>ting</w:t>
      </w:r>
      <w:r w:rsidRPr="00184472">
        <w:rPr>
          <w:rFonts w:ascii="Century Gothic" w:hAnsi="Century Gothic" w:cs="Arial"/>
          <w:b/>
          <w:color w:val="000000" w:themeColor="text1"/>
          <w:u w:val="single"/>
        </w:rPr>
        <w:t xml:space="preserve"> summative assessment data</w:t>
      </w:r>
    </w:p>
    <w:p w:rsidR="005C5A74" w:rsidRPr="00184472" w:rsidRDefault="005C5A74" w:rsidP="00B67C73">
      <w:pPr>
        <w:pStyle w:val="ListParagraph"/>
        <w:numPr>
          <w:ilvl w:val="0"/>
          <w:numId w:val="11"/>
        </w:numPr>
        <w:rPr>
          <w:rFonts w:ascii="Century Gothic" w:hAnsi="Century Gothic" w:cs="Arial"/>
          <w:color w:val="000000" w:themeColor="text1"/>
        </w:rPr>
      </w:pPr>
      <w:bookmarkStart w:id="1" w:name="_Hlk84857490"/>
      <w:r w:rsidRPr="00184472">
        <w:rPr>
          <w:rFonts w:ascii="Century Gothic" w:hAnsi="Century Gothic" w:cs="Arial"/>
          <w:color w:val="000000" w:themeColor="text1"/>
        </w:rPr>
        <w:t>Go to the progress section of CM</w:t>
      </w:r>
    </w:p>
    <w:p w:rsidR="005C5A74" w:rsidRPr="00184472" w:rsidRDefault="005C5A74" w:rsidP="00B67C73">
      <w:pPr>
        <w:pStyle w:val="ListParagraph"/>
        <w:numPr>
          <w:ilvl w:val="0"/>
          <w:numId w:val="11"/>
        </w:numPr>
        <w:rPr>
          <w:rFonts w:ascii="Century Gothic" w:hAnsi="Century Gothic" w:cs="Arial"/>
          <w:color w:val="000000" w:themeColor="text1"/>
        </w:rPr>
      </w:pPr>
      <w:r w:rsidRPr="00184472">
        <w:rPr>
          <w:rFonts w:ascii="Century Gothic" w:hAnsi="Century Gothic" w:cs="Arial"/>
          <w:color w:val="000000" w:themeColor="text1"/>
        </w:rPr>
        <w:t>Go to the ‘combination reports’ tab at the top</w:t>
      </w:r>
    </w:p>
    <w:p w:rsidR="005C5A74" w:rsidRPr="00184472" w:rsidRDefault="005C5A74" w:rsidP="00B67C73">
      <w:pPr>
        <w:pStyle w:val="ListParagraph"/>
        <w:numPr>
          <w:ilvl w:val="0"/>
          <w:numId w:val="11"/>
        </w:numPr>
        <w:rPr>
          <w:rFonts w:ascii="Century Gothic" w:hAnsi="Century Gothic" w:cs="Arial"/>
          <w:color w:val="000000" w:themeColor="text1"/>
        </w:rPr>
      </w:pPr>
      <w:r w:rsidRPr="00184472">
        <w:rPr>
          <w:rFonts w:ascii="Century Gothic" w:hAnsi="Century Gothic" w:cs="Arial"/>
          <w:color w:val="000000" w:themeColor="text1"/>
        </w:rPr>
        <w:t>Go to ‘judgements’</w:t>
      </w:r>
    </w:p>
    <w:p w:rsidR="005C5A74" w:rsidRPr="00184472" w:rsidRDefault="005C5A74" w:rsidP="00B67C73">
      <w:pPr>
        <w:pStyle w:val="ListParagraph"/>
        <w:numPr>
          <w:ilvl w:val="0"/>
          <w:numId w:val="11"/>
        </w:numPr>
        <w:rPr>
          <w:rFonts w:ascii="Century Gothic" w:hAnsi="Century Gothic" w:cs="Arial"/>
          <w:color w:val="000000" w:themeColor="text1"/>
        </w:rPr>
      </w:pPr>
      <w:r w:rsidRPr="00184472">
        <w:rPr>
          <w:rFonts w:ascii="Century Gothic" w:hAnsi="Century Gothic" w:cs="Arial"/>
          <w:color w:val="000000" w:themeColor="text1"/>
        </w:rPr>
        <w:t>Select your ‘group’ (class)</w:t>
      </w:r>
    </w:p>
    <w:p w:rsidR="005C5A74" w:rsidRPr="00184472" w:rsidRDefault="005C5A74" w:rsidP="00B67C73">
      <w:pPr>
        <w:pStyle w:val="ListParagraph"/>
        <w:numPr>
          <w:ilvl w:val="0"/>
          <w:numId w:val="11"/>
        </w:numPr>
        <w:rPr>
          <w:rFonts w:ascii="Century Gothic" w:hAnsi="Century Gothic" w:cs="Arial"/>
          <w:color w:val="000000" w:themeColor="text1"/>
        </w:rPr>
      </w:pPr>
      <w:r w:rsidRPr="00184472">
        <w:rPr>
          <w:rFonts w:ascii="Century Gothic" w:hAnsi="Century Gothic" w:cs="Arial"/>
          <w:color w:val="000000" w:themeColor="text1"/>
        </w:rPr>
        <w:t>Select some comparison data such as ‘Rising Stars progression framework, English, reading’</w:t>
      </w:r>
    </w:p>
    <w:p w:rsidR="005C5A74" w:rsidRPr="00184472" w:rsidRDefault="005C5A74" w:rsidP="00B67C73">
      <w:pPr>
        <w:pStyle w:val="ListParagraph"/>
        <w:numPr>
          <w:ilvl w:val="0"/>
          <w:numId w:val="11"/>
        </w:numPr>
        <w:rPr>
          <w:rFonts w:ascii="Century Gothic" w:hAnsi="Century Gothic" w:cs="Arial"/>
          <w:color w:val="000000" w:themeColor="text1"/>
        </w:rPr>
      </w:pPr>
      <w:r w:rsidRPr="00184472">
        <w:rPr>
          <w:rFonts w:ascii="Century Gothic" w:hAnsi="Century Gothic" w:cs="Arial"/>
          <w:color w:val="000000" w:themeColor="text1"/>
        </w:rPr>
        <w:t xml:space="preserve">Select ‘report date’ </w:t>
      </w:r>
    </w:p>
    <w:p w:rsidR="005C5A74" w:rsidRPr="00184472" w:rsidRDefault="005C5A74" w:rsidP="00B67C73">
      <w:pPr>
        <w:pStyle w:val="ListParagraph"/>
        <w:numPr>
          <w:ilvl w:val="0"/>
          <w:numId w:val="11"/>
        </w:numPr>
        <w:rPr>
          <w:rFonts w:ascii="Century Gothic" w:hAnsi="Century Gothic" w:cs="Arial"/>
          <w:color w:val="000000" w:themeColor="text1"/>
        </w:rPr>
      </w:pPr>
      <w:r w:rsidRPr="00184472">
        <w:rPr>
          <w:rFonts w:ascii="Century Gothic" w:hAnsi="Century Gothic" w:cs="Arial"/>
          <w:color w:val="000000" w:themeColor="text1"/>
        </w:rPr>
        <w:t>Score type should be overall</w:t>
      </w:r>
    </w:p>
    <w:p w:rsidR="005C5A74" w:rsidRPr="00184472" w:rsidRDefault="005C5A74" w:rsidP="00B67C73">
      <w:pPr>
        <w:pStyle w:val="ListParagraph"/>
        <w:numPr>
          <w:ilvl w:val="0"/>
          <w:numId w:val="11"/>
        </w:numPr>
        <w:rPr>
          <w:rFonts w:ascii="Century Gothic" w:hAnsi="Century Gothic" w:cs="Arial"/>
          <w:color w:val="000000" w:themeColor="text1"/>
        </w:rPr>
      </w:pPr>
      <w:r w:rsidRPr="00184472">
        <w:rPr>
          <w:rFonts w:ascii="Century Gothic" w:hAnsi="Century Gothic" w:cs="Arial"/>
          <w:color w:val="000000" w:themeColor="text1"/>
        </w:rPr>
        <w:t>‘Load report’</w:t>
      </w:r>
    </w:p>
    <w:p w:rsidR="005C5A74" w:rsidRPr="00184472" w:rsidRDefault="005C5A74" w:rsidP="00B67C73">
      <w:pPr>
        <w:pStyle w:val="ListParagraph"/>
        <w:numPr>
          <w:ilvl w:val="0"/>
          <w:numId w:val="11"/>
        </w:numPr>
        <w:rPr>
          <w:rFonts w:ascii="Century Gothic" w:hAnsi="Century Gothic" w:cs="Arial"/>
          <w:color w:val="000000" w:themeColor="text1"/>
        </w:rPr>
      </w:pPr>
      <w:r w:rsidRPr="00184472">
        <w:rPr>
          <w:rFonts w:ascii="Century Gothic" w:hAnsi="Century Gothic" w:cs="Arial"/>
          <w:color w:val="000000" w:themeColor="text1"/>
        </w:rPr>
        <w:t>Click ‘judgements’ at the very top</w:t>
      </w:r>
    </w:p>
    <w:p w:rsidR="005C5A74" w:rsidRPr="00184472" w:rsidRDefault="005C5A74" w:rsidP="00B67C73">
      <w:pPr>
        <w:pStyle w:val="ListParagraph"/>
        <w:numPr>
          <w:ilvl w:val="0"/>
          <w:numId w:val="11"/>
        </w:numPr>
        <w:rPr>
          <w:rFonts w:ascii="Century Gothic" w:hAnsi="Century Gothic" w:cs="Arial"/>
          <w:color w:val="000000" w:themeColor="text1"/>
        </w:rPr>
      </w:pPr>
      <w:r w:rsidRPr="00184472">
        <w:rPr>
          <w:rFonts w:ascii="Century Gothic" w:hAnsi="Century Gothic" w:cs="Arial"/>
          <w:color w:val="000000" w:themeColor="text1"/>
        </w:rPr>
        <w:t>From the judgement dropdown select ‘sig below, below, at, above, sig above’</w:t>
      </w:r>
    </w:p>
    <w:p w:rsidR="005C5A74" w:rsidRPr="00184472" w:rsidRDefault="005C5A74" w:rsidP="00B67C73">
      <w:pPr>
        <w:pStyle w:val="ListParagraph"/>
        <w:numPr>
          <w:ilvl w:val="0"/>
          <w:numId w:val="11"/>
        </w:numPr>
        <w:rPr>
          <w:rFonts w:ascii="Century Gothic" w:hAnsi="Century Gothic" w:cs="Arial"/>
          <w:color w:val="000000" w:themeColor="text1"/>
        </w:rPr>
      </w:pPr>
      <w:r w:rsidRPr="00184472">
        <w:rPr>
          <w:rFonts w:ascii="Century Gothic" w:hAnsi="Century Gothic" w:cs="Arial"/>
          <w:color w:val="000000" w:themeColor="text1"/>
        </w:rPr>
        <w:t>Click where each child is for that point in time</w:t>
      </w:r>
    </w:p>
    <w:p w:rsidR="005C5A74" w:rsidRPr="00184472" w:rsidRDefault="005C5A74" w:rsidP="00B67C73">
      <w:pPr>
        <w:pStyle w:val="ListParagraph"/>
        <w:numPr>
          <w:ilvl w:val="0"/>
          <w:numId w:val="11"/>
        </w:numPr>
        <w:rPr>
          <w:rFonts w:ascii="Century Gothic" w:hAnsi="Century Gothic" w:cs="Arial"/>
          <w:b/>
          <w:color w:val="000000" w:themeColor="text1"/>
        </w:rPr>
      </w:pPr>
      <w:r w:rsidRPr="00184472">
        <w:rPr>
          <w:rFonts w:ascii="Century Gothic" w:hAnsi="Century Gothic" w:cs="Arial"/>
          <w:b/>
          <w:color w:val="000000" w:themeColor="text1"/>
        </w:rPr>
        <w:t>Before saving name the input by selecting the subject and year</w:t>
      </w:r>
      <w:r w:rsidR="00CF6B6D" w:rsidRPr="00184472">
        <w:rPr>
          <w:rFonts w:ascii="Century Gothic" w:hAnsi="Century Gothic" w:cs="Arial"/>
          <w:b/>
          <w:color w:val="000000" w:themeColor="text1"/>
        </w:rPr>
        <w:t>.</w:t>
      </w:r>
    </w:p>
    <w:p w:rsidR="00CF6B6D" w:rsidRPr="009E2C32" w:rsidRDefault="00CF6B6D" w:rsidP="00B67C73">
      <w:pPr>
        <w:pStyle w:val="ListParagraph"/>
        <w:numPr>
          <w:ilvl w:val="0"/>
          <w:numId w:val="11"/>
        </w:numPr>
        <w:rPr>
          <w:rFonts w:ascii="Century Gothic" w:hAnsi="Century Gothic" w:cs="Arial"/>
          <w:b/>
          <w:color w:val="000000" w:themeColor="text1"/>
        </w:rPr>
      </w:pPr>
      <w:r w:rsidRPr="00184472">
        <w:rPr>
          <w:rFonts w:ascii="Century Gothic" w:hAnsi="Century Gothic" w:cs="Arial"/>
          <w:color w:val="000000" w:themeColor="text1"/>
        </w:rPr>
        <w:t xml:space="preserve">Enter the judgement name in the following format </w:t>
      </w:r>
      <w:r w:rsidRPr="009E2C32">
        <w:rPr>
          <w:rFonts w:ascii="Century Gothic" w:hAnsi="Century Gothic" w:cs="Arial"/>
          <w:b/>
          <w:color w:val="000000" w:themeColor="text1"/>
        </w:rPr>
        <w:t>Term, subject, class name e.g. Autumn 2021-202 writing Goldfinch</w:t>
      </w:r>
    </w:p>
    <w:p w:rsidR="00CF6B6D" w:rsidRPr="00184472" w:rsidRDefault="00CF6B6D" w:rsidP="00B67C73">
      <w:pPr>
        <w:pStyle w:val="ListParagraph"/>
        <w:numPr>
          <w:ilvl w:val="0"/>
          <w:numId w:val="11"/>
        </w:numPr>
        <w:rPr>
          <w:rFonts w:ascii="Century Gothic" w:hAnsi="Century Gothic" w:cs="Arial"/>
          <w:color w:val="000000" w:themeColor="text1"/>
        </w:rPr>
      </w:pPr>
      <w:r w:rsidRPr="00184472">
        <w:rPr>
          <w:rFonts w:ascii="Century Gothic" w:hAnsi="Century Gothic" w:cs="Arial"/>
          <w:color w:val="000000" w:themeColor="text1"/>
        </w:rPr>
        <w:t>Press save judgement</w:t>
      </w:r>
    </w:p>
    <w:bookmarkEnd w:id="1"/>
    <w:p w:rsidR="00CF6B6D" w:rsidRPr="00184472" w:rsidRDefault="00CF6B6D" w:rsidP="00CF6B6D">
      <w:pPr>
        <w:rPr>
          <w:rFonts w:ascii="Century Gothic" w:hAnsi="Century Gothic" w:cs="Arial"/>
          <w:b/>
          <w:color w:val="000000" w:themeColor="text1"/>
        </w:rPr>
      </w:pPr>
      <w:r w:rsidRPr="00184472">
        <w:rPr>
          <w:rFonts w:ascii="Century Gothic" w:hAnsi="Century Gothic" w:cs="Arial"/>
          <w:b/>
          <w:color w:val="000000" w:themeColor="text1"/>
        </w:rPr>
        <w:t>Any judgement made cannot be altered so please ensure the information is enter</w:t>
      </w:r>
      <w:r w:rsidR="009E2C32">
        <w:rPr>
          <w:rFonts w:ascii="Century Gothic" w:hAnsi="Century Gothic" w:cs="Arial"/>
          <w:b/>
          <w:color w:val="000000" w:themeColor="text1"/>
        </w:rPr>
        <w:t>ed</w:t>
      </w:r>
      <w:r w:rsidRPr="00184472">
        <w:rPr>
          <w:rFonts w:ascii="Century Gothic" w:hAnsi="Century Gothic" w:cs="Arial"/>
          <w:b/>
          <w:color w:val="000000" w:themeColor="text1"/>
        </w:rPr>
        <w:t xml:space="preserve"> accurately otherwise the input will need to be deleted and reinputted.</w:t>
      </w:r>
    </w:p>
    <w:p w:rsidR="00CF6B6D" w:rsidRPr="00184472" w:rsidRDefault="00CF6B6D" w:rsidP="00CF6B6D">
      <w:pPr>
        <w:rPr>
          <w:rFonts w:ascii="Century Gothic" w:hAnsi="Century Gothic" w:cs="Arial"/>
          <w:color w:val="000000" w:themeColor="text1"/>
        </w:rPr>
      </w:pPr>
    </w:p>
    <w:p w:rsidR="00C67B21" w:rsidRPr="00184472" w:rsidRDefault="00C67B21" w:rsidP="00CF6B6D">
      <w:pPr>
        <w:rPr>
          <w:rFonts w:ascii="Century Gothic" w:hAnsi="Century Gothic" w:cs="Arial"/>
          <w:color w:val="000000" w:themeColor="text1"/>
        </w:rPr>
      </w:pPr>
    </w:p>
    <w:p w:rsidR="00CF6B6D" w:rsidRPr="00184472" w:rsidRDefault="00CF6B6D" w:rsidP="00CF6B6D">
      <w:pPr>
        <w:rPr>
          <w:rFonts w:ascii="Century Gothic" w:hAnsi="Century Gothic" w:cs="Arial"/>
          <w:b/>
          <w:color w:val="000000" w:themeColor="text1"/>
          <w:u w:val="single"/>
        </w:rPr>
      </w:pPr>
      <w:r w:rsidRPr="00184472">
        <w:rPr>
          <w:rFonts w:ascii="Century Gothic" w:hAnsi="Century Gothic" w:cs="Arial"/>
          <w:b/>
          <w:color w:val="000000" w:themeColor="text1"/>
          <w:u w:val="single"/>
        </w:rPr>
        <w:t xml:space="preserve">Appendix </w:t>
      </w:r>
      <w:r w:rsidR="00C67B21" w:rsidRPr="00184472">
        <w:rPr>
          <w:rFonts w:ascii="Century Gothic" w:hAnsi="Century Gothic" w:cs="Arial"/>
          <w:b/>
          <w:color w:val="000000" w:themeColor="text1"/>
          <w:u w:val="single"/>
        </w:rPr>
        <w:t>4</w:t>
      </w:r>
      <w:r w:rsidRPr="00184472">
        <w:rPr>
          <w:rFonts w:ascii="Century Gothic" w:hAnsi="Century Gothic" w:cs="Arial"/>
          <w:b/>
          <w:color w:val="000000" w:themeColor="text1"/>
          <w:u w:val="single"/>
        </w:rPr>
        <w:t xml:space="preserve"> – </w:t>
      </w:r>
      <w:r w:rsidR="00C67B21" w:rsidRPr="00184472">
        <w:rPr>
          <w:rFonts w:ascii="Century Gothic" w:hAnsi="Century Gothic" w:cs="Arial"/>
          <w:b/>
          <w:color w:val="000000" w:themeColor="text1"/>
          <w:u w:val="single"/>
        </w:rPr>
        <w:t>E</w:t>
      </w:r>
      <w:r w:rsidRPr="00184472">
        <w:rPr>
          <w:rFonts w:ascii="Century Gothic" w:hAnsi="Century Gothic" w:cs="Arial"/>
          <w:b/>
          <w:color w:val="000000" w:themeColor="text1"/>
          <w:u w:val="single"/>
        </w:rPr>
        <w:t>xtract</w:t>
      </w:r>
      <w:r w:rsidR="00C67B21" w:rsidRPr="00184472">
        <w:rPr>
          <w:rFonts w:ascii="Century Gothic" w:hAnsi="Century Gothic" w:cs="Arial"/>
          <w:b/>
          <w:color w:val="000000" w:themeColor="text1"/>
          <w:u w:val="single"/>
        </w:rPr>
        <w:t>ing</w:t>
      </w:r>
      <w:r w:rsidRPr="00184472">
        <w:rPr>
          <w:rFonts w:ascii="Century Gothic" w:hAnsi="Century Gothic" w:cs="Arial"/>
          <w:b/>
          <w:color w:val="000000" w:themeColor="text1"/>
          <w:u w:val="single"/>
        </w:rPr>
        <w:t xml:space="preserve"> summative assessment data</w:t>
      </w:r>
    </w:p>
    <w:p w:rsidR="00CF6B6D" w:rsidRPr="00184472" w:rsidRDefault="00CF6B6D" w:rsidP="00B67C73">
      <w:pPr>
        <w:pStyle w:val="ListParagraph"/>
        <w:numPr>
          <w:ilvl w:val="0"/>
          <w:numId w:val="12"/>
        </w:numPr>
        <w:rPr>
          <w:rFonts w:ascii="Century Gothic" w:hAnsi="Century Gothic" w:cs="Arial"/>
          <w:color w:val="000000" w:themeColor="text1"/>
        </w:rPr>
      </w:pPr>
      <w:r w:rsidRPr="00184472">
        <w:rPr>
          <w:rFonts w:ascii="Century Gothic" w:hAnsi="Century Gothic" w:cs="Arial"/>
          <w:color w:val="000000" w:themeColor="text1"/>
        </w:rPr>
        <w:t>Go to the progress section of CM</w:t>
      </w:r>
    </w:p>
    <w:p w:rsidR="00CF6B6D" w:rsidRPr="00184472" w:rsidRDefault="00CF6B6D" w:rsidP="00B67C73">
      <w:pPr>
        <w:pStyle w:val="ListParagraph"/>
        <w:numPr>
          <w:ilvl w:val="0"/>
          <w:numId w:val="12"/>
        </w:numPr>
        <w:rPr>
          <w:rFonts w:ascii="Century Gothic" w:hAnsi="Century Gothic" w:cs="Arial"/>
          <w:color w:val="000000" w:themeColor="text1"/>
        </w:rPr>
      </w:pPr>
      <w:r w:rsidRPr="00184472">
        <w:rPr>
          <w:rFonts w:ascii="Century Gothic" w:hAnsi="Century Gothic" w:cs="Arial"/>
          <w:color w:val="000000" w:themeColor="text1"/>
        </w:rPr>
        <w:t>Go to the ‘school overview reports’ tab at the top</w:t>
      </w:r>
    </w:p>
    <w:p w:rsidR="00CF6B6D" w:rsidRPr="00184472" w:rsidRDefault="00CF6B6D" w:rsidP="00B67C73">
      <w:pPr>
        <w:pStyle w:val="ListParagraph"/>
        <w:numPr>
          <w:ilvl w:val="0"/>
          <w:numId w:val="12"/>
        </w:numPr>
        <w:rPr>
          <w:rFonts w:ascii="Century Gothic" w:hAnsi="Century Gothic" w:cs="Arial"/>
          <w:color w:val="000000" w:themeColor="text1"/>
        </w:rPr>
      </w:pPr>
      <w:r w:rsidRPr="00184472">
        <w:rPr>
          <w:rFonts w:ascii="Century Gothic" w:hAnsi="Century Gothic" w:cs="Arial"/>
          <w:color w:val="000000" w:themeColor="text1"/>
        </w:rPr>
        <w:t>Go to ‘external data and judgements’</w:t>
      </w:r>
    </w:p>
    <w:p w:rsidR="00CF6B6D" w:rsidRPr="00184472" w:rsidRDefault="00CF6B6D" w:rsidP="00B67C73">
      <w:pPr>
        <w:pStyle w:val="ListParagraph"/>
        <w:numPr>
          <w:ilvl w:val="0"/>
          <w:numId w:val="12"/>
        </w:numPr>
        <w:rPr>
          <w:rFonts w:ascii="Century Gothic" w:hAnsi="Century Gothic" w:cs="Arial"/>
          <w:color w:val="000000" w:themeColor="text1"/>
        </w:rPr>
      </w:pPr>
      <w:r w:rsidRPr="00184472">
        <w:rPr>
          <w:rFonts w:ascii="Century Gothic" w:hAnsi="Century Gothic" w:cs="Arial"/>
          <w:color w:val="000000" w:themeColor="text1"/>
        </w:rPr>
        <w:t>Go to ‘</w:t>
      </w:r>
      <w:r w:rsidR="009E2C32">
        <w:rPr>
          <w:rFonts w:ascii="Century Gothic" w:hAnsi="Century Gothic" w:cs="Arial"/>
          <w:color w:val="000000" w:themeColor="text1"/>
        </w:rPr>
        <w:t>class/</w:t>
      </w:r>
      <w:r w:rsidRPr="00184472">
        <w:rPr>
          <w:rFonts w:ascii="Century Gothic" w:hAnsi="Century Gothic" w:cs="Arial"/>
          <w:color w:val="000000" w:themeColor="text1"/>
        </w:rPr>
        <w:t>year overview, single subject view’</w:t>
      </w:r>
    </w:p>
    <w:p w:rsidR="00CF6B6D" w:rsidRPr="00184472" w:rsidRDefault="00CF6B6D" w:rsidP="00B67C73">
      <w:pPr>
        <w:pStyle w:val="ListParagraph"/>
        <w:numPr>
          <w:ilvl w:val="0"/>
          <w:numId w:val="12"/>
        </w:numPr>
        <w:rPr>
          <w:rFonts w:ascii="Century Gothic" w:hAnsi="Century Gothic" w:cs="Arial"/>
          <w:color w:val="000000" w:themeColor="text1"/>
        </w:rPr>
      </w:pPr>
      <w:r w:rsidRPr="00184472">
        <w:rPr>
          <w:rFonts w:ascii="Century Gothic" w:hAnsi="Century Gothic" w:cs="Arial"/>
          <w:color w:val="000000" w:themeColor="text1"/>
        </w:rPr>
        <w:t xml:space="preserve">Select your ‘report type – </w:t>
      </w:r>
      <w:r w:rsidR="009E2C32">
        <w:rPr>
          <w:rFonts w:ascii="Century Gothic" w:hAnsi="Century Gothic" w:cs="Arial"/>
          <w:color w:val="000000" w:themeColor="text1"/>
        </w:rPr>
        <w:t>class/</w:t>
      </w:r>
      <w:r w:rsidRPr="00184472">
        <w:rPr>
          <w:rFonts w:ascii="Century Gothic" w:hAnsi="Century Gothic" w:cs="Arial"/>
          <w:color w:val="000000" w:themeColor="text1"/>
        </w:rPr>
        <w:t xml:space="preserve">year overview’ </w:t>
      </w:r>
    </w:p>
    <w:p w:rsidR="00CF6B6D" w:rsidRPr="00184472" w:rsidRDefault="00CF6B6D" w:rsidP="00B67C73">
      <w:pPr>
        <w:pStyle w:val="ListParagraph"/>
        <w:numPr>
          <w:ilvl w:val="0"/>
          <w:numId w:val="12"/>
        </w:numPr>
        <w:rPr>
          <w:rFonts w:ascii="Century Gothic" w:hAnsi="Century Gothic" w:cs="Arial"/>
          <w:color w:val="000000" w:themeColor="text1"/>
        </w:rPr>
      </w:pPr>
      <w:r w:rsidRPr="00184472">
        <w:rPr>
          <w:rFonts w:ascii="Century Gothic" w:hAnsi="Century Gothic" w:cs="Arial"/>
          <w:color w:val="000000" w:themeColor="text1"/>
        </w:rPr>
        <w:t>Select ‘report group’ (</w:t>
      </w:r>
      <w:r w:rsidR="009E2C32">
        <w:rPr>
          <w:rFonts w:ascii="Century Gothic" w:hAnsi="Century Gothic" w:cs="Arial"/>
          <w:color w:val="000000" w:themeColor="text1"/>
        </w:rPr>
        <w:t>class/</w:t>
      </w:r>
      <w:r w:rsidRPr="00184472">
        <w:rPr>
          <w:rFonts w:ascii="Century Gothic" w:hAnsi="Century Gothic" w:cs="Arial"/>
          <w:color w:val="000000" w:themeColor="text1"/>
        </w:rPr>
        <w:t xml:space="preserve">year group) </w:t>
      </w:r>
    </w:p>
    <w:p w:rsidR="00CF6B6D" w:rsidRPr="00184472" w:rsidRDefault="00CF6B6D" w:rsidP="00B67C73">
      <w:pPr>
        <w:pStyle w:val="ListParagraph"/>
        <w:numPr>
          <w:ilvl w:val="0"/>
          <w:numId w:val="12"/>
        </w:numPr>
        <w:rPr>
          <w:rFonts w:ascii="Century Gothic" w:hAnsi="Century Gothic" w:cs="Arial"/>
          <w:color w:val="000000" w:themeColor="text1"/>
        </w:rPr>
      </w:pPr>
      <w:r w:rsidRPr="00184472">
        <w:rPr>
          <w:rFonts w:ascii="Century Gothic" w:hAnsi="Century Gothic" w:cs="Arial"/>
          <w:color w:val="000000" w:themeColor="text1"/>
        </w:rPr>
        <w:t xml:space="preserve">Select ‘import type – judgements – progress5’  </w:t>
      </w:r>
    </w:p>
    <w:p w:rsidR="00CF6B6D" w:rsidRPr="00184472" w:rsidRDefault="00CF6B6D" w:rsidP="00B67C73">
      <w:pPr>
        <w:pStyle w:val="ListParagraph"/>
        <w:numPr>
          <w:ilvl w:val="0"/>
          <w:numId w:val="12"/>
        </w:numPr>
        <w:rPr>
          <w:rFonts w:ascii="Century Gothic" w:hAnsi="Century Gothic" w:cs="Arial"/>
          <w:color w:val="000000" w:themeColor="text1"/>
        </w:rPr>
      </w:pPr>
      <w:r w:rsidRPr="00184472">
        <w:rPr>
          <w:rFonts w:ascii="Century Gothic" w:hAnsi="Century Gothic" w:cs="Arial"/>
          <w:color w:val="000000" w:themeColor="text1"/>
        </w:rPr>
        <w:t xml:space="preserve">Select ‘import subjects’ which ever subject you want to look at </w:t>
      </w:r>
    </w:p>
    <w:p w:rsidR="00CF6B6D" w:rsidRPr="00184472" w:rsidRDefault="00CF6B6D" w:rsidP="00B67C73">
      <w:pPr>
        <w:pStyle w:val="ListParagraph"/>
        <w:numPr>
          <w:ilvl w:val="0"/>
          <w:numId w:val="12"/>
        </w:numPr>
        <w:rPr>
          <w:rFonts w:ascii="Century Gothic" w:hAnsi="Century Gothic" w:cs="Arial"/>
          <w:color w:val="000000" w:themeColor="text1"/>
        </w:rPr>
      </w:pPr>
      <w:r w:rsidRPr="00184472">
        <w:rPr>
          <w:rFonts w:ascii="Century Gothic" w:hAnsi="Century Gothic" w:cs="Arial"/>
          <w:color w:val="000000" w:themeColor="text1"/>
        </w:rPr>
        <w:t xml:space="preserve">Choose import date </w:t>
      </w:r>
    </w:p>
    <w:p w:rsidR="00CF6B6D" w:rsidRPr="00184472" w:rsidRDefault="00CF6B6D" w:rsidP="00B67C73">
      <w:pPr>
        <w:pStyle w:val="ListParagraph"/>
        <w:numPr>
          <w:ilvl w:val="0"/>
          <w:numId w:val="12"/>
        </w:numPr>
        <w:rPr>
          <w:rFonts w:ascii="Century Gothic" w:hAnsi="Century Gothic" w:cs="Arial"/>
          <w:color w:val="000000" w:themeColor="text1"/>
        </w:rPr>
      </w:pPr>
      <w:r w:rsidRPr="00184472">
        <w:rPr>
          <w:rFonts w:ascii="Century Gothic" w:hAnsi="Century Gothic" w:cs="Arial"/>
          <w:color w:val="000000" w:themeColor="text1"/>
        </w:rPr>
        <w:t>Import search for the classes to look at e.g. ‘Autumn 2021-2022 writing Blackbird, Autumn 2021-2022 writing Nightingale, Autumn 2021-2022 writing Goldfinch</w:t>
      </w:r>
    </w:p>
    <w:p w:rsidR="00CF6B6D" w:rsidRPr="00184472" w:rsidRDefault="00CF6B6D" w:rsidP="00B67C73">
      <w:pPr>
        <w:pStyle w:val="ListParagraph"/>
        <w:numPr>
          <w:ilvl w:val="0"/>
          <w:numId w:val="12"/>
        </w:numPr>
        <w:rPr>
          <w:rFonts w:ascii="Century Gothic" w:hAnsi="Century Gothic" w:cs="Arial"/>
          <w:color w:val="000000" w:themeColor="text1"/>
        </w:rPr>
      </w:pPr>
      <w:r w:rsidRPr="00184472">
        <w:rPr>
          <w:rFonts w:ascii="Century Gothic" w:hAnsi="Century Gothic" w:cs="Arial"/>
          <w:color w:val="000000" w:themeColor="text1"/>
        </w:rPr>
        <w:t>Import column – judgement</w:t>
      </w:r>
    </w:p>
    <w:p w:rsidR="00CF6B6D" w:rsidRPr="00184472" w:rsidRDefault="00CF6B6D" w:rsidP="00B67C73">
      <w:pPr>
        <w:pStyle w:val="ListParagraph"/>
        <w:numPr>
          <w:ilvl w:val="0"/>
          <w:numId w:val="12"/>
        </w:numPr>
        <w:rPr>
          <w:rFonts w:ascii="Century Gothic" w:hAnsi="Century Gothic" w:cs="Arial"/>
          <w:color w:val="000000" w:themeColor="text1"/>
        </w:rPr>
      </w:pPr>
      <w:r w:rsidRPr="00184472">
        <w:rPr>
          <w:rFonts w:ascii="Century Gothic" w:hAnsi="Century Gothic" w:cs="Arial"/>
          <w:color w:val="000000" w:themeColor="text1"/>
        </w:rPr>
        <w:t xml:space="preserve">Load report </w:t>
      </w:r>
    </w:p>
    <w:p w:rsidR="000950DD" w:rsidRPr="005A4497" w:rsidRDefault="000950DD" w:rsidP="000950DD">
      <w:pPr>
        <w:rPr>
          <w:rFonts w:ascii="Century Gothic" w:hAnsi="Century Gothic" w:cs="Arial"/>
          <w:b/>
          <w:u w:val="single"/>
        </w:rPr>
      </w:pPr>
    </w:p>
    <w:p w:rsidR="007867EE" w:rsidRPr="00184472" w:rsidRDefault="007867EE" w:rsidP="007867EE">
      <w:pPr>
        <w:rPr>
          <w:rFonts w:ascii="Century Gothic" w:hAnsi="Century Gothic" w:cs="Arial"/>
          <w:b/>
          <w:color w:val="000000" w:themeColor="text1"/>
          <w:u w:val="single"/>
        </w:rPr>
      </w:pPr>
      <w:r w:rsidRPr="00184472">
        <w:rPr>
          <w:rFonts w:ascii="Century Gothic" w:hAnsi="Century Gothic" w:cs="Arial"/>
          <w:b/>
          <w:color w:val="000000" w:themeColor="text1"/>
          <w:u w:val="single"/>
        </w:rPr>
        <w:t xml:space="preserve">Appendix </w:t>
      </w:r>
      <w:r>
        <w:rPr>
          <w:rFonts w:ascii="Century Gothic" w:hAnsi="Century Gothic" w:cs="Arial"/>
          <w:b/>
          <w:color w:val="000000" w:themeColor="text1"/>
          <w:u w:val="single"/>
        </w:rPr>
        <w:t>5</w:t>
      </w:r>
      <w:r w:rsidRPr="00184472">
        <w:rPr>
          <w:rFonts w:ascii="Century Gothic" w:hAnsi="Century Gothic" w:cs="Arial"/>
          <w:b/>
          <w:color w:val="000000" w:themeColor="text1"/>
          <w:u w:val="single"/>
        </w:rPr>
        <w:t xml:space="preserve"> – </w:t>
      </w:r>
      <w:r>
        <w:rPr>
          <w:rFonts w:ascii="Century Gothic" w:hAnsi="Century Gothic" w:cs="Arial"/>
          <w:b/>
          <w:color w:val="000000" w:themeColor="text1"/>
          <w:u w:val="single"/>
        </w:rPr>
        <w:t xml:space="preserve">Pulling off </w:t>
      </w:r>
      <w:r w:rsidRPr="00184472">
        <w:rPr>
          <w:rFonts w:ascii="Century Gothic" w:hAnsi="Century Gothic" w:cs="Arial"/>
          <w:b/>
          <w:color w:val="000000" w:themeColor="text1"/>
          <w:u w:val="single"/>
        </w:rPr>
        <w:t>summative assessment data</w:t>
      </w:r>
      <w:r>
        <w:rPr>
          <w:rFonts w:ascii="Century Gothic" w:hAnsi="Century Gothic" w:cs="Arial"/>
          <w:b/>
          <w:color w:val="000000" w:themeColor="text1"/>
          <w:u w:val="single"/>
        </w:rPr>
        <w:t xml:space="preserve"> spreadsheet (SLT use)</w:t>
      </w:r>
    </w:p>
    <w:p w:rsidR="007867EE" w:rsidRDefault="007867EE" w:rsidP="007867EE">
      <w:pPr>
        <w:pStyle w:val="ListParagraph"/>
        <w:numPr>
          <w:ilvl w:val="0"/>
          <w:numId w:val="32"/>
        </w:numPr>
        <w:rPr>
          <w:rFonts w:ascii="Century Gothic" w:hAnsi="Century Gothic" w:cs="Arial"/>
          <w:color w:val="000000" w:themeColor="text1"/>
        </w:rPr>
      </w:pPr>
      <w:r>
        <w:rPr>
          <w:rFonts w:ascii="Century Gothic" w:hAnsi="Century Gothic" w:cs="Arial"/>
          <w:color w:val="000000" w:themeColor="text1"/>
        </w:rPr>
        <w:t>Go to the ext.data (external data)</w:t>
      </w:r>
      <w:r w:rsidRPr="00184472">
        <w:rPr>
          <w:rFonts w:ascii="Century Gothic" w:hAnsi="Century Gothic" w:cs="Arial"/>
          <w:color w:val="000000" w:themeColor="text1"/>
        </w:rPr>
        <w:t xml:space="preserve"> section of CM</w:t>
      </w:r>
    </w:p>
    <w:p w:rsidR="007867EE" w:rsidRDefault="007867EE" w:rsidP="007867EE">
      <w:pPr>
        <w:pStyle w:val="ListParagraph"/>
        <w:numPr>
          <w:ilvl w:val="0"/>
          <w:numId w:val="32"/>
        </w:numPr>
        <w:rPr>
          <w:rFonts w:ascii="Century Gothic" w:hAnsi="Century Gothic" w:cs="Arial"/>
          <w:color w:val="000000" w:themeColor="text1"/>
        </w:rPr>
      </w:pPr>
      <w:r>
        <w:rPr>
          <w:rFonts w:ascii="Century Gothic" w:hAnsi="Century Gothic" w:cs="Arial"/>
          <w:color w:val="000000" w:themeColor="text1"/>
        </w:rPr>
        <w:t>Click on the ‘previous imports’ link (top right)</w:t>
      </w:r>
    </w:p>
    <w:p w:rsidR="007867EE" w:rsidRDefault="007867EE" w:rsidP="007867EE">
      <w:pPr>
        <w:pStyle w:val="ListParagraph"/>
        <w:numPr>
          <w:ilvl w:val="0"/>
          <w:numId w:val="32"/>
        </w:numPr>
        <w:rPr>
          <w:rFonts w:ascii="Century Gothic" w:hAnsi="Century Gothic" w:cs="Arial"/>
          <w:color w:val="000000" w:themeColor="text1"/>
        </w:rPr>
      </w:pPr>
      <w:r>
        <w:rPr>
          <w:rFonts w:ascii="Century Gothic" w:hAnsi="Century Gothic" w:cs="Arial"/>
          <w:color w:val="000000" w:themeColor="text1"/>
        </w:rPr>
        <w:t xml:space="preserve">You will now be able to see all previous imports. </w:t>
      </w:r>
    </w:p>
    <w:p w:rsidR="007867EE" w:rsidRPr="007867EE" w:rsidRDefault="007867EE" w:rsidP="007867EE">
      <w:pPr>
        <w:pStyle w:val="ListParagraph"/>
        <w:numPr>
          <w:ilvl w:val="0"/>
          <w:numId w:val="32"/>
        </w:numPr>
        <w:rPr>
          <w:rFonts w:ascii="Century Gothic" w:hAnsi="Century Gothic" w:cs="Arial"/>
          <w:color w:val="000000" w:themeColor="text1"/>
        </w:rPr>
      </w:pPr>
      <w:r>
        <w:rPr>
          <w:rFonts w:ascii="Century Gothic" w:hAnsi="Century Gothic" w:cs="Arial"/>
          <w:color w:val="000000" w:themeColor="text1"/>
        </w:rPr>
        <w:t xml:space="preserve">You can search for the one you need using the search section top right. The best way would probably be by term, class, subject. </w:t>
      </w:r>
      <w:r w:rsidRPr="007867EE">
        <w:rPr>
          <w:rFonts w:ascii="Century Gothic" w:hAnsi="Century Gothic" w:cs="Arial"/>
          <w:b/>
          <w:color w:val="000000" w:themeColor="text1"/>
        </w:rPr>
        <w:t xml:space="preserve">This is dependent on staff saving assessments in the correct format: Term and year_subject_class’ such as </w:t>
      </w:r>
      <w:r w:rsidRPr="007867EE">
        <w:rPr>
          <w:rFonts w:ascii="Century Gothic" w:hAnsi="Century Gothic" w:cs="Arial"/>
          <w:b/>
          <w:color w:val="000000" w:themeColor="text1"/>
        </w:rPr>
        <w:t>‘Autumn 2021-2022 writing Blackbird</w:t>
      </w:r>
      <w:r w:rsidRPr="007867EE">
        <w:rPr>
          <w:rFonts w:ascii="Century Gothic" w:hAnsi="Century Gothic" w:cs="Arial"/>
          <w:b/>
          <w:color w:val="000000" w:themeColor="text1"/>
        </w:rPr>
        <w:t>’</w:t>
      </w:r>
      <w:r w:rsidRPr="007867EE">
        <w:rPr>
          <w:rFonts w:ascii="Century Gothic" w:hAnsi="Century Gothic" w:cs="Arial"/>
          <w:color w:val="000000" w:themeColor="text1"/>
        </w:rPr>
        <w:t xml:space="preserve"> </w:t>
      </w:r>
    </w:p>
    <w:p w:rsidR="007867EE" w:rsidRPr="007867EE" w:rsidRDefault="007867EE" w:rsidP="007867EE">
      <w:pPr>
        <w:pStyle w:val="ListParagraph"/>
        <w:numPr>
          <w:ilvl w:val="0"/>
          <w:numId w:val="32"/>
        </w:numPr>
        <w:rPr>
          <w:rFonts w:ascii="Century Gothic" w:hAnsi="Century Gothic" w:cs="Arial"/>
          <w:color w:val="000000" w:themeColor="text1"/>
        </w:rPr>
      </w:pPr>
      <w:r>
        <w:rPr>
          <w:rFonts w:ascii="Century Gothic" w:hAnsi="Century Gothic" w:cs="Arial"/>
          <w:color w:val="000000" w:themeColor="text1"/>
        </w:rPr>
        <w:t>Click the download button once you have found what you need.</w:t>
      </w:r>
      <w:r>
        <w:rPr>
          <w:rFonts w:ascii="Century Gothic" w:hAnsi="Century Gothic" w:cs="Arial"/>
          <w:color w:val="000000" w:themeColor="text1"/>
        </w:rPr>
        <w:t xml:space="preserve"> This will load the spreadsheet with the children listed with their judgement.</w:t>
      </w:r>
    </w:p>
    <w:p w:rsidR="0097292D" w:rsidRPr="006608C5" w:rsidRDefault="0097292D" w:rsidP="000950DD">
      <w:pPr>
        <w:rPr>
          <w:rFonts w:ascii="Century Gothic" w:hAnsi="Century Gothic" w:cs="Arial"/>
        </w:rPr>
      </w:pPr>
    </w:p>
    <w:sectPr w:rsidR="0097292D" w:rsidRPr="006608C5" w:rsidSect="006326E9">
      <w:footerReference w:type="default" r:id="rId12"/>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F8" w:rsidRDefault="00D668F8" w:rsidP="00D668F8">
      <w:pPr>
        <w:spacing w:after="0" w:line="240" w:lineRule="auto"/>
      </w:pPr>
      <w:r>
        <w:separator/>
      </w:r>
    </w:p>
  </w:endnote>
  <w:endnote w:type="continuationSeparator" w:id="0">
    <w:p w:rsidR="00D668F8" w:rsidRDefault="00D668F8" w:rsidP="00D6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766300"/>
      <w:docPartObj>
        <w:docPartGallery w:val="Page Numbers (Bottom of Page)"/>
        <w:docPartUnique/>
      </w:docPartObj>
    </w:sdtPr>
    <w:sdtEndPr>
      <w:rPr>
        <w:noProof/>
      </w:rPr>
    </w:sdtEndPr>
    <w:sdtContent>
      <w:p w:rsidR="00D668F8" w:rsidRDefault="00D668F8">
        <w:pPr>
          <w:pStyle w:val="Footer"/>
          <w:jc w:val="right"/>
        </w:pPr>
        <w:r>
          <w:fldChar w:fldCharType="begin"/>
        </w:r>
        <w:r>
          <w:instrText xml:space="preserve"> PAGE   \* MERGEFORMAT </w:instrText>
        </w:r>
        <w:r>
          <w:fldChar w:fldCharType="separate"/>
        </w:r>
        <w:r w:rsidR="007867EE">
          <w:rPr>
            <w:noProof/>
          </w:rPr>
          <w:t>2</w:t>
        </w:r>
        <w:r>
          <w:rPr>
            <w:noProof/>
          </w:rPr>
          <w:fldChar w:fldCharType="end"/>
        </w:r>
      </w:p>
    </w:sdtContent>
  </w:sdt>
  <w:p w:rsidR="00D668F8" w:rsidRDefault="00D66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F8" w:rsidRDefault="00D668F8" w:rsidP="00D668F8">
      <w:pPr>
        <w:spacing w:after="0" w:line="240" w:lineRule="auto"/>
      </w:pPr>
      <w:r>
        <w:separator/>
      </w:r>
    </w:p>
  </w:footnote>
  <w:footnote w:type="continuationSeparator" w:id="0">
    <w:p w:rsidR="00D668F8" w:rsidRDefault="00D668F8" w:rsidP="00D66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1235C28"/>
    <w:multiLevelType w:val="hybridMultilevel"/>
    <w:tmpl w:val="5EB47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D82046"/>
    <w:multiLevelType w:val="hybridMultilevel"/>
    <w:tmpl w:val="B62A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37C4D"/>
    <w:multiLevelType w:val="hybridMultilevel"/>
    <w:tmpl w:val="F3EA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115AB"/>
    <w:multiLevelType w:val="hybridMultilevel"/>
    <w:tmpl w:val="333016BA"/>
    <w:lvl w:ilvl="0" w:tplc="565A27E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C55FF"/>
    <w:multiLevelType w:val="hybridMultilevel"/>
    <w:tmpl w:val="D4C06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E2B50"/>
    <w:multiLevelType w:val="hybridMultilevel"/>
    <w:tmpl w:val="BE4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DD569D"/>
    <w:multiLevelType w:val="hybridMultilevel"/>
    <w:tmpl w:val="1E283F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36767F"/>
    <w:multiLevelType w:val="hybridMultilevel"/>
    <w:tmpl w:val="5C4C4E64"/>
    <w:lvl w:ilvl="0" w:tplc="D26E5D02">
      <w:start w:val="1"/>
      <w:numFmt w:val="upperLetter"/>
      <w:lvlText w:val="%1."/>
      <w:lvlJc w:val="left"/>
      <w:pPr>
        <w:ind w:left="360" w:hanging="360"/>
      </w:pPr>
      <w:rPr>
        <w:rFonts w:ascii="Arial" w:eastAsia="MS Minngs"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8010C0"/>
    <w:multiLevelType w:val="multilevel"/>
    <w:tmpl w:val="9C004CF8"/>
    <w:lvl w:ilvl="0">
      <w:start w:val="1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921AA8"/>
    <w:multiLevelType w:val="multilevel"/>
    <w:tmpl w:val="74EE32E0"/>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7C4977"/>
    <w:multiLevelType w:val="hybridMultilevel"/>
    <w:tmpl w:val="281E7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041C73"/>
    <w:multiLevelType w:val="hybridMultilevel"/>
    <w:tmpl w:val="5314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809CE"/>
    <w:multiLevelType w:val="hybridMultilevel"/>
    <w:tmpl w:val="AA9CA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DE6E5B"/>
    <w:multiLevelType w:val="hybridMultilevel"/>
    <w:tmpl w:val="F690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060C8"/>
    <w:multiLevelType w:val="hybridMultilevel"/>
    <w:tmpl w:val="469060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D96E5F"/>
    <w:multiLevelType w:val="hybridMultilevel"/>
    <w:tmpl w:val="D1F0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E07CE6"/>
    <w:multiLevelType w:val="multilevel"/>
    <w:tmpl w:val="A3B838D6"/>
    <w:lvl w:ilvl="0">
      <w:start w:val="12"/>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49D0B3C"/>
    <w:multiLevelType w:val="hybridMultilevel"/>
    <w:tmpl w:val="D4C06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357ED0"/>
    <w:multiLevelType w:val="hybridMultilevel"/>
    <w:tmpl w:val="78503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BA47B6"/>
    <w:multiLevelType w:val="hybridMultilevel"/>
    <w:tmpl w:val="C768844C"/>
    <w:lvl w:ilvl="0" w:tplc="2FFE8C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DE59CA"/>
    <w:multiLevelType w:val="hybridMultilevel"/>
    <w:tmpl w:val="6D7489B0"/>
    <w:lvl w:ilvl="0" w:tplc="87DC7B1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311729"/>
    <w:multiLevelType w:val="hybridMultilevel"/>
    <w:tmpl w:val="15CA2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3B0E11"/>
    <w:multiLevelType w:val="hybridMultilevel"/>
    <w:tmpl w:val="B306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F85173"/>
    <w:multiLevelType w:val="multilevel"/>
    <w:tmpl w:val="FDEE4C6A"/>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226B4B"/>
    <w:multiLevelType w:val="hybridMultilevel"/>
    <w:tmpl w:val="CDD6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686C8A"/>
    <w:multiLevelType w:val="multilevel"/>
    <w:tmpl w:val="FB6C0F04"/>
    <w:lvl w:ilvl="0">
      <w:start w:val="1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92F013F"/>
    <w:multiLevelType w:val="hybridMultilevel"/>
    <w:tmpl w:val="FBD6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8579E"/>
    <w:multiLevelType w:val="hybridMultilevel"/>
    <w:tmpl w:val="2BE4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735EAC"/>
    <w:multiLevelType w:val="multilevel"/>
    <w:tmpl w:val="AD4E0F52"/>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0" w15:restartNumberingAfterBreak="0">
    <w:nsid w:val="7D3A650E"/>
    <w:multiLevelType w:val="hybridMultilevel"/>
    <w:tmpl w:val="F350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75983"/>
    <w:multiLevelType w:val="hybridMultilevel"/>
    <w:tmpl w:val="8F18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10"/>
  </w:num>
  <w:num w:numId="5">
    <w:abstractNumId w:val="0"/>
  </w:num>
  <w:num w:numId="6">
    <w:abstractNumId w:val="5"/>
  </w:num>
  <w:num w:numId="7">
    <w:abstractNumId w:val="6"/>
  </w:num>
  <w:num w:numId="8">
    <w:abstractNumId w:val="30"/>
  </w:num>
  <w:num w:numId="9">
    <w:abstractNumId w:val="15"/>
  </w:num>
  <w:num w:numId="10">
    <w:abstractNumId w:val="24"/>
  </w:num>
  <w:num w:numId="11">
    <w:abstractNumId w:val="20"/>
  </w:num>
  <w:num w:numId="12">
    <w:abstractNumId w:val="18"/>
  </w:num>
  <w:num w:numId="13">
    <w:abstractNumId w:val="17"/>
  </w:num>
  <w:num w:numId="14">
    <w:abstractNumId w:val="28"/>
  </w:num>
  <w:num w:numId="15">
    <w:abstractNumId w:val="13"/>
  </w:num>
  <w:num w:numId="16">
    <w:abstractNumId w:val="27"/>
  </w:num>
  <w:num w:numId="17">
    <w:abstractNumId w:val="29"/>
  </w:num>
  <w:num w:numId="18">
    <w:abstractNumId w:val="11"/>
  </w:num>
  <w:num w:numId="19">
    <w:abstractNumId w:val="31"/>
  </w:num>
  <w:num w:numId="20">
    <w:abstractNumId w:val="1"/>
  </w:num>
  <w:num w:numId="21">
    <w:abstractNumId w:val="14"/>
  </w:num>
  <w:num w:numId="22">
    <w:abstractNumId w:val="9"/>
  </w:num>
  <w:num w:numId="23">
    <w:abstractNumId w:val="25"/>
  </w:num>
  <w:num w:numId="24">
    <w:abstractNumId w:val="26"/>
  </w:num>
  <w:num w:numId="25">
    <w:abstractNumId w:val="22"/>
  </w:num>
  <w:num w:numId="26">
    <w:abstractNumId w:val="2"/>
  </w:num>
  <w:num w:numId="27">
    <w:abstractNumId w:val="16"/>
  </w:num>
  <w:num w:numId="28">
    <w:abstractNumId w:val="23"/>
  </w:num>
  <w:num w:numId="29">
    <w:abstractNumId w:val="4"/>
  </w:num>
  <w:num w:numId="30">
    <w:abstractNumId w:val="8"/>
  </w:num>
  <w:num w:numId="31">
    <w:abstractNumId w:val="21"/>
  </w:num>
  <w:num w:numId="3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60"/>
    <w:rsid w:val="000032B0"/>
    <w:rsid w:val="00052E2A"/>
    <w:rsid w:val="0007727D"/>
    <w:rsid w:val="000950DD"/>
    <w:rsid w:val="000B0E12"/>
    <w:rsid w:val="000C7642"/>
    <w:rsid w:val="000D3E48"/>
    <w:rsid w:val="00103EB1"/>
    <w:rsid w:val="00127DA9"/>
    <w:rsid w:val="00140942"/>
    <w:rsid w:val="00184472"/>
    <w:rsid w:val="00185469"/>
    <w:rsid w:val="001A4278"/>
    <w:rsid w:val="001C371F"/>
    <w:rsid w:val="001D4764"/>
    <w:rsid w:val="001E337F"/>
    <w:rsid w:val="00225EB1"/>
    <w:rsid w:val="00252F4D"/>
    <w:rsid w:val="00297D04"/>
    <w:rsid w:val="002A2833"/>
    <w:rsid w:val="003160D0"/>
    <w:rsid w:val="00320B3E"/>
    <w:rsid w:val="0032268C"/>
    <w:rsid w:val="00326A47"/>
    <w:rsid w:val="003372E7"/>
    <w:rsid w:val="00347F04"/>
    <w:rsid w:val="0038126D"/>
    <w:rsid w:val="003818AC"/>
    <w:rsid w:val="003819A5"/>
    <w:rsid w:val="003B2458"/>
    <w:rsid w:val="003B2AF2"/>
    <w:rsid w:val="003E1261"/>
    <w:rsid w:val="003E2B4B"/>
    <w:rsid w:val="00405329"/>
    <w:rsid w:val="004216E7"/>
    <w:rsid w:val="00425128"/>
    <w:rsid w:val="00426A00"/>
    <w:rsid w:val="00441768"/>
    <w:rsid w:val="0047371F"/>
    <w:rsid w:val="005047FC"/>
    <w:rsid w:val="00525DF3"/>
    <w:rsid w:val="0057598B"/>
    <w:rsid w:val="00597F32"/>
    <w:rsid w:val="005A4497"/>
    <w:rsid w:val="005B5406"/>
    <w:rsid w:val="005C5A74"/>
    <w:rsid w:val="006162AB"/>
    <w:rsid w:val="006326E9"/>
    <w:rsid w:val="006608C5"/>
    <w:rsid w:val="00686ECD"/>
    <w:rsid w:val="006957E1"/>
    <w:rsid w:val="006B711D"/>
    <w:rsid w:val="006F7607"/>
    <w:rsid w:val="00700FEA"/>
    <w:rsid w:val="00720E02"/>
    <w:rsid w:val="00782EA9"/>
    <w:rsid w:val="007867EE"/>
    <w:rsid w:val="00800452"/>
    <w:rsid w:val="008B2F58"/>
    <w:rsid w:val="008D78CE"/>
    <w:rsid w:val="00907B36"/>
    <w:rsid w:val="00913552"/>
    <w:rsid w:val="00920D98"/>
    <w:rsid w:val="00954EE7"/>
    <w:rsid w:val="009601CF"/>
    <w:rsid w:val="0097292D"/>
    <w:rsid w:val="009A4E3C"/>
    <w:rsid w:val="009B5EA4"/>
    <w:rsid w:val="009B5F2F"/>
    <w:rsid w:val="009D2F6B"/>
    <w:rsid w:val="009E1C2B"/>
    <w:rsid w:val="009E2C32"/>
    <w:rsid w:val="00A423EB"/>
    <w:rsid w:val="00A9164B"/>
    <w:rsid w:val="00AB155C"/>
    <w:rsid w:val="00B006AB"/>
    <w:rsid w:val="00B2437D"/>
    <w:rsid w:val="00B54DDF"/>
    <w:rsid w:val="00B67C73"/>
    <w:rsid w:val="00B729F5"/>
    <w:rsid w:val="00B76904"/>
    <w:rsid w:val="00B81C69"/>
    <w:rsid w:val="00B963B0"/>
    <w:rsid w:val="00B97EBB"/>
    <w:rsid w:val="00BA3957"/>
    <w:rsid w:val="00BC64EA"/>
    <w:rsid w:val="00BD4E99"/>
    <w:rsid w:val="00BF1B12"/>
    <w:rsid w:val="00C119C0"/>
    <w:rsid w:val="00C164C0"/>
    <w:rsid w:val="00C67B21"/>
    <w:rsid w:val="00CA32C1"/>
    <w:rsid w:val="00CD08F7"/>
    <w:rsid w:val="00CD0DBC"/>
    <w:rsid w:val="00CF6B6D"/>
    <w:rsid w:val="00D12CBE"/>
    <w:rsid w:val="00D668F8"/>
    <w:rsid w:val="00DE6924"/>
    <w:rsid w:val="00E13302"/>
    <w:rsid w:val="00E2151D"/>
    <w:rsid w:val="00E21550"/>
    <w:rsid w:val="00E630B0"/>
    <w:rsid w:val="00E741C8"/>
    <w:rsid w:val="00E80F2D"/>
    <w:rsid w:val="00ED35BE"/>
    <w:rsid w:val="00F15F3B"/>
    <w:rsid w:val="00F17D60"/>
    <w:rsid w:val="00F53747"/>
    <w:rsid w:val="00F60518"/>
    <w:rsid w:val="00F77B3B"/>
    <w:rsid w:val="00F86614"/>
    <w:rsid w:val="00F92942"/>
    <w:rsid w:val="00FD5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6C80CA"/>
  <w15:docId w15:val="{B95CD278-9CEF-4BF9-850F-55664DB1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F86614"/>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D60"/>
    <w:pPr>
      <w:ind w:left="720"/>
      <w:contextualSpacing/>
    </w:pPr>
  </w:style>
  <w:style w:type="paragraph" w:styleId="NoSpacing">
    <w:name w:val="No Spacing"/>
    <w:uiPriority w:val="1"/>
    <w:qFormat/>
    <w:rsid w:val="006B711D"/>
    <w:pPr>
      <w:spacing w:after="0" w:line="240" w:lineRule="auto"/>
    </w:pPr>
    <w:rPr>
      <w:rFonts w:ascii="Cambria" w:eastAsia="MS Minngs" w:hAnsi="Cambria" w:cs="Times New Roman"/>
      <w:sz w:val="24"/>
      <w:szCs w:val="24"/>
    </w:rPr>
  </w:style>
  <w:style w:type="character" w:customStyle="1" w:styleId="HeaderChar">
    <w:name w:val="Header Char"/>
    <w:uiPriority w:val="99"/>
    <w:rsid w:val="00B54DDF"/>
    <w:rPr>
      <w:rFonts w:ascii="Times New Roman" w:hAnsi="Times New Roman" w:cs="Times New Roman"/>
    </w:rPr>
  </w:style>
  <w:style w:type="paragraph" w:styleId="BalloonText">
    <w:name w:val="Balloon Text"/>
    <w:basedOn w:val="Normal"/>
    <w:link w:val="BalloonTextChar"/>
    <w:uiPriority w:val="99"/>
    <w:semiHidden/>
    <w:unhideWhenUsed/>
    <w:rsid w:val="009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C2B"/>
    <w:rPr>
      <w:rFonts w:ascii="Tahoma" w:hAnsi="Tahoma" w:cs="Tahoma"/>
      <w:sz w:val="16"/>
      <w:szCs w:val="16"/>
    </w:rPr>
  </w:style>
  <w:style w:type="table" w:styleId="TableGrid">
    <w:name w:val="Table Grid"/>
    <w:basedOn w:val="TableNormal"/>
    <w:uiPriority w:val="39"/>
    <w:rsid w:val="00960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85469"/>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4E99"/>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395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A3957"/>
    <w:rPr>
      <w:color w:val="0563C1" w:themeColor="hyperlink"/>
      <w:u w:val="single"/>
    </w:rPr>
  </w:style>
  <w:style w:type="character" w:customStyle="1" w:styleId="UnresolvedMention">
    <w:name w:val="Unresolved Mention"/>
    <w:basedOn w:val="DefaultParagraphFont"/>
    <w:uiPriority w:val="99"/>
    <w:semiHidden/>
    <w:unhideWhenUsed/>
    <w:rsid w:val="00BA3957"/>
    <w:rPr>
      <w:color w:val="605E5C"/>
      <w:shd w:val="clear" w:color="auto" w:fill="E1DFDD"/>
    </w:rPr>
  </w:style>
  <w:style w:type="character" w:customStyle="1" w:styleId="1bodycopy10ptChar">
    <w:name w:val="1 body copy 10pt Char"/>
    <w:link w:val="1bodycopy10pt"/>
    <w:locked/>
    <w:rsid w:val="00052E2A"/>
    <w:rPr>
      <w:rFonts w:ascii="MS Mincho" w:eastAsia="MS Mincho" w:hAnsi="MS Mincho"/>
      <w:szCs w:val="24"/>
      <w:lang w:val="en-US"/>
    </w:rPr>
  </w:style>
  <w:style w:type="paragraph" w:customStyle="1" w:styleId="1bodycopy10pt">
    <w:name w:val="1 body copy 10pt"/>
    <w:basedOn w:val="Normal"/>
    <w:link w:val="1bodycopy10ptChar"/>
    <w:qFormat/>
    <w:rsid w:val="00052E2A"/>
    <w:pPr>
      <w:spacing w:after="120" w:line="240" w:lineRule="auto"/>
    </w:pPr>
    <w:rPr>
      <w:rFonts w:ascii="MS Mincho" w:eastAsia="MS Mincho" w:hAnsi="MS Mincho"/>
      <w:szCs w:val="24"/>
      <w:lang w:val="en-US"/>
    </w:rPr>
  </w:style>
  <w:style w:type="paragraph" w:customStyle="1" w:styleId="4Bulletedcopyblue">
    <w:name w:val="4 Bulleted copy blue"/>
    <w:basedOn w:val="Normal"/>
    <w:qFormat/>
    <w:rsid w:val="00052E2A"/>
    <w:pPr>
      <w:numPr>
        <w:numId w:val="17"/>
      </w:numPr>
      <w:spacing w:after="120" w:line="240" w:lineRule="auto"/>
    </w:pPr>
    <w:rPr>
      <w:rFonts w:ascii="Arial" w:eastAsia="MS Mincho" w:hAnsi="Arial" w:cs="Arial"/>
      <w:sz w:val="20"/>
      <w:szCs w:val="20"/>
      <w:lang w:val="en-US"/>
    </w:rPr>
  </w:style>
  <w:style w:type="character" w:customStyle="1" w:styleId="Subhead2Char">
    <w:name w:val="Subhead 2 Char"/>
    <w:link w:val="Subhead2"/>
    <w:locked/>
    <w:rsid w:val="00F15F3B"/>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F15F3B"/>
    <w:pPr>
      <w:spacing w:before="240"/>
    </w:pPr>
    <w:rPr>
      <w:b/>
      <w:color w:val="12263F"/>
      <w:sz w:val="24"/>
    </w:rPr>
  </w:style>
  <w:style w:type="character" w:customStyle="1" w:styleId="Heading1Char">
    <w:name w:val="Heading 1 Char"/>
    <w:basedOn w:val="DefaultParagraphFont"/>
    <w:link w:val="Heading1"/>
    <w:uiPriority w:val="8"/>
    <w:rsid w:val="00F86614"/>
    <w:rPr>
      <w:rFonts w:ascii="Arial" w:eastAsia="Calibri" w:hAnsi="Arial" w:cs="Arial"/>
      <w:b/>
      <w:color w:val="FF1F64"/>
      <w:sz w:val="28"/>
      <w:szCs w:val="36"/>
    </w:rPr>
  </w:style>
  <w:style w:type="paragraph" w:styleId="Header">
    <w:name w:val="header"/>
    <w:basedOn w:val="Normal"/>
    <w:link w:val="HeaderChar1"/>
    <w:uiPriority w:val="99"/>
    <w:unhideWhenUsed/>
    <w:rsid w:val="00D668F8"/>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D668F8"/>
  </w:style>
  <w:style w:type="paragraph" w:styleId="Footer">
    <w:name w:val="footer"/>
    <w:basedOn w:val="Normal"/>
    <w:link w:val="FooterChar"/>
    <w:uiPriority w:val="99"/>
    <w:unhideWhenUsed/>
    <w:rsid w:val="00D66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28884">
      <w:bodyDiv w:val="1"/>
      <w:marLeft w:val="0"/>
      <w:marRight w:val="0"/>
      <w:marTop w:val="0"/>
      <w:marBottom w:val="0"/>
      <w:divBdr>
        <w:top w:val="none" w:sz="0" w:space="0" w:color="auto"/>
        <w:left w:val="none" w:sz="0" w:space="0" w:color="auto"/>
        <w:bottom w:val="none" w:sz="0" w:space="0" w:color="auto"/>
        <w:right w:val="none" w:sz="0" w:space="0" w:color="auto"/>
      </w:divBdr>
    </w:div>
    <w:div w:id="203980225">
      <w:bodyDiv w:val="1"/>
      <w:marLeft w:val="0"/>
      <w:marRight w:val="0"/>
      <w:marTop w:val="0"/>
      <w:marBottom w:val="0"/>
      <w:divBdr>
        <w:top w:val="none" w:sz="0" w:space="0" w:color="auto"/>
        <w:left w:val="none" w:sz="0" w:space="0" w:color="auto"/>
        <w:bottom w:val="none" w:sz="0" w:space="0" w:color="auto"/>
        <w:right w:val="none" w:sz="0" w:space="0" w:color="auto"/>
      </w:divBdr>
    </w:div>
    <w:div w:id="703791821">
      <w:bodyDiv w:val="1"/>
      <w:marLeft w:val="0"/>
      <w:marRight w:val="0"/>
      <w:marTop w:val="0"/>
      <w:marBottom w:val="0"/>
      <w:divBdr>
        <w:top w:val="none" w:sz="0" w:space="0" w:color="auto"/>
        <w:left w:val="none" w:sz="0" w:space="0" w:color="auto"/>
        <w:bottom w:val="none" w:sz="0" w:space="0" w:color="auto"/>
        <w:right w:val="none" w:sz="0" w:space="0" w:color="auto"/>
      </w:divBdr>
    </w:div>
    <w:div w:id="720053561">
      <w:bodyDiv w:val="1"/>
      <w:marLeft w:val="0"/>
      <w:marRight w:val="0"/>
      <w:marTop w:val="0"/>
      <w:marBottom w:val="0"/>
      <w:divBdr>
        <w:top w:val="none" w:sz="0" w:space="0" w:color="auto"/>
        <w:left w:val="none" w:sz="0" w:space="0" w:color="auto"/>
        <w:bottom w:val="none" w:sz="0" w:space="0" w:color="auto"/>
        <w:right w:val="none" w:sz="0" w:space="0" w:color="auto"/>
      </w:divBdr>
    </w:div>
    <w:div w:id="723599580">
      <w:bodyDiv w:val="1"/>
      <w:marLeft w:val="0"/>
      <w:marRight w:val="0"/>
      <w:marTop w:val="0"/>
      <w:marBottom w:val="0"/>
      <w:divBdr>
        <w:top w:val="none" w:sz="0" w:space="0" w:color="auto"/>
        <w:left w:val="none" w:sz="0" w:space="0" w:color="auto"/>
        <w:bottom w:val="none" w:sz="0" w:space="0" w:color="auto"/>
        <w:right w:val="none" w:sz="0" w:space="0" w:color="auto"/>
      </w:divBdr>
    </w:div>
    <w:div w:id="1001739860">
      <w:bodyDiv w:val="1"/>
      <w:marLeft w:val="0"/>
      <w:marRight w:val="0"/>
      <w:marTop w:val="0"/>
      <w:marBottom w:val="0"/>
      <w:divBdr>
        <w:top w:val="none" w:sz="0" w:space="0" w:color="auto"/>
        <w:left w:val="none" w:sz="0" w:space="0" w:color="auto"/>
        <w:bottom w:val="none" w:sz="0" w:space="0" w:color="auto"/>
        <w:right w:val="none" w:sz="0" w:space="0" w:color="auto"/>
      </w:divBdr>
    </w:div>
    <w:div w:id="1100417045">
      <w:bodyDiv w:val="1"/>
      <w:marLeft w:val="0"/>
      <w:marRight w:val="0"/>
      <w:marTop w:val="0"/>
      <w:marBottom w:val="0"/>
      <w:divBdr>
        <w:top w:val="none" w:sz="0" w:space="0" w:color="auto"/>
        <w:left w:val="none" w:sz="0" w:space="0" w:color="auto"/>
        <w:bottom w:val="none" w:sz="0" w:space="0" w:color="auto"/>
        <w:right w:val="none" w:sz="0" w:space="0" w:color="auto"/>
      </w:divBdr>
    </w:div>
    <w:div w:id="1776828213">
      <w:bodyDiv w:val="1"/>
      <w:marLeft w:val="0"/>
      <w:marRight w:val="0"/>
      <w:marTop w:val="0"/>
      <w:marBottom w:val="0"/>
      <w:divBdr>
        <w:top w:val="none" w:sz="0" w:space="0" w:color="auto"/>
        <w:left w:val="none" w:sz="0" w:space="0" w:color="auto"/>
        <w:bottom w:val="none" w:sz="0" w:space="0" w:color="auto"/>
        <w:right w:val="none" w:sz="0" w:space="0" w:color="auto"/>
      </w:divBdr>
    </w:div>
    <w:div w:id="1891109341">
      <w:bodyDiv w:val="1"/>
      <w:marLeft w:val="0"/>
      <w:marRight w:val="0"/>
      <w:marTop w:val="0"/>
      <w:marBottom w:val="0"/>
      <w:divBdr>
        <w:top w:val="none" w:sz="0" w:space="0" w:color="auto"/>
        <w:left w:val="none" w:sz="0" w:space="0" w:color="auto"/>
        <w:bottom w:val="none" w:sz="0" w:space="0" w:color="auto"/>
        <w:right w:val="none" w:sz="0" w:space="0" w:color="auto"/>
      </w:divBdr>
    </w:div>
    <w:div w:id="20373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mmission-on-assessment-without-levels-final-re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russell-lower.co.uk/website/school_policies/250" TargetMode="External"/><Relationship Id="rId4" Type="http://schemas.openxmlformats.org/officeDocument/2006/relationships/settings" Target="settings.xml"/><Relationship Id="rId9" Type="http://schemas.openxmlformats.org/officeDocument/2006/relationships/hyperlink" Target="https://www.legislation.gov.uk/uksi/2005/1437/schedule/1/mad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A05A-8E79-4E10-8DA5-45475FF5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4562</Words>
  <Characters>26008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30509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Louise</cp:lastModifiedBy>
  <cp:revision>2</cp:revision>
  <cp:lastPrinted>2018-03-05T17:34:00Z</cp:lastPrinted>
  <dcterms:created xsi:type="dcterms:W3CDTF">2021-12-06T15:18:00Z</dcterms:created>
  <dcterms:modified xsi:type="dcterms:W3CDTF">2021-12-06T15:18:00Z</dcterms:modified>
</cp:coreProperties>
</file>