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44F" w:rsidRDefault="001B544F" w:rsidP="001B544F">
      <w:pPr>
        <w:rPr>
          <w:b/>
          <w:sz w:val="28"/>
          <w:szCs w:val="28"/>
        </w:rPr>
      </w:pPr>
      <w:r>
        <w:rPr>
          <w:b/>
          <w:sz w:val="28"/>
          <w:szCs w:val="28"/>
        </w:rPr>
        <w:t>Year 2 Phonics/Spelling Practice – w/c 14.5.20 Thursday</w:t>
      </w:r>
    </w:p>
    <w:p w:rsidR="001B544F" w:rsidRDefault="001B544F" w:rsidP="001B544F">
      <w:pPr>
        <w:rPr>
          <w:sz w:val="28"/>
          <w:szCs w:val="28"/>
        </w:rPr>
      </w:pP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2974340</wp:posOffset>
            </wp:positionV>
            <wp:extent cx="4618990" cy="4516755"/>
            <wp:effectExtent l="0" t="0" r="0" b="0"/>
            <wp:wrapTight wrapText="bothSides">
              <wp:wrapPolygon edited="0">
                <wp:start x="0" y="0"/>
                <wp:lineTo x="0" y="21500"/>
                <wp:lineTo x="21469" y="21500"/>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8990" cy="45167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512445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noFill/>
                    <a:ln>
                      <a:noFill/>
                    </a:ln>
                  </pic:spPr>
                </pic:pic>
              </a:graphicData>
            </a:graphic>
          </wp:inline>
        </w:drawing>
      </w:r>
    </w:p>
    <w:p w:rsidR="001B544F" w:rsidRDefault="001B544F" w:rsidP="001B544F">
      <w:pPr>
        <w:spacing w:after="0" w:line="240" w:lineRule="auto"/>
        <w:rPr>
          <w:rFonts w:ascii="Century Gothic" w:hAnsi="Century Gothic"/>
          <w:sz w:val="28"/>
          <w:szCs w:val="28"/>
        </w:rPr>
      </w:pPr>
      <w:r>
        <w:rPr>
          <w:rFonts w:ascii="Century Gothic" w:hAnsi="Century Gothic"/>
          <w:sz w:val="28"/>
          <w:szCs w:val="28"/>
        </w:rPr>
        <w:t xml:space="preserve">I’ve covered up the captions for the pictures. </w:t>
      </w:r>
    </w:p>
    <w:p w:rsidR="001B544F" w:rsidRDefault="001B544F" w:rsidP="001B544F">
      <w:pPr>
        <w:spacing w:after="0" w:line="240" w:lineRule="auto"/>
        <w:rPr>
          <w:rFonts w:ascii="Century Gothic" w:hAnsi="Century Gothic"/>
          <w:sz w:val="28"/>
          <w:szCs w:val="28"/>
        </w:rPr>
      </w:pPr>
    </w:p>
    <w:p w:rsidR="001B544F" w:rsidRDefault="001B544F" w:rsidP="001B544F">
      <w:pPr>
        <w:spacing w:after="0" w:line="240" w:lineRule="auto"/>
        <w:rPr>
          <w:rFonts w:ascii="Century Gothic" w:hAnsi="Century Gothic"/>
          <w:sz w:val="28"/>
          <w:szCs w:val="28"/>
        </w:rPr>
      </w:pPr>
      <w:r>
        <w:rPr>
          <w:rFonts w:ascii="Century Gothic" w:hAnsi="Century Gothic"/>
          <w:sz w:val="28"/>
          <w:szCs w:val="28"/>
        </w:rPr>
        <w:t>Use the word bank to work out which caption goes with which picture.</w:t>
      </w:r>
    </w:p>
    <w:p w:rsidR="001B544F" w:rsidRDefault="001B544F" w:rsidP="001B544F">
      <w:pPr>
        <w:spacing w:after="0" w:line="240" w:lineRule="auto"/>
        <w:rPr>
          <w:rFonts w:ascii="Century Gothic" w:hAnsi="Century Gothic"/>
          <w:b/>
          <w:sz w:val="32"/>
          <w:szCs w:val="32"/>
        </w:rPr>
      </w:pPr>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mother</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honey</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brother</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discover</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wonder</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money</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nothing</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cover</w:t>
      </w:r>
      <w:proofErr w:type="gramEnd"/>
    </w:p>
    <w:p w:rsidR="001B544F" w:rsidRDefault="001B544F" w:rsidP="001B544F">
      <w:pPr>
        <w:spacing w:after="0" w:line="240" w:lineRule="auto"/>
        <w:rPr>
          <w:rFonts w:ascii="Century Gothic" w:hAnsi="Century Gothic"/>
          <w:b/>
          <w:sz w:val="32"/>
          <w:szCs w:val="32"/>
        </w:rPr>
      </w:pPr>
      <w:proofErr w:type="gramStart"/>
      <w:r>
        <w:rPr>
          <w:rFonts w:ascii="Century Gothic" w:hAnsi="Century Gothic"/>
          <w:b/>
          <w:sz w:val="32"/>
          <w:szCs w:val="32"/>
        </w:rPr>
        <w:t>month</w:t>
      </w:r>
      <w:proofErr w:type="gramEnd"/>
    </w:p>
    <w:p w:rsidR="001B544F" w:rsidRDefault="001B544F" w:rsidP="001B544F">
      <w:pPr>
        <w:spacing w:after="0" w:line="240" w:lineRule="auto"/>
        <w:rPr>
          <w:rFonts w:ascii="Century Gothic" w:hAnsi="Century Gothic"/>
          <w:b/>
          <w:sz w:val="32"/>
          <w:szCs w:val="32"/>
        </w:rPr>
      </w:pPr>
    </w:p>
    <w:p w:rsidR="001B544F" w:rsidRDefault="001B544F" w:rsidP="001B544F">
      <w:pPr>
        <w:spacing w:after="0" w:line="240" w:lineRule="auto"/>
        <w:rPr>
          <w:rFonts w:ascii="Century Gothic" w:hAnsi="Century Gothic"/>
          <w:b/>
          <w:sz w:val="32"/>
          <w:szCs w:val="32"/>
        </w:rPr>
      </w:pPr>
    </w:p>
    <w:p w:rsidR="001B544F" w:rsidRDefault="001B544F" w:rsidP="001B544F">
      <w:pPr>
        <w:rPr>
          <w:rFonts w:ascii="Century Gothic" w:hAnsi="Century Gothic"/>
          <w:b/>
          <w:sz w:val="32"/>
          <w:szCs w:val="32"/>
        </w:rPr>
      </w:pPr>
      <w:r>
        <w:rPr>
          <w:rFonts w:ascii="Century Gothic" w:hAnsi="Century Gothic"/>
          <w:b/>
          <w:sz w:val="32"/>
          <w:szCs w:val="32"/>
        </w:rPr>
        <w:t>Read the passage below.  How many spelling mistakes can you spot?  Write out the passage with the correct spellings.</w:t>
      </w:r>
    </w:p>
    <w:p w:rsidR="001B544F" w:rsidRDefault="001B544F" w:rsidP="001B544F">
      <w:pPr>
        <w:rPr>
          <w:rFonts w:ascii="XCCW Joined 12a" w:hAnsi="XCCW Joined 12a"/>
          <w:sz w:val="28"/>
          <w:szCs w:val="28"/>
        </w:rPr>
      </w:pPr>
      <w:r>
        <w:rPr>
          <w:rFonts w:ascii="XCCW Joined 12a" w:hAnsi="XCCW Joined 12a"/>
          <w:sz w:val="28"/>
          <w:szCs w:val="28"/>
        </w:rPr>
        <w:t xml:space="preserve">On </w:t>
      </w:r>
      <w:proofErr w:type="spellStart"/>
      <w:r>
        <w:rPr>
          <w:rFonts w:ascii="XCCW Joined 12a" w:hAnsi="XCCW Joined 12a"/>
          <w:sz w:val="28"/>
          <w:szCs w:val="28"/>
        </w:rPr>
        <w:t>Munday</w:t>
      </w:r>
      <w:proofErr w:type="spellEnd"/>
      <w:r>
        <w:rPr>
          <w:rFonts w:ascii="XCCW Joined 12a" w:hAnsi="XCCW Joined 12a"/>
          <w:sz w:val="28"/>
          <w:szCs w:val="28"/>
        </w:rPr>
        <w:t xml:space="preserve"> I went to visit my </w:t>
      </w:r>
      <w:proofErr w:type="spellStart"/>
      <w:r>
        <w:rPr>
          <w:rFonts w:ascii="XCCW Joined 12a" w:hAnsi="XCCW Joined 12a"/>
          <w:sz w:val="28"/>
          <w:szCs w:val="28"/>
        </w:rPr>
        <w:t>muther</w:t>
      </w:r>
      <w:proofErr w:type="spellEnd"/>
      <w:r>
        <w:rPr>
          <w:rFonts w:ascii="XCCW Joined 12a" w:hAnsi="XCCW Joined 12a"/>
          <w:sz w:val="28"/>
          <w:szCs w:val="28"/>
        </w:rPr>
        <w:t xml:space="preserve"> and my </w:t>
      </w:r>
      <w:proofErr w:type="spellStart"/>
      <w:r>
        <w:rPr>
          <w:rFonts w:ascii="XCCW Joined 12a" w:hAnsi="XCCW Joined 12a"/>
          <w:sz w:val="28"/>
          <w:szCs w:val="28"/>
        </w:rPr>
        <w:t>bruther</w:t>
      </w:r>
      <w:proofErr w:type="spellEnd"/>
      <w:r>
        <w:rPr>
          <w:rFonts w:ascii="XCCW Joined 12a" w:hAnsi="XCCW Joined 12a"/>
          <w:sz w:val="28"/>
          <w:szCs w:val="28"/>
        </w:rPr>
        <w:t xml:space="preserve">.  There was nothing to eat in the house so I set off to see if my </w:t>
      </w:r>
      <w:proofErr w:type="spellStart"/>
      <w:r>
        <w:rPr>
          <w:rFonts w:ascii="XCCW Joined 12a" w:hAnsi="XCCW Joined 12a"/>
          <w:sz w:val="28"/>
          <w:szCs w:val="28"/>
        </w:rPr>
        <w:t>uther</w:t>
      </w:r>
      <w:proofErr w:type="spellEnd"/>
      <w:r>
        <w:rPr>
          <w:rFonts w:ascii="XCCW Joined 12a" w:hAnsi="XCCW Joined 12a"/>
          <w:sz w:val="28"/>
          <w:szCs w:val="28"/>
        </w:rPr>
        <w:t xml:space="preserve"> </w:t>
      </w:r>
      <w:proofErr w:type="spellStart"/>
      <w:r>
        <w:rPr>
          <w:rFonts w:ascii="XCCW Joined 12a" w:hAnsi="XCCW Joined 12a"/>
          <w:sz w:val="28"/>
          <w:szCs w:val="28"/>
        </w:rPr>
        <w:t>bruther</w:t>
      </w:r>
      <w:proofErr w:type="spellEnd"/>
      <w:r>
        <w:rPr>
          <w:rFonts w:ascii="XCCW Joined 12a" w:hAnsi="XCCW Joined 12a"/>
          <w:sz w:val="28"/>
          <w:szCs w:val="28"/>
        </w:rPr>
        <w:t xml:space="preserve"> had sum cakes.</w:t>
      </w:r>
    </w:p>
    <w:p w:rsidR="00FE24B2" w:rsidRPr="002F5849" w:rsidRDefault="00FE24B2" w:rsidP="00FE24B2">
      <w:pPr>
        <w:rPr>
          <w:rFonts w:ascii="Century Gothic" w:hAnsi="Century Gothic"/>
        </w:rPr>
      </w:pPr>
      <w:r>
        <w:rPr>
          <w:rFonts w:ascii="Century Gothic" w:hAnsi="Century Gothic"/>
        </w:rPr>
        <w:lastRenderedPageBreak/>
        <w:t xml:space="preserve">Maths </w:t>
      </w:r>
      <w:r>
        <w:rPr>
          <w:rFonts w:ascii="Century Gothic" w:hAnsi="Century Gothic"/>
        </w:rPr>
        <w:tab/>
        <w:t>14.5.20</w:t>
      </w:r>
    </w:p>
    <w:p w:rsidR="00C05E6E" w:rsidRDefault="00C05E6E" w:rsidP="00C05E6E">
      <w:pPr>
        <w:jc w:val="center"/>
        <w:rPr>
          <w:rFonts w:ascii="Century Gothic" w:hAnsi="Century Gothic"/>
        </w:rPr>
      </w:pPr>
      <w:r>
        <w:rPr>
          <w:rFonts w:ascii="Century Gothic" w:hAnsi="Century Gothic"/>
        </w:rPr>
        <w:t>Watch the video and copy and complete the questions below.</w:t>
      </w:r>
    </w:p>
    <w:p w:rsidR="00C05E6E" w:rsidRDefault="00974CE2" w:rsidP="00C05E6E">
      <w:pPr>
        <w:jc w:val="center"/>
        <w:rPr>
          <w:rFonts w:ascii="Century Gothic" w:hAnsi="Century Gothic"/>
        </w:rPr>
      </w:pPr>
      <w:hyperlink r:id="rId6" w:history="1">
        <w:r w:rsidR="00C05E6E">
          <w:rPr>
            <w:rStyle w:val="Hyperlink"/>
            <w:rFonts w:ascii="Century Gothic" w:hAnsi="Century Gothic"/>
          </w:rPr>
          <w:t>https://whiterosemaths.com/homelearning/year-2/</w:t>
        </w:r>
      </w:hyperlink>
    </w:p>
    <w:p w:rsidR="00C05E6E" w:rsidRDefault="00C05E6E" w:rsidP="00C05E6E">
      <w:pPr>
        <w:jc w:val="center"/>
        <w:rPr>
          <w:rFonts w:ascii="Century Gothic" w:hAnsi="Century Gothic"/>
        </w:rPr>
      </w:pPr>
      <w:r>
        <w:rPr>
          <w:noProof/>
          <w:lang w:eastAsia="en-GB"/>
        </w:rPr>
        <w:drawing>
          <wp:inline distT="0" distB="0" distL="0" distR="0" wp14:anchorId="136D79CE" wp14:editId="5625D8E1">
            <wp:extent cx="4391570" cy="3143250"/>
            <wp:effectExtent l="114300" t="114300" r="10477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7750" cy="3147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4B2" w:rsidRDefault="00FE24B2" w:rsidP="00C05E6E">
      <w:pPr>
        <w:jc w:val="center"/>
        <w:rPr>
          <w:rFonts w:ascii="Century Gothic" w:hAnsi="Century Gothic"/>
        </w:rPr>
      </w:pPr>
      <w:r>
        <w:rPr>
          <w:noProof/>
          <w:lang w:eastAsia="en-GB"/>
        </w:rPr>
        <w:drawing>
          <wp:inline distT="0" distB="0" distL="0" distR="0" wp14:anchorId="66613F2E" wp14:editId="11B6BD8B">
            <wp:extent cx="3114675" cy="2085975"/>
            <wp:effectExtent l="114300" t="114300" r="10477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467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739F387F" wp14:editId="701298D6">
            <wp:extent cx="2819400" cy="2095239"/>
            <wp:effectExtent l="114300" t="114300" r="152400" b="153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037" cy="209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4B2" w:rsidRDefault="00FE24B2" w:rsidP="00C05E6E">
      <w:pPr>
        <w:jc w:val="center"/>
        <w:rPr>
          <w:rFonts w:ascii="Century Gothic" w:hAnsi="Century Gothic"/>
        </w:rPr>
      </w:pPr>
      <w:r>
        <w:rPr>
          <w:noProof/>
          <w:lang w:eastAsia="en-GB"/>
        </w:rPr>
        <w:drawing>
          <wp:inline distT="0" distB="0" distL="0" distR="0" wp14:anchorId="124B57BC" wp14:editId="5B96E750">
            <wp:extent cx="3952875" cy="271615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1004" cy="2749228"/>
                    </a:xfrm>
                    <a:prstGeom prst="rect">
                      <a:avLst/>
                    </a:prstGeom>
                  </pic:spPr>
                </pic:pic>
              </a:graphicData>
            </a:graphic>
          </wp:inline>
        </w:drawing>
      </w:r>
    </w:p>
    <w:p w:rsidR="002F5849" w:rsidRDefault="00FE24B2" w:rsidP="00FE24B2">
      <w:pPr>
        <w:jc w:val="center"/>
        <w:rPr>
          <w:rFonts w:ascii="Century Gothic" w:hAnsi="Century Gothic"/>
        </w:rPr>
      </w:pPr>
      <w:r>
        <w:rPr>
          <w:noProof/>
          <w:lang w:eastAsia="en-GB"/>
        </w:rPr>
        <w:lastRenderedPageBreak/>
        <w:drawing>
          <wp:inline distT="0" distB="0" distL="0" distR="0">
            <wp:extent cx="2657475" cy="2368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70808" cy="2380673"/>
                    </a:xfrm>
                    <a:prstGeom prst="rect">
                      <a:avLst/>
                    </a:prstGeom>
                  </pic:spPr>
                </pic:pic>
              </a:graphicData>
            </a:graphic>
          </wp:inline>
        </w:drawing>
      </w:r>
      <w:r>
        <w:rPr>
          <w:rFonts w:ascii="Century Gothic" w:hAnsi="Century Gothic"/>
        </w:rPr>
        <w:t xml:space="preserve">        </w:t>
      </w:r>
      <w:r>
        <w:rPr>
          <w:noProof/>
          <w:lang w:eastAsia="en-GB"/>
        </w:rPr>
        <w:drawing>
          <wp:inline distT="0" distB="0" distL="0" distR="0" wp14:anchorId="2117DFA2" wp14:editId="753580F2">
            <wp:extent cx="3038475" cy="17923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4491" cy="1813605"/>
                    </a:xfrm>
                    <a:prstGeom prst="rect">
                      <a:avLst/>
                    </a:prstGeom>
                  </pic:spPr>
                </pic:pic>
              </a:graphicData>
            </a:graphic>
          </wp:inline>
        </w:drawing>
      </w:r>
    </w:p>
    <w:p w:rsidR="00FE24B2" w:rsidRDefault="00FE24B2" w:rsidP="00FE24B2">
      <w:pPr>
        <w:jc w:val="center"/>
        <w:rPr>
          <w:rFonts w:ascii="Century Gothic" w:hAnsi="Century Gothic"/>
        </w:rPr>
      </w:pPr>
    </w:p>
    <w:p w:rsidR="00FE24B2" w:rsidRDefault="00FE24B2" w:rsidP="00FE24B2">
      <w:pPr>
        <w:jc w:val="center"/>
        <w:rPr>
          <w:rFonts w:ascii="Century Gothic" w:hAnsi="Century Gothic"/>
        </w:rPr>
      </w:pPr>
      <w:r>
        <w:rPr>
          <w:noProof/>
          <w:lang w:eastAsia="en-GB"/>
        </w:rPr>
        <w:drawing>
          <wp:inline distT="0" distB="0" distL="0" distR="0" wp14:anchorId="4C129F77" wp14:editId="20EE4EA8">
            <wp:extent cx="4325729"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968" cy="3730413"/>
                    </a:xfrm>
                    <a:prstGeom prst="rect">
                      <a:avLst/>
                    </a:prstGeom>
                  </pic:spPr>
                </pic:pic>
              </a:graphicData>
            </a:graphic>
          </wp:inline>
        </w:drawing>
      </w:r>
    </w:p>
    <w:p w:rsidR="00FE24B2" w:rsidRDefault="00FE24B2" w:rsidP="00FE24B2">
      <w:pPr>
        <w:jc w:val="center"/>
        <w:rPr>
          <w:rFonts w:ascii="Century Gothic" w:hAnsi="Century Gothic"/>
        </w:rPr>
      </w:pPr>
      <w:r>
        <w:rPr>
          <w:noProof/>
          <w:lang w:eastAsia="en-GB"/>
        </w:rPr>
        <w:drawing>
          <wp:inline distT="0" distB="0" distL="0" distR="0" wp14:anchorId="5C447AFE" wp14:editId="58FC423D">
            <wp:extent cx="4152900" cy="16209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3444" cy="1644603"/>
                    </a:xfrm>
                    <a:prstGeom prst="rect">
                      <a:avLst/>
                    </a:prstGeom>
                  </pic:spPr>
                </pic:pic>
              </a:graphicData>
            </a:graphic>
          </wp:inline>
        </w:drawing>
      </w:r>
    </w:p>
    <w:p w:rsidR="00FE24B2" w:rsidRDefault="00FE24B2">
      <w:pPr>
        <w:rPr>
          <w:rFonts w:ascii="Century Gothic" w:hAnsi="Century Gothic"/>
        </w:rPr>
      </w:pPr>
      <w:r>
        <w:rPr>
          <w:rFonts w:ascii="Century Gothic" w:hAnsi="Century Gothic"/>
        </w:rPr>
        <w:br w:type="page"/>
      </w:r>
    </w:p>
    <w:p w:rsidR="00C54C9A" w:rsidRDefault="00C54C9A" w:rsidP="00C54C9A">
      <w:pPr>
        <w:rPr>
          <w:rFonts w:ascii="XCCW Joined 12a" w:hAnsi="XCCW Joined 12a"/>
          <w:noProof/>
          <w:sz w:val="18"/>
          <w:szCs w:val="18"/>
          <w:u w:val="single"/>
          <w:lang w:eastAsia="en-GB"/>
        </w:rPr>
      </w:pPr>
      <w:r>
        <w:rPr>
          <w:rFonts w:ascii="XCCW Joined 12a" w:hAnsi="XCCW Joined 12a"/>
          <w:noProof/>
          <w:sz w:val="18"/>
          <w:szCs w:val="18"/>
          <w:u w:val="single"/>
          <w:lang w:eastAsia="en-GB"/>
        </w:rPr>
        <w:lastRenderedPageBreak/>
        <w:t>Thursday 14</w:t>
      </w:r>
      <w:r>
        <w:rPr>
          <w:rFonts w:ascii="XCCW Joined 12a" w:hAnsi="XCCW Joined 12a"/>
          <w:noProof/>
          <w:sz w:val="18"/>
          <w:szCs w:val="18"/>
          <w:u w:val="single"/>
          <w:vertAlign w:val="superscript"/>
          <w:lang w:eastAsia="en-GB"/>
        </w:rPr>
        <w:t>th</w:t>
      </w:r>
      <w:r>
        <w:rPr>
          <w:rFonts w:ascii="XCCW Joined 12a" w:hAnsi="XCCW Joined 12a"/>
          <w:noProof/>
          <w:sz w:val="18"/>
          <w:szCs w:val="18"/>
          <w:u w:val="single"/>
          <w:lang w:eastAsia="en-GB"/>
        </w:rPr>
        <w:t xml:space="preserve"> May 2020 and Friday 15</w:t>
      </w:r>
      <w:r>
        <w:rPr>
          <w:rFonts w:ascii="XCCW Joined 12a" w:hAnsi="XCCW Joined 12a"/>
          <w:noProof/>
          <w:sz w:val="18"/>
          <w:szCs w:val="18"/>
          <w:u w:val="single"/>
          <w:vertAlign w:val="superscript"/>
          <w:lang w:eastAsia="en-GB"/>
        </w:rPr>
        <w:t>th</w:t>
      </w:r>
      <w:r>
        <w:rPr>
          <w:rFonts w:ascii="XCCW Joined 12a" w:hAnsi="XCCW Joined 12a"/>
          <w:noProof/>
          <w:sz w:val="18"/>
          <w:szCs w:val="18"/>
          <w:u w:val="single"/>
          <w:lang w:eastAsia="en-GB"/>
        </w:rPr>
        <w:t xml:space="preserve"> May 2020</w:t>
      </w:r>
    </w:p>
    <w:p w:rsidR="00C54C9A" w:rsidRDefault="00C54C9A" w:rsidP="00C54C9A">
      <w:pPr>
        <w:pStyle w:val="NormalWeb"/>
        <w:spacing w:before="0" w:beforeAutospacing="0" w:after="0" w:afterAutospacing="0"/>
        <w:rPr>
          <w:rFonts w:ascii="XCCW Joined 12a" w:hAnsi="XCCW Joined 12a"/>
          <w:sz w:val="28"/>
          <w:szCs w:val="28"/>
          <w:vertAlign w:val="superscript"/>
        </w:rPr>
      </w:pPr>
      <w:r>
        <w:rPr>
          <w:rFonts w:ascii="XCCW Joined 12a" w:hAnsi="XCCW Joined 12a"/>
          <w:noProof/>
          <w:sz w:val="18"/>
          <w:szCs w:val="18"/>
          <w:u w:val="single"/>
        </w:rPr>
        <w:t>WALT write a story in the style of Eric Carle.</w:t>
      </w:r>
      <w:r w:rsidR="00974CE2">
        <w:rPr>
          <w:rFonts w:ascii="XCCW Joined 12a" w:hAnsi="XCCW Joined 12a"/>
          <w:sz w:val="28"/>
          <w:szCs w:val="28"/>
          <w:vertAlign w:val="superscript"/>
        </w:rPr>
        <w:t xml:space="preserve"> </w:t>
      </w:r>
      <w:bookmarkStart w:id="0" w:name="_GoBack"/>
      <w:bookmarkEnd w:id="0"/>
    </w:p>
    <w:p w:rsidR="00C54C9A" w:rsidRDefault="00C54C9A" w:rsidP="00C54C9A">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Word of the week ‘Victory’.’</w:t>
      </w:r>
    </w:p>
    <w:p w:rsidR="00C54C9A" w:rsidRDefault="00C54C9A" w:rsidP="00C54C9A">
      <w:pPr>
        <w:pStyle w:val="NormalWeb"/>
        <w:spacing w:before="0" w:beforeAutospacing="0" w:after="0" w:afterAutospacing="0"/>
        <w:rPr>
          <w:noProof/>
        </w:rPr>
      </w:pPr>
      <w:r>
        <w:rPr>
          <w:rFonts w:ascii="XCCW Joined 12a" w:hAnsi="XCCW Joined 12a"/>
          <w:sz w:val="28"/>
          <w:szCs w:val="28"/>
          <w:vertAlign w:val="superscript"/>
        </w:rPr>
        <w:t>Quote of the day</w:t>
      </w:r>
      <w:r>
        <w:rPr>
          <w:noProof/>
        </w:rPr>
        <w:t xml:space="preserve"> </w:t>
      </w:r>
      <w:r>
        <w:rPr>
          <w:noProof/>
        </w:rPr>
        <w:drawing>
          <wp:inline distT="0" distB="0" distL="0" distR="0">
            <wp:extent cx="1838325" cy="2162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2162175"/>
                    </a:xfrm>
                    <a:prstGeom prst="rect">
                      <a:avLst/>
                    </a:prstGeom>
                    <a:noFill/>
                    <a:ln>
                      <a:noFill/>
                    </a:ln>
                  </pic:spPr>
                </pic:pic>
              </a:graphicData>
            </a:graphic>
          </wp:inline>
        </w:drawing>
      </w:r>
    </w:p>
    <w:p w:rsidR="00C54C9A" w:rsidRDefault="00C54C9A" w:rsidP="00C54C9A">
      <w:pPr>
        <w:pStyle w:val="NormalWeb"/>
        <w:spacing w:before="0" w:beforeAutospacing="0" w:after="0" w:afterAutospacing="0"/>
        <w:rPr>
          <w:rFonts w:ascii="XCCW Joined 12a" w:hAnsi="XCCW Joined 12a"/>
          <w:sz w:val="28"/>
          <w:szCs w:val="28"/>
        </w:rPr>
      </w:pPr>
    </w:p>
    <w:p w:rsidR="00C54C9A" w:rsidRDefault="00C54C9A" w:rsidP="00C54C9A">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Today we are going to finish our work on Eric Carle and his stories by writing our very own story in the style of Eric Carle.  I am going to give you two days to complete your stories, so this work is set for today and tomorrow</w:t>
      </w:r>
    </w:p>
    <w:p w:rsidR="00C54C9A" w:rsidRDefault="00C54C9A" w:rsidP="00C54C9A">
      <w:pPr>
        <w:pStyle w:val="NormalWeb"/>
        <w:spacing w:before="0" w:beforeAutospacing="0" w:after="0" w:afterAutospacing="0"/>
        <w:rPr>
          <w:rFonts w:ascii="XCCW Joined 12a" w:hAnsi="XCCW Joined 12a"/>
          <w:sz w:val="28"/>
          <w:szCs w:val="28"/>
          <w:vertAlign w:val="superscript"/>
        </w:rPr>
      </w:pPr>
    </w:p>
    <w:p w:rsidR="00C54C9A" w:rsidRDefault="00C54C9A" w:rsidP="00C54C9A">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What can you remember about the stories we have read?  Is there a common theme?</w:t>
      </w:r>
    </w:p>
    <w:p w:rsidR="00C54C9A" w:rsidRDefault="00C54C9A" w:rsidP="00C54C9A">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 xml:space="preserve">Can you write a similar story?  Perhaps ‘a very hungry animal’, ‘a very bad tempered creature’ or a ‘very busy animal’.  What happens to your character? Think carefully back to the stories we read. Did things happen in an order, different days or different characters coming in to the </w:t>
      </w:r>
      <w:proofErr w:type="gramStart"/>
      <w:r>
        <w:rPr>
          <w:rFonts w:ascii="XCCW Joined 12a" w:hAnsi="XCCW Joined 12a"/>
          <w:sz w:val="28"/>
          <w:szCs w:val="28"/>
          <w:vertAlign w:val="superscript"/>
        </w:rPr>
        <w:t>story.</w:t>
      </w:r>
      <w:proofErr w:type="gramEnd"/>
      <w:r>
        <w:rPr>
          <w:rFonts w:ascii="XCCW Joined 12a" w:hAnsi="XCCW Joined 12a"/>
          <w:sz w:val="28"/>
          <w:szCs w:val="28"/>
          <w:vertAlign w:val="superscript"/>
        </w:rPr>
        <w:t xml:space="preserve">  Make sure you use exciting adjectives, noun phrases and the correct punctuation. I would like you to illustrate your story too, in the style of Eric Carle.  Have fun and I look forward to reading them when we are all back together soon.</w:t>
      </w:r>
    </w:p>
    <w:p w:rsidR="00C54C9A" w:rsidRDefault="00C54C9A" w:rsidP="00C54C9A">
      <w:pPr>
        <w:pStyle w:val="NormalWeb"/>
        <w:spacing w:before="0" w:beforeAutospacing="0" w:after="0" w:afterAutospacing="0"/>
        <w:rPr>
          <w:rFonts w:ascii="XCCW Joined 12a" w:hAnsi="XCCW Joined 12a"/>
          <w:sz w:val="28"/>
          <w:szCs w:val="28"/>
          <w:vertAlign w:val="superscript"/>
        </w:rPr>
      </w:pPr>
    </w:p>
    <w:p w:rsidR="00C54C9A" w:rsidRDefault="00C54C9A">
      <w:pPr>
        <w:rPr>
          <w:rFonts w:ascii="Century Gothic" w:hAnsi="Century Gothic"/>
        </w:rPr>
      </w:pPr>
      <w:r>
        <w:rPr>
          <w:rFonts w:ascii="Century Gothic" w:hAnsi="Century Gothic"/>
        </w:rPr>
        <w:br w:type="page"/>
      </w:r>
    </w:p>
    <w:p w:rsidR="00C54C9A" w:rsidRDefault="00C54C9A" w:rsidP="00C54C9A">
      <w:pPr>
        <w:rPr>
          <w:rFonts w:ascii="XCCW Joined 12a" w:hAnsi="XCCW Joined 12a"/>
          <w:sz w:val="20"/>
          <w:szCs w:val="20"/>
          <w:u w:val="single"/>
        </w:rPr>
      </w:pPr>
      <w:r>
        <w:rPr>
          <w:rFonts w:ascii="XCCW Joined 12a" w:hAnsi="XCCW Joined 12a"/>
          <w:sz w:val="20"/>
          <w:szCs w:val="20"/>
          <w:u w:val="single"/>
        </w:rPr>
        <w:lastRenderedPageBreak/>
        <w:t>D.T. - Thursday 14</w:t>
      </w:r>
      <w:r>
        <w:rPr>
          <w:rFonts w:ascii="XCCW Joined 12a" w:hAnsi="XCCW Joined 12a"/>
          <w:sz w:val="20"/>
          <w:szCs w:val="20"/>
          <w:u w:val="single"/>
          <w:vertAlign w:val="superscript"/>
        </w:rPr>
        <w:t>th</w:t>
      </w:r>
      <w:r>
        <w:rPr>
          <w:rFonts w:ascii="XCCW Joined 12a" w:hAnsi="XCCW Joined 12a"/>
          <w:sz w:val="20"/>
          <w:szCs w:val="20"/>
          <w:u w:val="single"/>
        </w:rPr>
        <w:t xml:space="preserve"> May 2020</w:t>
      </w:r>
    </w:p>
    <w:p w:rsidR="00C54C9A" w:rsidRDefault="00C54C9A" w:rsidP="00C54C9A">
      <w:pPr>
        <w:rPr>
          <w:rFonts w:ascii="XCCW Joined 12a" w:hAnsi="XCCW Joined 12a"/>
          <w:sz w:val="20"/>
          <w:szCs w:val="20"/>
          <w:u w:val="single"/>
        </w:rPr>
      </w:pPr>
      <w:r>
        <w:rPr>
          <w:rFonts w:ascii="XCCW Joined 12a" w:hAnsi="XCCW Joined 12a"/>
          <w:sz w:val="20"/>
          <w:szCs w:val="20"/>
          <w:u w:val="single"/>
        </w:rPr>
        <w:t>WALT design a picnic skewer.</w:t>
      </w:r>
    </w:p>
    <w:p w:rsidR="00C54C9A" w:rsidRDefault="00C54C9A" w:rsidP="00C54C9A">
      <w:pPr>
        <w:rPr>
          <w:rFonts w:ascii="XCCW Joined 12a" w:hAnsi="XCCW Joined 12a"/>
          <w:sz w:val="20"/>
          <w:szCs w:val="20"/>
        </w:rPr>
      </w:pPr>
    </w:p>
    <w:p w:rsidR="00C54C9A" w:rsidRDefault="00C54C9A" w:rsidP="00C54C9A">
      <w:pPr>
        <w:rPr>
          <w:rFonts w:ascii="XCCW Joined 12a" w:hAnsi="XCCW Joined 12a"/>
          <w:sz w:val="20"/>
          <w:szCs w:val="20"/>
        </w:rPr>
      </w:pPr>
      <w:r>
        <w:rPr>
          <w:rFonts w:ascii="XCCW Joined 12a" w:hAnsi="XCCW Joined 12a"/>
          <w:sz w:val="20"/>
          <w:szCs w:val="20"/>
        </w:rPr>
        <w:t>How did you get on last week with the Teddy Bear biscuits?  Did they taste nice?  Today we have received a letter from Mr Bear asking us to design a food skewer to take on a picnic.</w:t>
      </w:r>
    </w:p>
    <w:p w:rsidR="00C54C9A" w:rsidRDefault="00C54C9A" w:rsidP="00C54C9A">
      <w:pPr>
        <w:rPr>
          <w:rFonts w:ascii="XCCW Joined 12a" w:hAnsi="XCCW Joined 12a"/>
          <w:sz w:val="20"/>
          <w:szCs w:val="20"/>
        </w:rPr>
      </w:pPr>
      <w:r>
        <w:rPr>
          <w:rFonts w:ascii="XCCW Joined 12a" w:hAnsi="XCCW Joined 12a"/>
          <w:sz w:val="20"/>
          <w:szCs w:val="20"/>
        </w:rPr>
        <w:t xml:space="preserve">Do you know what a skewer is? </w:t>
      </w:r>
    </w:p>
    <w:p w:rsidR="00C54C9A" w:rsidRDefault="00C54C9A" w:rsidP="00C54C9A">
      <w:pPr>
        <w:rPr>
          <w:rFonts w:ascii="XCCW Joined 12a" w:hAnsi="XCCW Joined 12a"/>
          <w:sz w:val="20"/>
          <w:szCs w:val="20"/>
        </w:rPr>
      </w:pPr>
      <w:r>
        <w:rPr>
          <w:noProof/>
          <w:lang w:eastAsia="en-GB"/>
        </w:rPr>
        <w:drawing>
          <wp:inline distT="0" distB="0" distL="0" distR="0">
            <wp:extent cx="4562475" cy="2952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952750"/>
                    </a:xfrm>
                    <a:prstGeom prst="rect">
                      <a:avLst/>
                    </a:prstGeom>
                    <a:noFill/>
                    <a:ln>
                      <a:noFill/>
                    </a:ln>
                  </pic:spPr>
                </pic:pic>
              </a:graphicData>
            </a:graphic>
          </wp:inline>
        </w:drawing>
      </w:r>
    </w:p>
    <w:p w:rsidR="00C54C9A" w:rsidRDefault="00C54C9A" w:rsidP="00C54C9A">
      <w:pPr>
        <w:rPr>
          <w:rFonts w:ascii="XCCW Joined 12a" w:hAnsi="XCCW Joined 12a"/>
          <w:sz w:val="20"/>
          <w:szCs w:val="20"/>
        </w:rPr>
      </w:pPr>
    </w:p>
    <w:p w:rsidR="00C54C9A" w:rsidRDefault="00C54C9A" w:rsidP="00C54C9A">
      <w:pPr>
        <w:rPr>
          <w:rFonts w:ascii="XCCW Joined 12a" w:hAnsi="XCCW Joined 12a"/>
          <w:sz w:val="20"/>
          <w:szCs w:val="20"/>
        </w:rPr>
      </w:pPr>
      <w:r>
        <w:rPr>
          <w:noProof/>
          <w:lang w:eastAsia="en-GB"/>
        </w:rPr>
        <w:drawing>
          <wp:inline distT="0" distB="0" distL="0" distR="0">
            <wp:extent cx="4657725" cy="3429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3429000"/>
                    </a:xfrm>
                    <a:prstGeom prst="rect">
                      <a:avLst/>
                    </a:prstGeom>
                    <a:noFill/>
                    <a:ln>
                      <a:noFill/>
                    </a:ln>
                  </pic:spPr>
                </pic:pic>
              </a:graphicData>
            </a:graphic>
          </wp:inline>
        </w:drawing>
      </w:r>
    </w:p>
    <w:p w:rsidR="00C54C9A" w:rsidRDefault="00C54C9A" w:rsidP="00C54C9A">
      <w:pPr>
        <w:rPr>
          <w:rFonts w:ascii="XCCW Joined 12a" w:hAnsi="XCCW Joined 12a"/>
          <w:sz w:val="20"/>
          <w:szCs w:val="20"/>
        </w:rPr>
      </w:pPr>
      <w:r>
        <w:rPr>
          <w:noProof/>
          <w:lang w:eastAsia="en-GB"/>
        </w:rPr>
        <w:lastRenderedPageBreak/>
        <w:drawing>
          <wp:inline distT="0" distB="0" distL="0" distR="0">
            <wp:extent cx="5724525" cy="2657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noFill/>
                    </a:ln>
                  </pic:spPr>
                </pic:pic>
              </a:graphicData>
            </a:graphic>
          </wp:inline>
        </w:drawing>
      </w:r>
    </w:p>
    <w:p w:rsidR="00974CE2" w:rsidRDefault="00974CE2" w:rsidP="00974CE2">
      <w:pPr>
        <w:rPr>
          <w:rFonts w:ascii="XCCW Joined 12a" w:hAnsi="XCCW Joined 12a"/>
          <w:sz w:val="20"/>
          <w:szCs w:val="20"/>
        </w:rPr>
      </w:pPr>
      <w:r>
        <w:rPr>
          <w:rFonts w:ascii="XCCW Joined 12a" w:hAnsi="XCCW Joined 12a"/>
          <w:sz w:val="20"/>
          <w:szCs w:val="20"/>
        </w:rPr>
        <w:t>Today we are going to be designing our own picnic skewers.</w:t>
      </w:r>
    </w:p>
    <w:p w:rsidR="00C54C9A" w:rsidRDefault="00C54C9A" w:rsidP="00C54C9A">
      <w:pPr>
        <w:rPr>
          <w:rFonts w:ascii="XCCW Joined 12a" w:hAnsi="XCCW Joined 12a"/>
          <w:sz w:val="20"/>
          <w:szCs w:val="20"/>
        </w:rPr>
      </w:pPr>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505075" cy="24193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2419350"/>
                    </a:xfrm>
                    <a:prstGeom prst="rect">
                      <a:avLst/>
                    </a:prstGeom>
                    <a:noFill/>
                    <a:ln>
                      <a:noFill/>
                    </a:ln>
                  </pic:spPr>
                </pic:pic>
              </a:graphicData>
            </a:graphic>
          </wp:anchor>
        </w:drawing>
      </w:r>
      <w:r>
        <w:rPr>
          <w:noProof/>
          <w:lang w:eastAsia="en-GB"/>
        </w:rPr>
        <w:drawing>
          <wp:inline distT="0" distB="0" distL="0" distR="0">
            <wp:extent cx="5124450" cy="259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4518" cy="2601376"/>
                    </a:xfrm>
                    <a:prstGeom prst="rect">
                      <a:avLst/>
                    </a:prstGeom>
                    <a:noFill/>
                    <a:ln>
                      <a:noFill/>
                    </a:ln>
                  </pic:spPr>
                </pic:pic>
              </a:graphicData>
            </a:graphic>
          </wp:inline>
        </w:drawing>
      </w:r>
    </w:p>
    <w:p w:rsidR="00C54C9A" w:rsidRDefault="00C54C9A" w:rsidP="00C54C9A">
      <w:pPr>
        <w:rPr>
          <w:rFonts w:ascii="XCCW Joined 12a" w:hAnsi="XCCW Joined 12a"/>
          <w:sz w:val="20"/>
          <w:szCs w:val="20"/>
        </w:rPr>
      </w:pPr>
      <w:r>
        <w:rPr>
          <w:rFonts w:ascii="XCCW Joined 12a" w:hAnsi="XCCW Joined 12a"/>
          <w:sz w:val="20"/>
          <w:szCs w:val="20"/>
        </w:rPr>
        <w:t>Task</w:t>
      </w:r>
    </w:p>
    <w:p w:rsidR="00C54C9A" w:rsidRDefault="00C54C9A" w:rsidP="00C54C9A">
      <w:pPr>
        <w:rPr>
          <w:rFonts w:ascii="XCCW Joined 12a" w:hAnsi="XCCW Joined 12a"/>
          <w:sz w:val="20"/>
          <w:szCs w:val="20"/>
        </w:rPr>
      </w:pPr>
    </w:p>
    <w:p w:rsidR="00C54C9A" w:rsidRDefault="00C54C9A" w:rsidP="00C54C9A">
      <w:pPr>
        <w:rPr>
          <w:rFonts w:ascii="XCCW Joined 12a" w:hAnsi="XCCW Joined 12a"/>
          <w:sz w:val="20"/>
          <w:szCs w:val="20"/>
        </w:rPr>
      </w:pPr>
      <w:r>
        <w:rPr>
          <w:rFonts w:ascii="XCCW Joined 12a" w:hAnsi="XCCW Joined 12a"/>
          <w:sz w:val="20"/>
          <w:szCs w:val="20"/>
        </w:rPr>
        <w:t xml:space="preserve">Design your picnic skewer.  Make sure you choose healthy options.  Use the </w:t>
      </w:r>
      <w:proofErr w:type="spellStart"/>
      <w:r>
        <w:rPr>
          <w:rFonts w:ascii="XCCW Joined 12a" w:hAnsi="XCCW Joined 12a"/>
          <w:sz w:val="20"/>
          <w:szCs w:val="20"/>
        </w:rPr>
        <w:t>eatwell</w:t>
      </w:r>
      <w:proofErr w:type="spellEnd"/>
      <w:r>
        <w:rPr>
          <w:rFonts w:ascii="XCCW Joined 12a" w:hAnsi="XCCW Joined 12a"/>
          <w:sz w:val="20"/>
          <w:szCs w:val="20"/>
        </w:rPr>
        <w:t xml:space="preserve"> guide to help you choose well.  Compile a shopping list of all the ingredients you may need.</w:t>
      </w:r>
    </w:p>
    <w:p w:rsidR="00FE24B2" w:rsidRDefault="00FE24B2" w:rsidP="00C54C9A">
      <w:pPr>
        <w:rPr>
          <w:rFonts w:ascii="Century Gothic" w:hAnsi="Century Gothic"/>
        </w:rPr>
      </w:pPr>
    </w:p>
    <w:sectPr w:rsidR="00FE24B2" w:rsidSect="002F58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E9"/>
    <w:rsid w:val="00096D6C"/>
    <w:rsid w:val="001B544F"/>
    <w:rsid w:val="002B32E9"/>
    <w:rsid w:val="002F5849"/>
    <w:rsid w:val="003A1AD7"/>
    <w:rsid w:val="00812873"/>
    <w:rsid w:val="0085040B"/>
    <w:rsid w:val="00974CE2"/>
    <w:rsid w:val="009C3FE2"/>
    <w:rsid w:val="00C05E6E"/>
    <w:rsid w:val="00C54C9A"/>
    <w:rsid w:val="00FE2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8AEF7-24A2-43D1-81E5-290DD477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5E6E"/>
    <w:rPr>
      <w:color w:val="0000FF"/>
      <w:u w:val="single"/>
    </w:rPr>
  </w:style>
  <w:style w:type="paragraph" w:styleId="NormalWeb">
    <w:name w:val="Normal (Web)"/>
    <w:basedOn w:val="Normal"/>
    <w:uiPriority w:val="99"/>
    <w:semiHidden/>
    <w:unhideWhenUsed/>
    <w:rsid w:val="00C54C9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503300">
      <w:bodyDiv w:val="1"/>
      <w:marLeft w:val="0"/>
      <w:marRight w:val="0"/>
      <w:marTop w:val="0"/>
      <w:marBottom w:val="0"/>
      <w:divBdr>
        <w:top w:val="none" w:sz="0" w:space="0" w:color="auto"/>
        <w:left w:val="none" w:sz="0" w:space="0" w:color="auto"/>
        <w:bottom w:val="none" w:sz="0" w:space="0" w:color="auto"/>
        <w:right w:val="none" w:sz="0" w:space="0" w:color="auto"/>
      </w:divBdr>
    </w:div>
    <w:div w:id="1476218586">
      <w:bodyDiv w:val="1"/>
      <w:marLeft w:val="0"/>
      <w:marRight w:val="0"/>
      <w:marTop w:val="0"/>
      <w:marBottom w:val="0"/>
      <w:divBdr>
        <w:top w:val="none" w:sz="0" w:space="0" w:color="auto"/>
        <w:left w:val="none" w:sz="0" w:space="0" w:color="auto"/>
        <w:bottom w:val="none" w:sz="0" w:space="0" w:color="auto"/>
        <w:right w:val="none" w:sz="0" w:space="0" w:color="auto"/>
      </w:divBdr>
    </w:div>
    <w:div w:id="1727408352">
      <w:bodyDiv w:val="1"/>
      <w:marLeft w:val="0"/>
      <w:marRight w:val="0"/>
      <w:marTop w:val="0"/>
      <w:marBottom w:val="0"/>
      <w:divBdr>
        <w:top w:val="none" w:sz="0" w:space="0" w:color="auto"/>
        <w:left w:val="none" w:sz="0" w:space="0" w:color="auto"/>
        <w:bottom w:val="none" w:sz="0" w:space="0" w:color="auto"/>
        <w:right w:val="none" w:sz="0" w:space="0" w:color="auto"/>
      </w:divBdr>
    </w:div>
    <w:div w:id="197899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whiterosemaths.com/homelearning/year-2/"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6</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2020-04-26T10:07:00Z</dcterms:created>
  <dcterms:modified xsi:type="dcterms:W3CDTF">2020-05-04T18:47:00Z</dcterms:modified>
</cp:coreProperties>
</file>