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15" w:rsidRPr="007A0E98" w:rsidRDefault="008E1CB7" w:rsidP="00661E7F">
      <w:pPr>
        <w:pStyle w:val="Heading2"/>
        <w:rPr>
          <w:rFonts w:ascii="Arial" w:hAnsi="Arial" w:cs="Arial"/>
          <w:sz w:val="20"/>
          <w:szCs w:val="20"/>
        </w:rPr>
      </w:pPr>
      <w:bookmarkStart w:id="0" w:name="_Toc359331734"/>
      <w:bookmarkStart w:id="1" w:name="_Toc360533857"/>
      <w:bookmarkStart w:id="2" w:name="_Toc360799877"/>
      <w:bookmarkStart w:id="3" w:name="_Toc359331738"/>
      <w:bookmarkStart w:id="4" w:name="_Toc360533861"/>
      <w:bookmarkStart w:id="5" w:name="_Toc360799881"/>
      <w:r w:rsidRPr="007A0E98">
        <w:rPr>
          <w:rFonts w:ascii="Arial" w:hAnsi="Arial" w:cs="Arial"/>
          <w:sz w:val="20"/>
          <w:szCs w:val="20"/>
        </w:rPr>
        <w:t>Aims</w:t>
      </w:r>
      <w:bookmarkEnd w:id="0"/>
      <w:bookmarkEnd w:id="1"/>
      <w:bookmarkEnd w:id="2"/>
      <w:r w:rsidR="00E12106" w:rsidRPr="007A0E98">
        <w:rPr>
          <w:rFonts w:ascii="Arial" w:hAnsi="Arial" w:cs="Arial"/>
          <w:sz w:val="20"/>
          <w:szCs w:val="20"/>
        </w:rPr>
        <w:t xml:space="preserve"> for </w:t>
      </w:r>
      <w:r w:rsidR="007A0E98" w:rsidRPr="007A0E98">
        <w:rPr>
          <w:rFonts w:ascii="Arial" w:hAnsi="Arial" w:cs="Arial"/>
          <w:sz w:val="20"/>
          <w:szCs w:val="20"/>
        </w:rPr>
        <w:t>Science</w:t>
      </w:r>
    </w:p>
    <w:p w:rsidR="007A0E98" w:rsidRPr="007A0E98" w:rsidRDefault="007A0E98" w:rsidP="007A0E98">
      <w:pPr>
        <w:pStyle w:val="NoSpacing"/>
        <w:rPr>
          <w:sz w:val="20"/>
          <w:szCs w:val="20"/>
        </w:rPr>
      </w:pPr>
      <w:r w:rsidRPr="007A0E98">
        <w:rPr>
          <w:sz w:val="20"/>
          <w:szCs w:val="20"/>
        </w:rPr>
        <w:t>The national curriculum for science aims to ensure that all pupils:</w:t>
      </w:r>
    </w:p>
    <w:p w:rsidR="007A0E98" w:rsidRPr="007A0E98" w:rsidRDefault="007A0E98" w:rsidP="007A0E98">
      <w:pPr>
        <w:pStyle w:val="NoSpacing"/>
        <w:rPr>
          <w:sz w:val="20"/>
          <w:szCs w:val="20"/>
        </w:rPr>
      </w:pPr>
    </w:p>
    <w:p w:rsidR="007A0E98" w:rsidRPr="007A0E98" w:rsidRDefault="007A0E98" w:rsidP="007A0E98">
      <w:pPr>
        <w:pStyle w:val="NoSpacing"/>
        <w:rPr>
          <w:sz w:val="20"/>
          <w:szCs w:val="20"/>
        </w:rPr>
      </w:pPr>
      <w:r w:rsidRPr="007A0E98">
        <w:rPr>
          <w:sz w:val="20"/>
          <w:szCs w:val="20"/>
        </w:rPr>
        <w:t>•develop scientific knowledge and conceptual understanding through the specific disciplines of biology, chemistry and physics</w:t>
      </w:r>
    </w:p>
    <w:p w:rsidR="007A0E98" w:rsidRPr="007A0E98" w:rsidRDefault="007A0E98" w:rsidP="007A0E98">
      <w:pPr>
        <w:pStyle w:val="NoSpacing"/>
        <w:rPr>
          <w:sz w:val="20"/>
          <w:szCs w:val="20"/>
        </w:rPr>
      </w:pPr>
      <w:r w:rsidRPr="007A0E98">
        <w:rPr>
          <w:sz w:val="20"/>
          <w:szCs w:val="20"/>
        </w:rPr>
        <w:t>•develop understanding of the nature, processes and methods of science through different types of science enquiries that help them to answer scientific questions about the world around them</w:t>
      </w:r>
    </w:p>
    <w:p w:rsidR="00C414DC" w:rsidRPr="007003DD" w:rsidRDefault="007A0E98" w:rsidP="007003DD">
      <w:pPr>
        <w:pStyle w:val="NoSpacing"/>
        <w:rPr>
          <w:sz w:val="20"/>
          <w:szCs w:val="20"/>
        </w:rPr>
      </w:pPr>
      <w:r w:rsidRPr="007A0E98">
        <w:rPr>
          <w:sz w:val="20"/>
          <w:szCs w:val="20"/>
        </w:rPr>
        <w:t>•are equipped with the scientific knowledge required to understand the uses and implications of science, today and for the future</w:t>
      </w:r>
    </w:p>
    <w:p w:rsidR="00CA232A" w:rsidRDefault="00CA232A" w:rsidP="00EF5D36">
      <w:pPr>
        <w:pStyle w:val="NoSpacing"/>
        <w:rPr>
          <w:rFonts w:cs="Arial"/>
          <w:sz w:val="20"/>
          <w:szCs w:val="20"/>
        </w:rPr>
      </w:pPr>
    </w:p>
    <w:p w:rsidR="00644A55" w:rsidRDefault="00EF6860" w:rsidP="00EF5D36">
      <w:pPr>
        <w:pStyle w:val="NoSpacing"/>
        <w:rPr>
          <w:rFonts w:cs="Arial"/>
          <w:sz w:val="20"/>
          <w:szCs w:val="20"/>
        </w:rPr>
      </w:pPr>
      <w:r w:rsidRPr="006B0E15">
        <w:rPr>
          <w:rFonts w:cs="Arial"/>
          <w:sz w:val="20"/>
          <w:szCs w:val="20"/>
        </w:rPr>
        <w:t>Pupils should be taught to:</w:t>
      </w:r>
    </w:p>
    <w:p w:rsidR="00331FF3" w:rsidRPr="006B0E15" w:rsidRDefault="00331FF3" w:rsidP="00EF5D36">
      <w:pPr>
        <w:pStyle w:val="NoSpacing"/>
        <w:rPr>
          <w:rFonts w:cs="Arial"/>
          <w:sz w:val="20"/>
          <w:szCs w:val="20"/>
        </w:rPr>
      </w:pPr>
    </w:p>
    <w:tbl>
      <w:tblPr>
        <w:tblStyle w:val="TableGrid"/>
        <w:tblW w:w="15629" w:type="dxa"/>
        <w:tblLook w:val="04A0" w:firstRow="1" w:lastRow="0" w:firstColumn="1" w:lastColumn="0" w:noHBand="0" w:noVBand="1"/>
      </w:tblPr>
      <w:tblGrid>
        <w:gridCol w:w="15629"/>
      </w:tblGrid>
      <w:tr w:rsidR="00661E7F" w:rsidRPr="006B0E15" w:rsidTr="00EF6860">
        <w:trPr>
          <w:trHeight w:val="1195"/>
        </w:trPr>
        <w:tc>
          <w:tcPr>
            <w:tcW w:w="15629" w:type="dxa"/>
          </w:tcPr>
          <w:p w:rsidR="007A0E98" w:rsidRDefault="007A0E98" w:rsidP="007A0E98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B0F0"/>
                <w:sz w:val="20"/>
                <w:szCs w:val="20"/>
              </w:rPr>
              <w:t>Working Scientifically</w:t>
            </w:r>
          </w:p>
          <w:p w:rsidR="0033401D" w:rsidRPr="0033401D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 xml:space="preserve">•asking relevant questions and using different types of scientific enquiries to answer them </w:t>
            </w:r>
          </w:p>
          <w:p w:rsidR="0033401D" w:rsidRPr="0033401D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>•setting up simple practical enquiries, comparative and fair tests</w:t>
            </w:r>
          </w:p>
          <w:p w:rsidR="0033401D" w:rsidRPr="0033401D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>•making systematic and careful observations and, where appropriate, taking accurate measurements using standard units, using a range of equipment, including thermometers and data loggers</w:t>
            </w:r>
          </w:p>
          <w:p w:rsidR="0033401D" w:rsidRPr="0033401D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>•gathering, recording, classifying and presenting data in a variety of ways to help in answering questions</w:t>
            </w:r>
          </w:p>
          <w:p w:rsidR="0033401D" w:rsidRPr="0033401D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 xml:space="preserve">•recording findings using simple scientific language, drawings, labelled diagrams, keys, bar charts, and tables </w:t>
            </w:r>
          </w:p>
          <w:p w:rsidR="0033401D" w:rsidRPr="0033401D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>•reporting on findings from enquiries, including oral and written explanations, displays or presentations of results and conclusions</w:t>
            </w:r>
          </w:p>
          <w:p w:rsidR="0033401D" w:rsidRPr="0033401D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 xml:space="preserve">•using results to draw simple conclusions, make predictions for new values, suggest improvements and raise further questions </w:t>
            </w:r>
          </w:p>
          <w:p w:rsidR="0033401D" w:rsidRPr="0033401D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 xml:space="preserve">•identifying differences, similarities or changes related to simple scientific ideas and processes </w:t>
            </w:r>
          </w:p>
          <w:p w:rsidR="00661E7F" w:rsidRPr="007A0E98" w:rsidRDefault="0033401D" w:rsidP="0033401D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>•using straightforward scientific evidence to answer questions or to support their findings.</w:t>
            </w:r>
          </w:p>
        </w:tc>
      </w:tr>
      <w:tr w:rsidR="007A0E98" w:rsidRPr="006B0E15" w:rsidTr="007A0E98">
        <w:trPr>
          <w:trHeight w:val="815"/>
        </w:trPr>
        <w:tc>
          <w:tcPr>
            <w:tcW w:w="15629" w:type="dxa"/>
          </w:tcPr>
          <w:p w:rsidR="007A0E98" w:rsidRDefault="007A0E98" w:rsidP="007A0E98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B0F0"/>
                <w:sz w:val="20"/>
                <w:szCs w:val="20"/>
              </w:rPr>
              <w:t>Plants</w:t>
            </w:r>
          </w:p>
          <w:p w:rsidR="0033401D" w:rsidRPr="0033401D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>•identify and describe the functions of different parts of flowering plants: roots, stem/trunk, leaves and flowers</w:t>
            </w:r>
          </w:p>
          <w:p w:rsidR="0033401D" w:rsidRPr="0033401D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>•explore the requirements of plants for life and growth (air, light, water, nutrients from soil, and room to grow) and how they vary from plant to plant</w:t>
            </w:r>
          </w:p>
          <w:p w:rsidR="0033401D" w:rsidRPr="0033401D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>•investigate the way in which water is transported within plants</w:t>
            </w:r>
          </w:p>
          <w:p w:rsidR="007A0E98" w:rsidRPr="007A0E98" w:rsidRDefault="0033401D" w:rsidP="007A0E98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>•explore the part that flowers play in the life cycle of flowering plants, including pollination, seed formation and seed dispersal</w:t>
            </w:r>
          </w:p>
        </w:tc>
      </w:tr>
      <w:tr w:rsidR="007A0E98" w:rsidRPr="006B0E15" w:rsidTr="007003DD">
        <w:trPr>
          <w:trHeight w:val="695"/>
        </w:trPr>
        <w:tc>
          <w:tcPr>
            <w:tcW w:w="15629" w:type="dxa"/>
          </w:tcPr>
          <w:p w:rsidR="007A0E98" w:rsidRDefault="007A0E98" w:rsidP="007A0E98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B0F0"/>
                <w:sz w:val="20"/>
                <w:szCs w:val="20"/>
              </w:rPr>
              <w:t>Animals including humans</w:t>
            </w:r>
          </w:p>
          <w:p w:rsidR="0033401D" w:rsidRPr="0033401D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>•identify that animals, including humans, need the right types and amount of nutrition, and that they cannot make their own food; they get nutrition from what they eat</w:t>
            </w:r>
          </w:p>
          <w:p w:rsidR="007A0E98" w:rsidRPr="007003DD" w:rsidRDefault="0033401D" w:rsidP="007003D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>•identify that humans and some other animals have skeletons and muscles for support, protection and movement</w:t>
            </w:r>
            <w:r w:rsidR="000D0940">
              <w:t xml:space="preserve"> </w:t>
            </w:r>
          </w:p>
        </w:tc>
      </w:tr>
      <w:tr w:rsidR="007A0E98" w:rsidRPr="006B0E15" w:rsidTr="006B738B">
        <w:trPr>
          <w:trHeight w:val="848"/>
        </w:trPr>
        <w:tc>
          <w:tcPr>
            <w:tcW w:w="15629" w:type="dxa"/>
          </w:tcPr>
          <w:p w:rsidR="007A0E98" w:rsidRDefault="0033401D" w:rsidP="007A0E98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B0F0"/>
                <w:sz w:val="20"/>
                <w:szCs w:val="20"/>
              </w:rPr>
              <w:t>Rocks</w:t>
            </w:r>
          </w:p>
          <w:p w:rsidR="0033401D" w:rsidRPr="0033401D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>•compare and group together different kinds of rocks on the basis of their appearance and simple physical properties</w:t>
            </w:r>
          </w:p>
          <w:p w:rsidR="0033401D" w:rsidRPr="0033401D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>•describe in simple terms how fossils are formed when things that have lived are trapped within rock</w:t>
            </w:r>
          </w:p>
          <w:p w:rsidR="006B738B" w:rsidRPr="007003DD" w:rsidRDefault="0033401D" w:rsidP="006B738B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>•recognise that soils are made from rocks and organic matter</w:t>
            </w:r>
          </w:p>
        </w:tc>
      </w:tr>
      <w:tr w:rsidR="007A0E98" w:rsidRPr="006B0E15" w:rsidTr="007003DD">
        <w:trPr>
          <w:trHeight w:val="274"/>
        </w:trPr>
        <w:tc>
          <w:tcPr>
            <w:tcW w:w="15629" w:type="dxa"/>
          </w:tcPr>
          <w:p w:rsidR="007A0E98" w:rsidRDefault="0033401D" w:rsidP="007A0E98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B0F0"/>
                <w:sz w:val="20"/>
                <w:szCs w:val="20"/>
              </w:rPr>
              <w:t>Light</w:t>
            </w:r>
          </w:p>
          <w:p w:rsidR="000D0940" w:rsidRPr="007003DD" w:rsidRDefault="007003DD" w:rsidP="000D0940">
            <w:pPr>
              <w:pStyle w:val="NoSpacing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Pr="007003DD">
              <w:rPr>
                <w:rFonts w:cs="Arial"/>
                <w:color w:val="000000" w:themeColor="text1"/>
                <w:sz w:val="20"/>
                <w:szCs w:val="20"/>
              </w:rPr>
              <w:t>ecognise that they need light in order to see things and that dark is the absence of light</w:t>
            </w:r>
          </w:p>
          <w:p w:rsidR="000D0940" w:rsidRPr="007003DD" w:rsidRDefault="000D0940" w:rsidP="000D0940">
            <w:pPr>
              <w:pStyle w:val="NoSpacing"/>
              <w:numPr>
                <w:ilvl w:val="0"/>
                <w:numId w:val="5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7003DD">
              <w:rPr>
                <w:rFonts w:cs="Arial"/>
                <w:color w:val="000000" w:themeColor="text1"/>
                <w:sz w:val="20"/>
                <w:szCs w:val="20"/>
              </w:rPr>
              <w:t>notice that light is reflected from surfaces</w:t>
            </w:r>
          </w:p>
          <w:p w:rsidR="007003DD" w:rsidRPr="007003DD" w:rsidRDefault="007003DD" w:rsidP="000D0940">
            <w:pPr>
              <w:pStyle w:val="NoSpacing"/>
              <w:numPr>
                <w:ilvl w:val="0"/>
                <w:numId w:val="5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7003DD">
              <w:rPr>
                <w:rFonts w:cs="Arial"/>
                <w:color w:val="000000" w:themeColor="text1"/>
                <w:sz w:val="20"/>
                <w:szCs w:val="20"/>
              </w:rPr>
              <w:t>recognise that light from the sun can be dangerous and that there are ways to protect their eyes</w:t>
            </w:r>
          </w:p>
          <w:p w:rsidR="007003DD" w:rsidRPr="007003DD" w:rsidRDefault="007003DD" w:rsidP="007003DD">
            <w:pPr>
              <w:pStyle w:val="NoSpacing"/>
              <w:numPr>
                <w:ilvl w:val="0"/>
                <w:numId w:val="5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7003DD">
              <w:rPr>
                <w:rFonts w:cs="Arial"/>
                <w:color w:val="000000" w:themeColor="text1"/>
                <w:sz w:val="20"/>
                <w:szCs w:val="20"/>
              </w:rPr>
              <w:t>recognise that shadows are formed when the light from a light source is blocked by a solid object</w:t>
            </w:r>
          </w:p>
          <w:p w:rsidR="0033401D" w:rsidRPr="007003DD" w:rsidRDefault="007003DD" w:rsidP="007003DD">
            <w:pPr>
              <w:pStyle w:val="NoSpacing"/>
              <w:numPr>
                <w:ilvl w:val="0"/>
                <w:numId w:val="5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7003DD">
              <w:rPr>
                <w:rFonts w:cs="Arial"/>
                <w:color w:val="000000" w:themeColor="text1"/>
                <w:sz w:val="20"/>
                <w:szCs w:val="20"/>
              </w:rPr>
              <w:t>find patterns in the way that the size of shadows c</w:t>
            </w:r>
            <w:bookmarkStart w:id="6" w:name="_GoBack"/>
            <w:bookmarkEnd w:id="6"/>
            <w:r w:rsidRPr="007003DD">
              <w:rPr>
                <w:rFonts w:cs="Arial"/>
                <w:color w:val="000000" w:themeColor="text1"/>
                <w:sz w:val="20"/>
                <w:szCs w:val="20"/>
              </w:rPr>
              <w:t>hange</w:t>
            </w:r>
          </w:p>
        </w:tc>
      </w:tr>
      <w:tr w:rsidR="007A0E98" w:rsidRPr="006B0E15" w:rsidTr="00EF6860">
        <w:trPr>
          <w:trHeight w:val="1195"/>
        </w:trPr>
        <w:tc>
          <w:tcPr>
            <w:tcW w:w="15629" w:type="dxa"/>
          </w:tcPr>
          <w:p w:rsidR="007A0E98" w:rsidRDefault="0033401D" w:rsidP="007A0E98">
            <w:pPr>
              <w:pStyle w:val="NoSpacing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B0F0"/>
                <w:sz w:val="20"/>
                <w:szCs w:val="20"/>
              </w:rPr>
              <w:lastRenderedPageBreak/>
              <w:t>Forces and magnets</w:t>
            </w:r>
          </w:p>
          <w:p w:rsidR="0033401D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>Forces and magnets</w:t>
            </w:r>
          </w:p>
          <w:p w:rsidR="007003DD" w:rsidRPr="0033401D" w:rsidRDefault="007003D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Compare how things move on different services</w:t>
            </w:r>
          </w:p>
          <w:p w:rsidR="0033401D" w:rsidRPr="0033401D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 xml:space="preserve">•notice that some forces need contact between 2 objects, but magnetic forces can act at a distance </w:t>
            </w:r>
          </w:p>
          <w:p w:rsidR="0033401D" w:rsidRPr="0033401D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>•observe how magnets attract or repel each other and attract some materials and not others</w:t>
            </w:r>
          </w:p>
          <w:p w:rsidR="0033401D" w:rsidRDefault="0033401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 w:rsidRPr="0033401D">
              <w:rPr>
                <w:rFonts w:cs="Arial"/>
                <w:color w:val="000000" w:themeColor="text1"/>
                <w:sz w:val="20"/>
                <w:szCs w:val="20"/>
              </w:rPr>
              <w:t>•compare and group together a variety of everyday materials on the basis of whether they are attracted to a magnet, and identify some magnetic materials</w:t>
            </w:r>
          </w:p>
          <w:p w:rsidR="007003DD" w:rsidRDefault="007003DD" w:rsidP="0033401D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Describe magnets as having two poles</w:t>
            </w:r>
          </w:p>
          <w:p w:rsidR="007A0E98" w:rsidRPr="007003DD" w:rsidRDefault="007003DD" w:rsidP="000D0940">
            <w:pPr>
              <w:pStyle w:val="NoSpacing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Predict whether two magnets will attract or repel each other, depending on which poles are facing</w:t>
            </w:r>
          </w:p>
        </w:tc>
      </w:tr>
    </w:tbl>
    <w:p w:rsidR="008E1CB7" w:rsidRPr="00EF5D36" w:rsidRDefault="008E1CB7" w:rsidP="008E1CB7">
      <w:pPr>
        <w:pStyle w:val="Heading3"/>
        <w:rPr>
          <w:rFonts w:cs="Arial"/>
          <w:sz w:val="20"/>
          <w:szCs w:val="20"/>
        </w:rPr>
      </w:pPr>
    </w:p>
    <w:bookmarkEnd w:id="3"/>
    <w:bookmarkEnd w:id="4"/>
    <w:bookmarkEnd w:id="5"/>
    <w:p w:rsidR="005353F1" w:rsidRPr="00EF5D36" w:rsidRDefault="005353F1">
      <w:pPr>
        <w:rPr>
          <w:rFonts w:cs="Arial"/>
          <w:sz w:val="20"/>
          <w:szCs w:val="20"/>
        </w:rPr>
      </w:pPr>
    </w:p>
    <w:sectPr w:rsidR="005353F1" w:rsidRPr="00EF5D36" w:rsidSect="008E1C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D5D70"/>
    <w:multiLevelType w:val="hybridMultilevel"/>
    <w:tmpl w:val="0194CEB8"/>
    <w:lvl w:ilvl="0" w:tplc="44F4CF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680"/>
    <w:multiLevelType w:val="hybridMultilevel"/>
    <w:tmpl w:val="63E0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4EBE1B00"/>
    <w:multiLevelType w:val="hybridMultilevel"/>
    <w:tmpl w:val="136EE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B7"/>
    <w:rsid w:val="000277C2"/>
    <w:rsid w:val="000B08B4"/>
    <w:rsid w:val="000D0940"/>
    <w:rsid w:val="002540F4"/>
    <w:rsid w:val="00331FF3"/>
    <w:rsid w:val="0033401D"/>
    <w:rsid w:val="005353F1"/>
    <w:rsid w:val="00535554"/>
    <w:rsid w:val="00644A55"/>
    <w:rsid w:val="00661E7F"/>
    <w:rsid w:val="006B0E15"/>
    <w:rsid w:val="006B738B"/>
    <w:rsid w:val="007003DD"/>
    <w:rsid w:val="00741F7E"/>
    <w:rsid w:val="007A0E98"/>
    <w:rsid w:val="007F2B8D"/>
    <w:rsid w:val="00805ED4"/>
    <w:rsid w:val="00820BAE"/>
    <w:rsid w:val="0084519D"/>
    <w:rsid w:val="00886561"/>
    <w:rsid w:val="008B2678"/>
    <w:rsid w:val="008E1CB7"/>
    <w:rsid w:val="008F4472"/>
    <w:rsid w:val="00B97009"/>
    <w:rsid w:val="00C414DC"/>
    <w:rsid w:val="00CA232A"/>
    <w:rsid w:val="00CB20F5"/>
    <w:rsid w:val="00D31ED8"/>
    <w:rsid w:val="00E12106"/>
    <w:rsid w:val="00EF5D36"/>
    <w:rsid w:val="00EF6860"/>
    <w:rsid w:val="00FD15DE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B7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B2678"/>
    <w:pPr>
      <w:pageBreakBefore/>
      <w:numPr>
        <w:numId w:val="3"/>
      </w:numPr>
      <w:spacing w:after="720" w:line="240" w:lineRule="auto"/>
      <w:outlineLvl w:val="0"/>
    </w:pPr>
    <w:rPr>
      <w:b/>
      <w:color w:val="104F75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E1CB7"/>
    <w:pPr>
      <w:keepNext/>
      <w:spacing w:before="240" w:after="120"/>
      <w:outlineLvl w:val="2"/>
    </w:pPr>
    <w:rPr>
      <w:b/>
      <w:bCs/>
      <w:color w:val="104F75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1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1CB7"/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customStyle="1" w:styleId="bulletundertext">
    <w:name w:val="bullet (under text)"/>
    <w:rsid w:val="008E1CB7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E1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8E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21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paragraph" w:customStyle="1" w:styleId="bulletundernumbered">
    <w:name w:val="bullet (under numbered)"/>
    <w:rsid w:val="008B2678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B2678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8B2678"/>
    <w:pPr>
      <w:numPr>
        <w:ilvl w:val="1"/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EF5D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B7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B2678"/>
    <w:pPr>
      <w:pageBreakBefore/>
      <w:numPr>
        <w:numId w:val="3"/>
      </w:numPr>
      <w:spacing w:after="720" w:line="240" w:lineRule="auto"/>
      <w:outlineLvl w:val="0"/>
    </w:pPr>
    <w:rPr>
      <w:b/>
      <w:color w:val="104F75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E1CB7"/>
    <w:pPr>
      <w:keepNext/>
      <w:spacing w:before="240" w:after="120"/>
      <w:outlineLvl w:val="2"/>
    </w:pPr>
    <w:rPr>
      <w:b/>
      <w:bCs/>
      <w:color w:val="104F75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1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1CB7"/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customStyle="1" w:styleId="bulletundertext">
    <w:name w:val="bullet (under text)"/>
    <w:rsid w:val="008E1CB7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E1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8E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21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paragraph" w:customStyle="1" w:styleId="bulletundernumbered">
    <w:name w:val="bullet (under numbered)"/>
    <w:rsid w:val="008B2678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B2678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8B2678"/>
    <w:pPr>
      <w:numPr>
        <w:ilvl w:val="1"/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EF5D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AngieL</dc:creator>
  <cp:lastModifiedBy>Deputy Head</cp:lastModifiedBy>
  <cp:revision>3</cp:revision>
  <cp:lastPrinted>2014-04-07T10:50:00Z</cp:lastPrinted>
  <dcterms:created xsi:type="dcterms:W3CDTF">2014-05-15T11:07:00Z</dcterms:created>
  <dcterms:modified xsi:type="dcterms:W3CDTF">2014-07-02T12:13:00Z</dcterms:modified>
</cp:coreProperties>
</file>