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05" w:rsidRPr="00F632E7" w:rsidRDefault="00EC0D7D" w:rsidP="00F632E7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Friday 3</w:t>
      </w:r>
      <w:r w:rsidRPr="00EC0D7D">
        <w:rPr>
          <w:rFonts w:ascii="Century Gothic" w:hAnsi="Century Gothic"/>
          <w:sz w:val="24"/>
          <w:szCs w:val="24"/>
          <w:u w:val="single"/>
          <w:vertAlign w:val="superscript"/>
        </w:rPr>
        <w:t>rd</w:t>
      </w:r>
      <w:r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gramStart"/>
      <w:r w:rsidR="004140AB">
        <w:rPr>
          <w:rFonts w:ascii="Century Gothic" w:hAnsi="Century Gothic"/>
          <w:sz w:val="24"/>
          <w:szCs w:val="24"/>
          <w:u w:val="single"/>
        </w:rPr>
        <w:t xml:space="preserve">April </w:t>
      </w:r>
      <w:r w:rsidR="00CD0F13">
        <w:rPr>
          <w:rFonts w:ascii="Century Gothic" w:hAnsi="Century Gothic"/>
          <w:sz w:val="24"/>
          <w:szCs w:val="24"/>
          <w:u w:val="single"/>
        </w:rPr>
        <w:t xml:space="preserve"> </w:t>
      </w:r>
      <w:r w:rsidR="00CD0F13" w:rsidRPr="00F632E7">
        <w:rPr>
          <w:rFonts w:ascii="Century Gothic" w:hAnsi="Century Gothic"/>
          <w:sz w:val="24"/>
          <w:szCs w:val="24"/>
          <w:u w:val="single"/>
        </w:rPr>
        <w:t>2020</w:t>
      </w:r>
      <w:proofErr w:type="gramEnd"/>
      <w:r w:rsidR="00F632E7" w:rsidRPr="00F632E7">
        <w:rPr>
          <w:rFonts w:ascii="Century Gothic" w:hAnsi="Century Gothic"/>
          <w:sz w:val="24"/>
          <w:szCs w:val="24"/>
          <w:u w:val="single"/>
        </w:rPr>
        <w:t xml:space="preserve"> </w:t>
      </w:r>
    </w:p>
    <w:p w:rsidR="00F632E7" w:rsidRPr="00CD0F13" w:rsidRDefault="00F632E7" w:rsidP="00F632E7">
      <w:pPr>
        <w:rPr>
          <w:rFonts w:ascii="Century Gothic" w:hAnsi="Century Gothic"/>
          <w:b/>
          <w:sz w:val="24"/>
          <w:szCs w:val="24"/>
          <w:u w:val="single"/>
        </w:rPr>
      </w:pPr>
      <w:r w:rsidRPr="00CD0F13">
        <w:rPr>
          <w:rFonts w:ascii="Century Gothic" w:hAnsi="Century Gothic"/>
          <w:b/>
          <w:sz w:val="24"/>
          <w:szCs w:val="24"/>
          <w:u w:val="single"/>
        </w:rPr>
        <w:t>SPaG</w:t>
      </w:r>
    </w:p>
    <w:p w:rsidR="00F632E7" w:rsidRDefault="00F632E7" w:rsidP="00F632E7">
      <w:pPr>
        <w:jc w:val="center"/>
        <w:rPr>
          <w:rFonts w:ascii="Century Gothic" w:eastAsia="Times New Roman" w:hAnsi="Century Gothic" w:cs="Times New Roman"/>
          <w:sz w:val="24"/>
          <w:szCs w:val="24"/>
          <w:u w:val="single"/>
          <w:lang w:eastAsia="en-GB"/>
        </w:rPr>
      </w:pPr>
      <w:r w:rsidRPr="00F632E7">
        <w:rPr>
          <w:rFonts w:ascii="Century Gothic" w:hAnsi="Century Gothic"/>
          <w:sz w:val="24"/>
          <w:szCs w:val="24"/>
          <w:u w:val="single"/>
        </w:rPr>
        <w:t xml:space="preserve">Spellings - </w:t>
      </w:r>
      <w:r w:rsidRPr="00F632E7">
        <w:rPr>
          <w:rFonts w:ascii="Century Gothic" w:eastAsia="Times New Roman" w:hAnsi="Century Gothic" w:cs="Times New Roman"/>
          <w:sz w:val="24"/>
          <w:szCs w:val="24"/>
          <w:u w:val="single"/>
          <w:lang w:eastAsia="en-GB"/>
        </w:rPr>
        <w:t xml:space="preserve">Word Families based on common words, showing how words are related in form and meaning. </w:t>
      </w:r>
    </w:p>
    <w:p w:rsidR="00F632E7" w:rsidRPr="00F632E7" w:rsidRDefault="006D1B0E" w:rsidP="00035C42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074678C" wp14:editId="1CB55608">
            <wp:simplePos x="0" y="0"/>
            <wp:positionH relativeFrom="margin">
              <wp:align>right</wp:align>
            </wp:positionH>
            <wp:positionV relativeFrom="paragraph">
              <wp:posOffset>21016</wp:posOffset>
            </wp:positionV>
            <wp:extent cx="3898900" cy="1785620"/>
            <wp:effectExtent l="0" t="0" r="6350" b="508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F13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Practise your spellings </w:t>
      </w:r>
    </w:p>
    <w:p w:rsidR="00F632E7" w:rsidRPr="00F632E7" w:rsidRDefault="00CD0F13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58A5658" wp14:editId="671F54B2">
            <wp:simplePos x="0" y="0"/>
            <wp:positionH relativeFrom="column">
              <wp:posOffset>228600</wp:posOffset>
            </wp:positionH>
            <wp:positionV relativeFrom="paragraph">
              <wp:posOffset>10795</wp:posOffset>
            </wp:positionV>
            <wp:extent cx="94297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382" y="21481"/>
                <wp:lineTo x="2138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40AB" w:rsidRDefault="004140AB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4140AB" w:rsidRDefault="004140AB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4140AB" w:rsidRDefault="004140AB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4140AB" w:rsidRDefault="004140AB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6D1B0E" w:rsidRDefault="006D1B0E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6D1B0E" w:rsidRDefault="006D1B0E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3F0A67B" wp14:editId="122F7050">
            <wp:simplePos x="0" y="0"/>
            <wp:positionH relativeFrom="margin">
              <wp:posOffset>-294046</wp:posOffset>
            </wp:positionH>
            <wp:positionV relativeFrom="paragraph">
              <wp:posOffset>270879</wp:posOffset>
            </wp:positionV>
            <wp:extent cx="1426210" cy="1743075"/>
            <wp:effectExtent l="0" t="0" r="2540" b="9525"/>
            <wp:wrapTight wrapText="bothSides">
              <wp:wrapPolygon edited="0">
                <wp:start x="0" y="0"/>
                <wp:lineTo x="0" y="21482"/>
                <wp:lineTo x="21350" y="21482"/>
                <wp:lineTo x="21350" y="0"/>
                <wp:lineTo x="0" y="0"/>
              </wp:wrapPolygon>
            </wp:wrapTight>
            <wp:docPr id="1" name="Picture 1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Word of the Day – </w:t>
      </w:r>
      <w:r w:rsidR="006D1B0E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develop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Definition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</w:t>
      </w: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056999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Used it in a sentence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: ____________________________________________________</w:t>
      </w:r>
    </w:p>
    <w:p w:rsidR="00056999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_________________________________________________________________________</w:t>
      </w:r>
    </w:p>
    <w:p w:rsidR="00056999" w:rsidRDefault="00056999" w:rsidP="000569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86A13" wp14:editId="1D2A2143">
                <wp:simplePos x="0" y="0"/>
                <wp:positionH relativeFrom="margin">
                  <wp:align>left</wp:align>
                </wp:positionH>
                <wp:positionV relativeFrom="paragraph">
                  <wp:posOffset>899160</wp:posOffset>
                </wp:positionV>
                <wp:extent cx="4495800" cy="1990725"/>
                <wp:effectExtent l="19050" t="0" r="38100" b="35242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95800" cy="19907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99" w:rsidRPr="00056999" w:rsidRDefault="00056999" w:rsidP="000569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5699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Synonyms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86A1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0;margin-top:70.8pt;width:354pt;height:156.75pt;flip:x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" adj="6300,24300" fillcolor="white [3201]" strokecolor="black [3213]" strokeweight="1pt">
                <v:stroke joinstyle="miter"/>
                <v:textbox>
                  <w:txbxContent>
                    <w:p w:rsidR="00056999" w:rsidRPr="00056999" w:rsidRDefault="00056999" w:rsidP="0005699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5699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Synonyms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7429780" wp14:editId="10BACA77">
            <wp:simplePos x="0" y="0"/>
            <wp:positionH relativeFrom="margin">
              <wp:posOffset>4791075</wp:posOffset>
            </wp:positionH>
            <wp:positionV relativeFrom="paragraph">
              <wp:posOffset>1727835</wp:posOffset>
            </wp:positionV>
            <wp:extent cx="1129665" cy="1381125"/>
            <wp:effectExtent l="0" t="0" r="0" b="9525"/>
            <wp:wrapNone/>
            <wp:docPr id="4" name="Picture 4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999">
        <w:rPr>
          <w:rFonts w:ascii="Century Gothic" w:hAnsi="Century Gothic"/>
          <w:b/>
        </w:rPr>
        <w:t>Word Class: ________________________</w:t>
      </w:r>
      <w:r>
        <w:rPr>
          <w:rFonts w:ascii="Century Gothic" w:hAnsi="Century Gothic"/>
          <w:b/>
        </w:rPr>
        <w:t>__________________________</w:t>
      </w:r>
      <w:r w:rsidRPr="00056999">
        <w:rPr>
          <w:rFonts w:ascii="Century Gothic" w:hAnsi="Century Gothic"/>
          <w:b/>
        </w:rPr>
        <w:t>__</w:t>
      </w: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6D1B0E" w:rsidRDefault="006D1B0E" w:rsidP="00056999">
      <w:pPr>
        <w:rPr>
          <w:rFonts w:ascii="Century Gothic" w:hAnsi="Century Gothic"/>
          <w:b/>
          <w:sz w:val="24"/>
          <w:szCs w:val="24"/>
          <w:u w:val="single"/>
        </w:rPr>
      </w:pPr>
    </w:p>
    <w:p w:rsidR="00056999" w:rsidRPr="00CD0F13" w:rsidRDefault="00056999" w:rsidP="00056999">
      <w:pPr>
        <w:rPr>
          <w:rFonts w:ascii="Century Gothic" w:hAnsi="Century Gothic"/>
          <w:b/>
          <w:sz w:val="24"/>
          <w:szCs w:val="24"/>
          <w:u w:val="single"/>
        </w:rPr>
      </w:pPr>
      <w:r w:rsidRPr="00CD0F13">
        <w:rPr>
          <w:rFonts w:ascii="Century Gothic" w:hAnsi="Century Gothic"/>
          <w:b/>
          <w:sz w:val="24"/>
          <w:szCs w:val="24"/>
          <w:u w:val="single"/>
        </w:rPr>
        <w:lastRenderedPageBreak/>
        <w:t>English</w:t>
      </w:r>
      <w:r w:rsidR="003B0A4B">
        <w:rPr>
          <w:rFonts w:ascii="Century Gothic" w:hAnsi="Century Gothic"/>
          <w:b/>
          <w:sz w:val="24"/>
          <w:szCs w:val="24"/>
          <w:u w:val="single"/>
        </w:rPr>
        <w:t xml:space="preserve"> – Read the following text and then answer the Viper questions</w:t>
      </w:r>
    </w:p>
    <w:p w:rsidR="006D1B0E" w:rsidRPr="003B0A4B" w:rsidRDefault="006D1B0E" w:rsidP="003B0A4B">
      <w:pPr>
        <w:autoSpaceDE w:val="0"/>
        <w:autoSpaceDN w:val="0"/>
        <w:adjustRightInd w:val="0"/>
        <w:spacing w:after="0" w:line="240" w:lineRule="auto"/>
        <w:jc w:val="center"/>
        <w:rPr>
          <w:rFonts w:ascii="OpenDyslexic-Bold" w:hAnsi="OpenDyslexic-Bold" w:cs="OpenDyslexic-Bold"/>
          <w:b/>
          <w:bCs/>
          <w:color w:val="00B150"/>
          <w:sz w:val="28"/>
          <w:szCs w:val="28"/>
          <w:u w:val="single"/>
        </w:rPr>
      </w:pPr>
      <w:r w:rsidRPr="003B0A4B">
        <w:rPr>
          <w:rFonts w:ascii="OpenDyslexic-Bold" w:hAnsi="OpenDyslexic-Bold" w:cs="OpenDyslexic-Bold"/>
          <w:b/>
          <w:bCs/>
          <w:color w:val="00B150"/>
          <w:sz w:val="28"/>
          <w:szCs w:val="28"/>
          <w:u w:val="single"/>
        </w:rPr>
        <w:t>The Sky Turtle</w:t>
      </w:r>
    </w:p>
    <w:p w:rsidR="006D1B0E" w:rsidRPr="003B0A4B" w:rsidRDefault="006D1B0E" w:rsidP="006D1B0E">
      <w:pPr>
        <w:autoSpaceDE w:val="0"/>
        <w:autoSpaceDN w:val="0"/>
        <w:adjustRightInd w:val="0"/>
        <w:spacing w:after="0" w:line="240" w:lineRule="auto"/>
        <w:rPr>
          <w:rFonts w:ascii="OpenDyslexic-Regular" w:hAnsi="OpenDyslexic-Regular" w:cs="OpenDyslexic-Regular"/>
          <w:color w:val="000000"/>
          <w:sz w:val="28"/>
          <w:szCs w:val="28"/>
          <w:u w:val="single"/>
        </w:rPr>
      </w:pPr>
      <w:r w:rsidRPr="003B0A4B">
        <w:rPr>
          <w:rFonts w:ascii="OpenDyslexic-Regular" w:hAnsi="OpenDyslexic-Regular" w:cs="OpenDyslexic-Regular"/>
          <w:color w:val="000000"/>
          <w:sz w:val="28"/>
          <w:szCs w:val="28"/>
          <w:u w:val="single"/>
        </w:rPr>
        <w:t>Flight</w:t>
      </w:r>
    </w:p>
    <w:p w:rsidR="006D1B0E" w:rsidRDefault="006D1B0E" w:rsidP="006D1B0E">
      <w:pPr>
        <w:autoSpaceDE w:val="0"/>
        <w:autoSpaceDN w:val="0"/>
        <w:adjustRightInd w:val="0"/>
        <w:spacing w:after="0" w:line="240" w:lineRule="auto"/>
        <w:rPr>
          <w:rFonts w:ascii="OpenDyslexic-Regular" w:hAnsi="OpenDyslexic-Regular" w:cs="OpenDyslexic-Regular"/>
          <w:color w:val="222222"/>
          <w:sz w:val="28"/>
          <w:szCs w:val="28"/>
        </w:rPr>
      </w:pPr>
      <w:r>
        <w:rPr>
          <w:rFonts w:ascii="OpenDyslexic-Regular" w:hAnsi="OpenDyslexic-Regular" w:cs="OpenDyslexic-Regular"/>
          <w:color w:val="000000"/>
          <w:sz w:val="28"/>
          <w:szCs w:val="28"/>
        </w:rPr>
        <w:t>The sky turtle is well-adapted to its environment and can</w:t>
      </w:r>
      <w:r w:rsidR="003B0A4B">
        <w:rPr>
          <w:rFonts w:ascii="OpenDyslexic-Regular" w:hAnsi="OpenDyslexic-Regular" w:cs="OpenDyslexic-Regular"/>
          <w:color w:val="000000"/>
          <w:sz w:val="28"/>
          <w:szCs w:val="28"/>
        </w:rPr>
        <w:t xml:space="preserve"> </w:t>
      </w:r>
      <w:r>
        <w:rPr>
          <w:rFonts w:ascii="OpenDyslexic-Regular" w:hAnsi="OpenDyslexic-Regular" w:cs="OpenDyslexic-Regular"/>
          <w:color w:val="000000"/>
          <w:sz w:val="28"/>
          <w:szCs w:val="28"/>
        </w:rPr>
        <w:t xml:space="preserve">breathe, and fly, at very high altitudes. </w:t>
      </w:r>
      <w:r>
        <w:rPr>
          <w:rFonts w:ascii="OpenDyslexic-Regular" w:hAnsi="OpenDyslexic-Regular" w:cs="OpenDyslexic-Regular"/>
          <w:color w:val="222222"/>
          <w:sz w:val="28"/>
          <w:szCs w:val="28"/>
        </w:rPr>
        <w:t>Turtles use</w:t>
      </w:r>
      <w:r w:rsidR="003B0A4B">
        <w:rPr>
          <w:rFonts w:ascii="OpenDyslexic-Regular" w:hAnsi="OpenDyslexic-Regular" w:cs="OpenDyslexic-Regular"/>
          <w:color w:val="222222"/>
          <w:sz w:val="28"/>
          <w:szCs w:val="28"/>
        </w:rPr>
        <w:t xml:space="preserve"> </w:t>
      </w:r>
      <w:r>
        <w:rPr>
          <w:rFonts w:ascii="OpenDyslexic-Regular" w:hAnsi="OpenDyslexic-Regular" w:cs="OpenDyslexic-Regular"/>
          <w:color w:val="222222"/>
          <w:sz w:val="28"/>
          <w:szCs w:val="28"/>
        </w:rPr>
        <w:t>strong muscles, located in their chest, to ‘flap’</w:t>
      </w:r>
      <w:r w:rsidR="003B0A4B">
        <w:rPr>
          <w:rFonts w:ascii="OpenDyslexic-Regular" w:hAnsi="OpenDyslexic-Regular" w:cs="OpenDyslexic-Regular"/>
          <w:color w:val="222222"/>
          <w:sz w:val="28"/>
          <w:szCs w:val="28"/>
        </w:rPr>
        <w:t xml:space="preserve"> </w:t>
      </w:r>
      <w:r>
        <w:rPr>
          <w:rFonts w:ascii="OpenDyslexic-Regular" w:hAnsi="OpenDyslexic-Regular" w:cs="OpenDyslexic-Regular"/>
          <w:color w:val="222222"/>
          <w:sz w:val="28"/>
          <w:szCs w:val="28"/>
        </w:rPr>
        <w:t>their flippers and give them the thrust to move through</w:t>
      </w:r>
    </w:p>
    <w:p w:rsidR="006D1B0E" w:rsidRDefault="006D1B0E" w:rsidP="006D1B0E">
      <w:pPr>
        <w:autoSpaceDE w:val="0"/>
        <w:autoSpaceDN w:val="0"/>
        <w:adjustRightInd w:val="0"/>
        <w:spacing w:after="0" w:line="240" w:lineRule="auto"/>
        <w:rPr>
          <w:rFonts w:ascii="OpenDyslexic-Regular" w:hAnsi="OpenDyslexic-Regular" w:cs="OpenDyslexic-Regular"/>
          <w:color w:val="222222"/>
          <w:sz w:val="28"/>
          <w:szCs w:val="28"/>
        </w:rPr>
      </w:pPr>
      <w:r>
        <w:rPr>
          <w:rFonts w:ascii="OpenDyslexic-Regular" w:hAnsi="OpenDyslexic-Regular" w:cs="OpenDyslexic-Regular"/>
          <w:color w:val="222222"/>
          <w:sz w:val="28"/>
          <w:szCs w:val="28"/>
        </w:rPr>
        <w:t>the air. Their lightweight shells and hollow bones make it</w:t>
      </w:r>
      <w:r w:rsidR="003B0A4B">
        <w:rPr>
          <w:rFonts w:ascii="OpenDyslexic-Regular" w:hAnsi="OpenDyslexic-Regular" w:cs="OpenDyslexic-Regular"/>
          <w:color w:val="222222"/>
          <w:sz w:val="28"/>
          <w:szCs w:val="28"/>
        </w:rPr>
        <w:t xml:space="preserve"> </w:t>
      </w:r>
      <w:r>
        <w:rPr>
          <w:rFonts w:ascii="OpenDyslexic-Regular" w:hAnsi="OpenDyslexic-Regular" w:cs="OpenDyslexic-Regular"/>
          <w:color w:val="222222"/>
          <w:sz w:val="28"/>
          <w:szCs w:val="28"/>
        </w:rPr>
        <w:t>easier for them to take flight and stay airborne, whilst</w:t>
      </w:r>
      <w:r w:rsidR="003B0A4B">
        <w:rPr>
          <w:rFonts w:ascii="OpenDyslexic-Regular" w:hAnsi="OpenDyslexic-Regular" w:cs="OpenDyslexic-Regular"/>
          <w:color w:val="222222"/>
          <w:sz w:val="28"/>
          <w:szCs w:val="28"/>
        </w:rPr>
        <w:t xml:space="preserve"> </w:t>
      </w:r>
      <w:r>
        <w:rPr>
          <w:rFonts w:ascii="OpenDyslexic-Regular" w:hAnsi="OpenDyslexic-Regular" w:cs="OpenDyslexic-Regular"/>
          <w:color w:val="222222"/>
          <w:sz w:val="28"/>
          <w:szCs w:val="28"/>
        </w:rPr>
        <w:t>their streamlined design makes them the perfect shape</w:t>
      </w:r>
      <w:r w:rsidR="003B0A4B">
        <w:rPr>
          <w:rFonts w:ascii="OpenDyslexic-Regular" w:hAnsi="OpenDyslexic-Regular" w:cs="OpenDyslexic-Regular"/>
          <w:color w:val="222222"/>
          <w:sz w:val="28"/>
          <w:szCs w:val="28"/>
        </w:rPr>
        <w:t xml:space="preserve"> </w:t>
      </w:r>
      <w:r>
        <w:rPr>
          <w:rFonts w:ascii="OpenDyslexic-Regular" w:hAnsi="OpenDyslexic-Regular" w:cs="OpenDyslexic-Regular"/>
          <w:color w:val="222222"/>
          <w:sz w:val="28"/>
          <w:szCs w:val="28"/>
        </w:rPr>
        <w:t>to move through the air with ease. Incredibly, the turtle</w:t>
      </w:r>
      <w:r w:rsidR="003B0A4B">
        <w:rPr>
          <w:rFonts w:ascii="OpenDyslexic-Regular" w:hAnsi="OpenDyslexic-Regular" w:cs="OpenDyslexic-Regular"/>
          <w:color w:val="222222"/>
          <w:sz w:val="28"/>
          <w:szCs w:val="28"/>
        </w:rPr>
        <w:t xml:space="preserve"> </w:t>
      </w:r>
      <w:r>
        <w:rPr>
          <w:rFonts w:ascii="OpenDyslexic-Regular" w:hAnsi="OpenDyslexic-Regular" w:cs="OpenDyslexic-Regular"/>
          <w:color w:val="222222"/>
          <w:sz w:val="28"/>
          <w:szCs w:val="28"/>
        </w:rPr>
        <w:t>can remain in the air for lengthy periods of time (several</w:t>
      </w:r>
      <w:r w:rsidR="003B0A4B">
        <w:rPr>
          <w:rFonts w:ascii="OpenDyslexic-Regular" w:hAnsi="OpenDyslexic-Regular" w:cs="OpenDyslexic-Regular"/>
          <w:color w:val="222222"/>
          <w:sz w:val="28"/>
          <w:szCs w:val="28"/>
        </w:rPr>
        <w:t xml:space="preserve"> </w:t>
      </w:r>
      <w:r>
        <w:rPr>
          <w:rFonts w:ascii="OpenDyslexic-Regular" w:hAnsi="OpenDyslexic-Regular" w:cs="OpenDyslexic-Regular"/>
          <w:color w:val="222222"/>
          <w:sz w:val="28"/>
          <w:szCs w:val="28"/>
        </w:rPr>
        <w:t>hours) though they tend to only do this while migrating</w:t>
      </w:r>
      <w:r w:rsidR="003B0A4B">
        <w:rPr>
          <w:rFonts w:ascii="OpenDyslexic-Regular" w:hAnsi="OpenDyslexic-Regular" w:cs="OpenDyslexic-Regular"/>
          <w:color w:val="222222"/>
          <w:sz w:val="28"/>
          <w:szCs w:val="28"/>
        </w:rPr>
        <w:t xml:space="preserve"> </w:t>
      </w:r>
      <w:r>
        <w:rPr>
          <w:rFonts w:ascii="OpenDyslexic-Regular" w:hAnsi="OpenDyslexic-Regular" w:cs="OpenDyslexic-Regular"/>
          <w:color w:val="222222"/>
          <w:sz w:val="28"/>
          <w:szCs w:val="28"/>
        </w:rPr>
        <w:t>and must ingest 3-4kg of insects as they fly. Without</w:t>
      </w:r>
      <w:r w:rsidR="003B0A4B">
        <w:rPr>
          <w:rFonts w:ascii="OpenDyslexic-Regular" w:hAnsi="OpenDyslexic-Regular" w:cs="OpenDyslexic-Regular"/>
          <w:color w:val="222222"/>
          <w:sz w:val="28"/>
          <w:szCs w:val="28"/>
        </w:rPr>
        <w:t xml:space="preserve"> </w:t>
      </w:r>
      <w:r>
        <w:rPr>
          <w:rFonts w:ascii="OpenDyslexic-Regular" w:hAnsi="OpenDyslexic-Regular" w:cs="OpenDyslexic-Regular"/>
          <w:color w:val="222222"/>
          <w:sz w:val="28"/>
          <w:szCs w:val="28"/>
        </w:rPr>
        <w:t>eating as they fly, the sky turtles would need to keep</w:t>
      </w:r>
      <w:r w:rsidR="003B0A4B">
        <w:rPr>
          <w:rFonts w:ascii="OpenDyslexic-Regular" w:hAnsi="OpenDyslexic-Regular" w:cs="OpenDyslexic-Regular"/>
          <w:color w:val="222222"/>
          <w:sz w:val="28"/>
          <w:szCs w:val="28"/>
        </w:rPr>
        <w:t xml:space="preserve"> </w:t>
      </w:r>
      <w:r>
        <w:rPr>
          <w:rFonts w:ascii="OpenDyslexic-Regular" w:hAnsi="OpenDyslexic-Regular" w:cs="OpenDyslexic-Regular"/>
          <w:color w:val="222222"/>
          <w:sz w:val="28"/>
          <w:szCs w:val="28"/>
        </w:rPr>
        <w:t>stopping to find food on the land.</w:t>
      </w:r>
    </w:p>
    <w:p w:rsidR="003B0A4B" w:rsidRDefault="003B0A4B" w:rsidP="006D1B0E">
      <w:pPr>
        <w:autoSpaceDE w:val="0"/>
        <w:autoSpaceDN w:val="0"/>
        <w:adjustRightInd w:val="0"/>
        <w:spacing w:after="0" w:line="240" w:lineRule="auto"/>
        <w:rPr>
          <w:rFonts w:ascii="OpenDyslexic-Regular" w:hAnsi="OpenDyslexic-Regular" w:cs="OpenDyslexic-Regular"/>
          <w:color w:val="222222"/>
          <w:sz w:val="28"/>
          <w:szCs w:val="28"/>
        </w:rPr>
      </w:pPr>
    </w:p>
    <w:p w:rsidR="006D1B0E" w:rsidRPr="003B0A4B" w:rsidRDefault="006D1B0E" w:rsidP="006D1B0E">
      <w:pPr>
        <w:autoSpaceDE w:val="0"/>
        <w:autoSpaceDN w:val="0"/>
        <w:adjustRightInd w:val="0"/>
        <w:spacing w:after="0" w:line="240" w:lineRule="auto"/>
        <w:rPr>
          <w:rFonts w:ascii="OpenDyslexic-Regular" w:hAnsi="OpenDyslexic-Regular" w:cs="OpenDyslexic-Regular"/>
          <w:color w:val="222222"/>
          <w:sz w:val="28"/>
          <w:szCs w:val="28"/>
          <w:u w:val="single"/>
        </w:rPr>
      </w:pPr>
      <w:r w:rsidRPr="003B0A4B">
        <w:rPr>
          <w:rFonts w:ascii="OpenDyslexic-Regular" w:hAnsi="OpenDyslexic-Regular" w:cs="OpenDyslexic-Regular"/>
          <w:color w:val="222222"/>
          <w:sz w:val="28"/>
          <w:szCs w:val="28"/>
          <w:u w:val="single"/>
        </w:rPr>
        <w:t>Sleep</w:t>
      </w:r>
    </w:p>
    <w:p w:rsidR="006D1B0E" w:rsidRDefault="006D1B0E" w:rsidP="006D1B0E">
      <w:pPr>
        <w:autoSpaceDE w:val="0"/>
        <w:autoSpaceDN w:val="0"/>
        <w:adjustRightInd w:val="0"/>
        <w:spacing w:after="0" w:line="240" w:lineRule="auto"/>
        <w:rPr>
          <w:rFonts w:ascii="OpenDyslexic-Regular" w:hAnsi="OpenDyslexic-Regular" w:cs="OpenDyslexic-Regular"/>
          <w:color w:val="222222"/>
          <w:sz w:val="28"/>
          <w:szCs w:val="28"/>
        </w:rPr>
      </w:pPr>
      <w:r>
        <w:rPr>
          <w:rFonts w:ascii="OpenDyslexic-Regular" w:hAnsi="OpenDyslexic-Regular" w:cs="OpenDyslexic-Regular"/>
          <w:color w:val="222222"/>
          <w:sz w:val="28"/>
          <w:szCs w:val="28"/>
        </w:rPr>
        <w:t>Whilst in flight, it is essential that sky turtles take it in</w:t>
      </w:r>
      <w:r w:rsidR="003B0A4B">
        <w:rPr>
          <w:rFonts w:ascii="OpenDyslexic-Regular" w:hAnsi="OpenDyslexic-Regular" w:cs="OpenDyslexic-Regular"/>
          <w:color w:val="222222"/>
          <w:sz w:val="28"/>
          <w:szCs w:val="28"/>
        </w:rPr>
        <w:t xml:space="preserve"> </w:t>
      </w:r>
      <w:r>
        <w:rPr>
          <w:rFonts w:ascii="OpenDyslexic-Regular" w:hAnsi="OpenDyslexic-Regular" w:cs="OpenDyslexic-Regular"/>
          <w:color w:val="222222"/>
          <w:sz w:val="28"/>
          <w:szCs w:val="28"/>
        </w:rPr>
        <w:t>turns to form small groups (around 3 to 4 animals) and</w:t>
      </w:r>
      <w:r w:rsidR="003B0A4B">
        <w:rPr>
          <w:rFonts w:ascii="OpenDyslexic-Regular" w:hAnsi="OpenDyslexic-Regular" w:cs="OpenDyslexic-Regular"/>
          <w:color w:val="222222"/>
          <w:sz w:val="28"/>
          <w:szCs w:val="28"/>
        </w:rPr>
        <w:t xml:space="preserve"> </w:t>
      </w:r>
      <w:r>
        <w:rPr>
          <w:rFonts w:ascii="OpenDyslexic-Regular" w:hAnsi="OpenDyslexic-Regular" w:cs="OpenDyslexic-Regular"/>
          <w:color w:val="222222"/>
          <w:sz w:val="28"/>
          <w:szCs w:val="28"/>
        </w:rPr>
        <w:t>allow the weakest in the group to take short sleep</w:t>
      </w:r>
      <w:r w:rsidR="003B0A4B">
        <w:rPr>
          <w:rFonts w:ascii="OpenDyslexic-Regular" w:hAnsi="OpenDyslexic-Regular" w:cs="OpenDyslexic-Regular"/>
          <w:color w:val="222222"/>
          <w:sz w:val="28"/>
          <w:szCs w:val="28"/>
        </w:rPr>
        <w:t xml:space="preserve"> </w:t>
      </w:r>
      <w:r>
        <w:rPr>
          <w:rFonts w:ascii="OpenDyslexic-Regular" w:hAnsi="OpenDyslexic-Regular" w:cs="OpenDyslexic-Regular"/>
          <w:color w:val="222222"/>
          <w:sz w:val="28"/>
          <w:szCs w:val="28"/>
        </w:rPr>
        <w:t>breaks on their backs. They do this to keep going over</w:t>
      </w:r>
    </w:p>
    <w:p w:rsidR="006D1B0E" w:rsidRDefault="006D1B0E" w:rsidP="006D1B0E">
      <w:pPr>
        <w:autoSpaceDE w:val="0"/>
        <w:autoSpaceDN w:val="0"/>
        <w:adjustRightInd w:val="0"/>
        <w:spacing w:after="0" w:line="240" w:lineRule="auto"/>
        <w:rPr>
          <w:rFonts w:ascii="OpenDyslexic-Regular" w:hAnsi="OpenDyslexic-Regular" w:cs="OpenDyslexic-Regular"/>
          <w:color w:val="222222"/>
          <w:sz w:val="28"/>
          <w:szCs w:val="28"/>
        </w:rPr>
      </w:pPr>
      <w:r>
        <w:rPr>
          <w:rFonts w:ascii="OpenDyslexic-Regular" w:hAnsi="OpenDyslexic-Regular" w:cs="OpenDyslexic-Regular"/>
          <w:color w:val="222222"/>
          <w:sz w:val="28"/>
          <w:szCs w:val="28"/>
        </w:rPr>
        <w:t>longer distances. At night, they often roost in trees and</w:t>
      </w:r>
      <w:r w:rsidR="003B0A4B">
        <w:rPr>
          <w:rFonts w:ascii="OpenDyslexic-Regular" w:hAnsi="OpenDyslexic-Regular" w:cs="OpenDyslexic-Regular"/>
          <w:color w:val="222222"/>
          <w:sz w:val="28"/>
          <w:szCs w:val="28"/>
        </w:rPr>
        <w:t xml:space="preserve"> </w:t>
      </w:r>
      <w:r>
        <w:rPr>
          <w:rFonts w:ascii="OpenDyslexic-Regular" w:hAnsi="OpenDyslexic-Regular" w:cs="OpenDyslexic-Regular"/>
          <w:color w:val="222222"/>
          <w:sz w:val="28"/>
          <w:szCs w:val="28"/>
        </w:rPr>
        <w:t>often use the abandoned nests of dragons to stay safe.</w:t>
      </w:r>
    </w:p>
    <w:p w:rsidR="003B0A4B" w:rsidRDefault="003B0A4B" w:rsidP="006D1B0E">
      <w:pPr>
        <w:autoSpaceDE w:val="0"/>
        <w:autoSpaceDN w:val="0"/>
        <w:adjustRightInd w:val="0"/>
        <w:spacing w:after="0" w:line="240" w:lineRule="auto"/>
        <w:rPr>
          <w:rFonts w:ascii="OpenDyslexic-Regular" w:hAnsi="OpenDyslexic-Regular" w:cs="OpenDyslexic-Regular"/>
          <w:color w:val="222222"/>
          <w:sz w:val="28"/>
          <w:szCs w:val="28"/>
        </w:rPr>
      </w:pPr>
    </w:p>
    <w:p w:rsidR="006D1B0E" w:rsidRPr="003B0A4B" w:rsidRDefault="006D1B0E" w:rsidP="006D1B0E">
      <w:pPr>
        <w:autoSpaceDE w:val="0"/>
        <w:autoSpaceDN w:val="0"/>
        <w:adjustRightInd w:val="0"/>
        <w:spacing w:after="0" w:line="240" w:lineRule="auto"/>
        <w:rPr>
          <w:rFonts w:ascii="OpenDyslexic-Regular" w:hAnsi="OpenDyslexic-Regular" w:cs="OpenDyslexic-Regular"/>
          <w:color w:val="222222"/>
          <w:sz w:val="28"/>
          <w:szCs w:val="28"/>
          <w:u w:val="single"/>
        </w:rPr>
      </w:pPr>
      <w:r w:rsidRPr="003B0A4B">
        <w:rPr>
          <w:rFonts w:ascii="OpenDyslexic-Regular" w:hAnsi="OpenDyslexic-Regular" w:cs="OpenDyslexic-Regular"/>
          <w:color w:val="222222"/>
          <w:sz w:val="28"/>
          <w:szCs w:val="28"/>
          <w:u w:val="single"/>
        </w:rPr>
        <w:t>Predators</w:t>
      </w:r>
    </w:p>
    <w:p w:rsidR="006D1B0E" w:rsidRDefault="006D1B0E" w:rsidP="006D1B0E">
      <w:pPr>
        <w:autoSpaceDE w:val="0"/>
        <w:autoSpaceDN w:val="0"/>
        <w:adjustRightInd w:val="0"/>
        <w:spacing w:after="0" w:line="240" w:lineRule="auto"/>
        <w:rPr>
          <w:rFonts w:ascii="OpenDyslexic-Regular" w:hAnsi="OpenDyslexic-Regular" w:cs="OpenDyslexic-Regular"/>
          <w:color w:val="000000"/>
          <w:sz w:val="28"/>
          <w:szCs w:val="28"/>
        </w:rPr>
      </w:pPr>
      <w:r>
        <w:rPr>
          <w:rFonts w:ascii="OpenDyslexic-Regular" w:hAnsi="OpenDyslexic-Regular" w:cs="OpenDyslexic-Regular"/>
          <w:color w:val="000000"/>
          <w:sz w:val="28"/>
          <w:szCs w:val="28"/>
        </w:rPr>
        <w:t>Unfortunately, sky turtles form part of the diet of air</w:t>
      </w:r>
      <w:r w:rsidR="003B0A4B">
        <w:rPr>
          <w:rFonts w:ascii="OpenDyslexic-Regular" w:hAnsi="OpenDyslexic-Regular" w:cs="OpenDyslexic-Regular"/>
          <w:color w:val="000000"/>
          <w:sz w:val="28"/>
          <w:szCs w:val="28"/>
        </w:rPr>
        <w:t xml:space="preserve"> </w:t>
      </w:r>
      <w:r>
        <w:rPr>
          <w:rFonts w:ascii="OpenDyslexic-Regular" w:hAnsi="OpenDyslexic-Regular" w:cs="OpenDyslexic-Regular"/>
          <w:color w:val="000000"/>
          <w:sz w:val="28"/>
          <w:szCs w:val="28"/>
        </w:rPr>
        <w:t>orcas, and their shells, despite being strong, are no</w:t>
      </w:r>
      <w:r w:rsidR="003B0A4B">
        <w:rPr>
          <w:rFonts w:ascii="OpenDyslexic-Regular" w:hAnsi="OpenDyslexic-Regular" w:cs="OpenDyslexic-Regular"/>
          <w:color w:val="000000"/>
          <w:sz w:val="28"/>
          <w:szCs w:val="28"/>
        </w:rPr>
        <w:t xml:space="preserve"> </w:t>
      </w:r>
      <w:r>
        <w:rPr>
          <w:rFonts w:ascii="OpenDyslexic-Regular" w:hAnsi="OpenDyslexic-Regular" w:cs="OpenDyslexic-Regular"/>
          <w:color w:val="000000"/>
          <w:sz w:val="28"/>
          <w:szCs w:val="28"/>
        </w:rPr>
        <w:t>match for the teeth of an adult shark.</w:t>
      </w:r>
    </w:p>
    <w:p w:rsidR="003B0A4B" w:rsidRDefault="003B0A4B" w:rsidP="006D1B0E">
      <w:pPr>
        <w:autoSpaceDE w:val="0"/>
        <w:autoSpaceDN w:val="0"/>
        <w:adjustRightInd w:val="0"/>
        <w:spacing w:after="0" w:line="240" w:lineRule="auto"/>
        <w:rPr>
          <w:rFonts w:ascii="OpenDyslexic-Regular" w:hAnsi="OpenDyslexic-Regular" w:cs="OpenDyslexic-Regular"/>
          <w:color w:val="000000"/>
          <w:sz w:val="28"/>
          <w:szCs w:val="28"/>
        </w:rPr>
      </w:pPr>
    </w:p>
    <w:p w:rsidR="006D1B0E" w:rsidRDefault="006D1B0E" w:rsidP="006D1B0E">
      <w:pPr>
        <w:autoSpaceDE w:val="0"/>
        <w:autoSpaceDN w:val="0"/>
        <w:adjustRightInd w:val="0"/>
        <w:spacing w:after="0" w:line="240" w:lineRule="auto"/>
        <w:rPr>
          <w:rFonts w:ascii="OpenDyslexic-Bold" w:hAnsi="OpenDyslexic-Bold" w:cs="OpenDyslexic-Bold"/>
          <w:b/>
          <w:bCs/>
          <w:color w:val="000000"/>
          <w:sz w:val="32"/>
          <w:szCs w:val="32"/>
        </w:rPr>
      </w:pPr>
      <w:r>
        <w:rPr>
          <w:rFonts w:ascii="OpenDyslexic-Bold" w:hAnsi="OpenDyslexic-Bold" w:cs="OpenDyslexic-Bold"/>
          <w:b/>
          <w:bCs/>
          <w:color w:val="000000"/>
          <w:sz w:val="32"/>
          <w:szCs w:val="32"/>
        </w:rPr>
        <w:t>Did you know…</w:t>
      </w:r>
    </w:p>
    <w:p w:rsidR="009878B2" w:rsidRDefault="006D1B0E" w:rsidP="006D1B0E">
      <w:pPr>
        <w:autoSpaceDE w:val="0"/>
        <w:autoSpaceDN w:val="0"/>
        <w:adjustRightInd w:val="0"/>
        <w:spacing w:after="0" w:line="240" w:lineRule="auto"/>
        <w:rPr>
          <w:rFonts w:ascii="OpenDyslexic-Bold" w:hAnsi="OpenDyslexic-Bold" w:cs="OpenDyslexic-Bold"/>
          <w:b/>
          <w:bCs/>
          <w:color w:val="000000"/>
          <w:sz w:val="32"/>
          <w:szCs w:val="32"/>
        </w:rPr>
      </w:pPr>
      <w:r>
        <w:rPr>
          <w:rFonts w:ascii="OpenDyslexic-Bold" w:hAnsi="OpenDyslexic-Bold" w:cs="OpenDyslexic-Bold"/>
          <w:b/>
          <w:bCs/>
          <w:color w:val="000000"/>
          <w:sz w:val="32"/>
          <w:szCs w:val="32"/>
        </w:rPr>
        <w:t>A sky turtle can reverse in</w:t>
      </w:r>
      <w:r w:rsidR="003B0A4B">
        <w:rPr>
          <w:rFonts w:ascii="OpenDyslexic-Bold" w:hAnsi="OpenDyslexic-Bold" w:cs="OpenDyslexic-Bold"/>
          <w:b/>
          <w:bCs/>
          <w:color w:val="000000"/>
          <w:sz w:val="32"/>
          <w:szCs w:val="32"/>
        </w:rPr>
        <w:t xml:space="preserve"> </w:t>
      </w:r>
      <w:r>
        <w:rPr>
          <w:rFonts w:ascii="OpenDyslexic-Bold" w:hAnsi="OpenDyslexic-Bold" w:cs="OpenDyslexic-Bold"/>
          <w:b/>
          <w:bCs/>
          <w:color w:val="000000"/>
          <w:sz w:val="32"/>
          <w:szCs w:val="32"/>
        </w:rPr>
        <w:t>the air by altering the</w:t>
      </w:r>
      <w:r w:rsidR="003B0A4B">
        <w:rPr>
          <w:rFonts w:ascii="OpenDyslexic-Bold" w:hAnsi="OpenDyslexic-Bold" w:cs="OpenDyslexic-Bold"/>
          <w:b/>
          <w:bCs/>
          <w:color w:val="000000"/>
          <w:sz w:val="32"/>
          <w:szCs w:val="32"/>
        </w:rPr>
        <w:t xml:space="preserve"> </w:t>
      </w:r>
      <w:r>
        <w:rPr>
          <w:rFonts w:ascii="OpenDyslexic-Bold" w:hAnsi="OpenDyslexic-Bold" w:cs="OpenDyslexic-Bold"/>
          <w:b/>
          <w:bCs/>
          <w:color w:val="000000"/>
          <w:sz w:val="32"/>
          <w:szCs w:val="32"/>
        </w:rPr>
        <w:t>direction that their flippers</w:t>
      </w:r>
      <w:r w:rsidR="003B0A4B">
        <w:rPr>
          <w:rFonts w:ascii="OpenDyslexic-Bold" w:hAnsi="OpenDyslexic-Bold" w:cs="OpenDyslexic-Bold"/>
          <w:b/>
          <w:bCs/>
          <w:color w:val="000000"/>
          <w:sz w:val="32"/>
          <w:szCs w:val="32"/>
        </w:rPr>
        <w:t xml:space="preserve"> </w:t>
      </w:r>
      <w:r>
        <w:rPr>
          <w:rFonts w:ascii="OpenDyslexic-Bold" w:hAnsi="OpenDyslexic-Bold" w:cs="OpenDyslexic-Bold"/>
          <w:b/>
          <w:bCs/>
          <w:color w:val="000000"/>
          <w:sz w:val="32"/>
          <w:szCs w:val="32"/>
        </w:rPr>
        <w:t>flap.</w:t>
      </w:r>
    </w:p>
    <w:p w:rsidR="003B0A4B" w:rsidRPr="003B0A4B" w:rsidRDefault="003B0A4B" w:rsidP="006D1B0E">
      <w:pPr>
        <w:autoSpaceDE w:val="0"/>
        <w:autoSpaceDN w:val="0"/>
        <w:adjustRightInd w:val="0"/>
        <w:spacing w:after="0" w:line="240" w:lineRule="auto"/>
        <w:rPr>
          <w:rFonts w:ascii="OpenDyslexic-Bold" w:hAnsi="OpenDyslexic-Bold" w:cs="OpenDyslexic-Bold"/>
          <w:b/>
          <w:bCs/>
          <w:color w:val="000000"/>
          <w:sz w:val="20"/>
          <w:szCs w:val="20"/>
        </w:rPr>
      </w:pPr>
    </w:p>
    <w:p w:rsidR="003B0A4B" w:rsidRPr="003B0A4B" w:rsidRDefault="003B0A4B" w:rsidP="006D1B0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OpenDyslexic-Bold"/>
          <w:b/>
          <w:bCs/>
          <w:color w:val="000000"/>
          <w:sz w:val="24"/>
          <w:szCs w:val="24"/>
          <w:u w:val="single"/>
        </w:rPr>
      </w:pPr>
      <w:r w:rsidRPr="003B0A4B">
        <w:rPr>
          <w:rFonts w:ascii="Century Gothic" w:hAnsi="Century Gothic" w:cs="OpenDyslexic-Bold"/>
          <w:b/>
          <w:bCs/>
          <w:color w:val="000000"/>
          <w:sz w:val="24"/>
          <w:szCs w:val="24"/>
          <w:u w:val="single"/>
        </w:rPr>
        <w:t>Question - Recall</w:t>
      </w:r>
    </w:p>
    <w:p w:rsidR="003B0A4B" w:rsidRPr="003B0A4B" w:rsidRDefault="003B0A4B" w:rsidP="006D1B0E">
      <w:pPr>
        <w:autoSpaceDE w:val="0"/>
        <w:autoSpaceDN w:val="0"/>
        <w:adjustRightInd w:val="0"/>
        <w:spacing w:after="0" w:line="240" w:lineRule="auto"/>
        <w:rPr>
          <w:rFonts w:ascii="OpenDyslexic-Bold" w:hAnsi="OpenDyslexic-Bold" w:cs="OpenDyslexic-Bold"/>
          <w:b/>
          <w:bCs/>
          <w:color w:val="000000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817"/>
        <w:gridCol w:w="1817"/>
      </w:tblGrid>
      <w:tr w:rsidR="003B0A4B" w:rsidRPr="003B0A4B" w:rsidTr="003B0A4B">
        <w:tc>
          <w:tcPr>
            <w:tcW w:w="5382" w:type="dxa"/>
          </w:tcPr>
          <w:p w:rsidR="003B0A4B" w:rsidRPr="003B0A4B" w:rsidRDefault="003B0A4B" w:rsidP="006D1B0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3B0A4B" w:rsidRPr="003B0A4B" w:rsidRDefault="003B0A4B" w:rsidP="003B0A4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B0A4B">
              <w:rPr>
                <w:rFonts w:ascii="Century Gothic" w:hAnsi="Century Gothic"/>
                <w:b/>
                <w:sz w:val="24"/>
                <w:szCs w:val="24"/>
              </w:rPr>
              <w:t>True</w:t>
            </w:r>
          </w:p>
        </w:tc>
        <w:tc>
          <w:tcPr>
            <w:tcW w:w="1817" w:type="dxa"/>
          </w:tcPr>
          <w:p w:rsidR="003B0A4B" w:rsidRPr="003B0A4B" w:rsidRDefault="003B0A4B" w:rsidP="003B0A4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B0A4B">
              <w:rPr>
                <w:rFonts w:ascii="Century Gothic" w:hAnsi="Century Gothic"/>
                <w:b/>
                <w:sz w:val="24"/>
                <w:szCs w:val="24"/>
              </w:rPr>
              <w:t>False</w:t>
            </w:r>
          </w:p>
        </w:tc>
      </w:tr>
      <w:tr w:rsidR="003B0A4B" w:rsidRPr="003B0A4B" w:rsidTr="003B0A4B">
        <w:tc>
          <w:tcPr>
            <w:tcW w:w="5382" w:type="dxa"/>
          </w:tcPr>
          <w:p w:rsidR="003B0A4B" w:rsidRPr="003B0A4B" w:rsidRDefault="003B0A4B" w:rsidP="003B0A4B">
            <w:pPr>
              <w:autoSpaceDE w:val="0"/>
              <w:autoSpaceDN w:val="0"/>
              <w:adjustRightInd w:val="0"/>
              <w:rPr>
                <w:rFonts w:ascii="Century Gothic" w:hAnsi="Century Gothic" w:cs="OpenDyslexic-Regular"/>
                <w:sz w:val="24"/>
                <w:szCs w:val="24"/>
              </w:rPr>
            </w:pPr>
            <w:r w:rsidRPr="003B0A4B">
              <w:rPr>
                <w:rFonts w:ascii="Century Gothic" w:hAnsi="Century Gothic" w:cs="OpenDyslexic-Regular"/>
                <w:sz w:val="24"/>
                <w:szCs w:val="24"/>
              </w:rPr>
              <w:t>Sky turtles have lightweight shells and</w:t>
            </w:r>
          </w:p>
        </w:tc>
        <w:tc>
          <w:tcPr>
            <w:tcW w:w="1817" w:type="dxa"/>
          </w:tcPr>
          <w:p w:rsidR="003B0A4B" w:rsidRPr="003B0A4B" w:rsidRDefault="003B0A4B" w:rsidP="003B0A4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3B0A4B" w:rsidRPr="003B0A4B" w:rsidRDefault="003B0A4B" w:rsidP="003B0A4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B0A4B" w:rsidRPr="003B0A4B" w:rsidTr="003B0A4B">
        <w:tc>
          <w:tcPr>
            <w:tcW w:w="5382" w:type="dxa"/>
          </w:tcPr>
          <w:p w:rsidR="003B0A4B" w:rsidRPr="003B0A4B" w:rsidRDefault="003B0A4B" w:rsidP="003B0A4B">
            <w:pPr>
              <w:autoSpaceDE w:val="0"/>
              <w:autoSpaceDN w:val="0"/>
              <w:adjustRightInd w:val="0"/>
              <w:rPr>
                <w:rFonts w:ascii="Century Gothic" w:hAnsi="Century Gothic" w:cs="OpenDyslexic-Regular"/>
                <w:sz w:val="24"/>
                <w:szCs w:val="24"/>
              </w:rPr>
            </w:pPr>
            <w:r w:rsidRPr="003B0A4B">
              <w:rPr>
                <w:rFonts w:ascii="Century Gothic" w:hAnsi="Century Gothic" w:cs="OpenDyslexic-Regular"/>
                <w:sz w:val="24"/>
                <w:szCs w:val="24"/>
              </w:rPr>
              <w:t>hollow bones.</w:t>
            </w:r>
          </w:p>
        </w:tc>
        <w:tc>
          <w:tcPr>
            <w:tcW w:w="1817" w:type="dxa"/>
          </w:tcPr>
          <w:p w:rsidR="003B0A4B" w:rsidRPr="003B0A4B" w:rsidRDefault="003B0A4B" w:rsidP="003B0A4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3B0A4B" w:rsidRPr="003B0A4B" w:rsidRDefault="003B0A4B" w:rsidP="003B0A4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B0A4B" w:rsidRPr="003B0A4B" w:rsidTr="003B0A4B">
        <w:tc>
          <w:tcPr>
            <w:tcW w:w="5382" w:type="dxa"/>
          </w:tcPr>
          <w:p w:rsidR="003B0A4B" w:rsidRPr="003B0A4B" w:rsidRDefault="003B0A4B" w:rsidP="003B0A4B">
            <w:pPr>
              <w:autoSpaceDE w:val="0"/>
              <w:autoSpaceDN w:val="0"/>
              <w:adjustRightInd w:val="0"/>
              <w:rPr>
                <w:rFonts w:ascii="Century Gothic" w:hAnsi="Century Gothic" w:cs="OpenDyslexic-Regular"/>
                <w:sz w:val="24"/>
                <w:szCs w:val="24"/>
              </w:rPr>
            </w:pPr>
            <w:r w:rsidRPr="003B0A4B">
              <w:rPr>
                <w:rFonts w:ascii="Century Gothic" w:hAnsi="Century Gothic" w:cs="OpenDyslexic-Regular"/>
                <w:sz w:val="24"/>
                <w:szCs w:val="24"/>
              </w:rPr>
              <w:t>Sky turtles take short naps in the sky.</w:t>
            </w:r>
          </w:p>
        </w:tc>
        <w:tc>
          <w:tcPr>
            <w:tcW w:w="1817" w:type="dxa"/>
          </w:tcPr>
          <w:p w:rsidR="003B0A4B" w:rsidRPr="003B0A4B" w:rsidRDefault="003B0A4B" w:rsidP="003B0A4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3B0A4B" w:rsidRPr="003B0A4B" w:rsidRDefault="003B0A4B" w:rsidP="003B0A4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B0A4B" w:rsidRPr="003B0A4B" w:rsidTr="003B0A4B">
        <w:tc>
          <w:tcPr>
            <w:tcW w:w="5382" w:type="dxa"/>
          </w:tcPr>
          <w:p w:rsidR="003B0A4B" w:rsidRPr="003B0A4B" w:rsidRDefault="003B0A4B" w:rsidP="003B0A4B">
            <w:pPr>
              <w:autoSpaceDE w:val="0"/>
              <w:autoSpaceDN w:val="0"/>
              <w:adjustRightInd w:val="0"/>
              <w:rPr>
                <w:rFonts w:ascii="Century Gothic" w:hAnsi="Century Gothic" w:cs="OpenDyslexic-Regular"/>
                <w:sz w:val="24"/>
                <w:szCs w:val="24"/>
              </w:rPr>
            </w:pPr>
            <w:r w:rsidRPr="003B0A4B">
              <w:rPr>
                <w:rFonts w:ascii="Century Gothic" w:hAnsi="Century Gothic" w:cs="OpenDyslexic-Regular"/>
                <w:sz w:val="24"/>
                <w:szCs w:val="24"/>
              </w:rPr>
              <w:t>Sky turtles eat air orcas.</w:t>
            </w:r>
          </w:p>
        </w:tc>
        <w:tc>
          <w:tcPr>
            <w:tcW w:w="1817" w:type="dxa"/>
          </w:tcPr>
          <w:p w:rsidR="003B0A4B" w:rsidRPr="003B0A4B" w:rsidRDefault="003B0A4B" w:rsidP="003B0A4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3B0A4B" w:rsidRPr="003B0A4B" w:rsidRDefault="003B0A4B" w:rsidP="003B0A4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3B0A4B" w:rsidRDefault="003B0A4B" w:rsidP="006D1B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3B0A4B" w:rsidRPr="003B0A4B" w:rsidRDefault="003B0A4B" w:rsidP="003B0A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OpenDyslexic-Bold"/>
          <w:b/>
          <w:bCs/>
          <w:color w:val="000000"/>
          <w:sz w:val="24"/>
          <w:szCs w:val="24"/>
          <w:u w:val="single"/>
        </w:rPr>
      </w:pPr>
      <w:r w:rsidRPr="003B0A4B">
        <w:rPr>
          <w:rFonts w:ascii="Century Gothic" w:hAnsi="Century Gothic" w:cs="OpenDyslexic-Bold"/>
          <w:b/>
          <w:bCs/>
          <w:color w:val="000000"/>
          <w:sz w:val="24"/>
          <w:szCs w:val="24"/>
          <w:u w:val="single"/>
        </w:rPr>
        <w:t>Question - Explain</w:t>
      </w:r>
    </w:p>
    <w:p w:rsidR="003B0A4B" w:rsidRDefault="003B0A4B" w:rsidP="006D1B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3B0A4B" w:rsidRDefault="003B0A4B" w:rsidP="003B0A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OpenDyslexic-Regular"/>
          <w:sz w:val="24"/>
          <w:szCs w:val="24"/>
        </w:rPr>
      </w:pPr>
      <w:r w:rsidRPr="003B0A4B">
        <w:rPr>
          <w:rFonts w:ascii="Century Gothic" w:hAnsi="Century Gothic" w:cs="OpenDyslexic-Regular"/>
          <w:sz w:val="24"/>
          <w:szCs w:val="24"/>
        </w:rPr>
        <w:t>How are sky turtles’ bodies well adapted to flying in the air? Find</w:t>
      </w:r>
      <w:r>
        <w:rPr>
          <w:rFonts w:ascii="Century Gothic" w:hAnsi="Century Gothic" w:cs="Calibri"/>
          <w:sz w:val="24"/>
          <w:szCs w:val="24"/>
        </w:rPr>
        <w:t xml:space="preserve"> </w:t>
      </w:r>
      <w:r w:rsidRPr="003B0A4B">
        <w:rPr>
          <w:rFonts w:ascii="Century Gothic" w:hAnsi="Century Gothic" w:cs="OpenDyslexic-Regular"/>
          <w:sz w:val="24"/>
          <w:szCs w:val="24"/>
        </w:rPr>
        <w:t>3</w:t>
      </w:r>
      <w:r>
        <w:rPr>
          <w:rFonts w:ascii="Century Gothic" w:hAnsi="Century Gothic" w:cs="Calibri"/>
          <w:sz w:val="24"/>
          <w:szCs w:val="24"/>
        </w:rPr>
        <w:t xml:space="preserve"> </w:t>
      </w:r>
      <w:r w:rsidRPr="003B0A4B">
        <w:rPr>
          <w:rFonts w:ascii="Century Gothic" w:hAnsi="Century Gothic" w:cs="OpenDyslexic-Regular"/>
          <w:sz w:val="24"/>
          <w:szCs w:val="24"/>
        </w:rPr>
        <w:t>things.</w:t>
      </w:r>
    </w:p>
    <w:p w:rsidR="003B0A4B" w:rsidRDefault="003B0A4B" w:rsidP="003B0A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OpenDyslexic-Regular"/>
          <w:sz w:val="24"/>
          <w:szCs w:val="24"/>
        </w:rPr>
      </w:pPr>
      <w:r>
        <w:rPr>
          <w:rFonts w:ascii="Century Gothic" w:hAnsi="Century Gothic" w:cs="OpenDyslexic-Regular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B0A4B" w:rsidRDefault="003B0A4B" w:rsidP="003B0A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:rsidR="003B0A4B" w:rsidRPr="00CD0840" w:rsidRDefault="003B0A4B" w:rsidP="003B0A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sz w:val="24"/>
          <w:szCs w:val="24"/>
          <w:u w:val="single"/>
        </w:rPr>
      </w:pPr>
      <w:r w:rsidRPr="00CD0840">
        <w:rPr>
          <w:rFonts w:ascii="Century Gothic" w:hAnsi="Century Gothic" w:cs="Calibri"/>
          <w:b/>
          <w:sz w:val="24"/>
          <w:szCs w:val="24"/>
          <w:u w:val="single"/>
        </w:rPr>
        <w:lastRenderedPageBreak/>
        <w:t>Question – Recall</w:t>
      </w:r>
    </w:p>
    <w:p w:rsidR="003B0A4B" w:rsidRDefault="003B0A4B" w:rsidP="003B0A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OpenDyslexic-Regular"/>
          <w:sz w:val="24"/>
          <w:szCs w:val="24"/>
        </w:rPr>
      </w:pPr>
      <w:r w:rsidRPr="003B0A4B">
        <w:rPr>
          <w:rFonts w:ascii="Century Gothic" w:hAnsi="Century Gothic" w:cs="OpenDyslexic-Regular"/>
          <w:sz w:val="24"/>
          <w:szCs w:val="24"/>
        </w:rPr>
        <w:t>What two things do sky turtles need to do when they are</w:t>
      </w:r>
      <w:r>
        <w:rPr>
          <w:rFonts w:ascii="Century Gothic" w:hAnsi="Century Gothic" w:cs="OpenDyslexic-Regular"/>
          <w:sz w:val="24"/>
          <w:szCs w:val="24"/>
        </w:rPr>
        <w:t xml:space="preserve"> </w:t>
      </w:r>
      <w:r w:rsidRPr="003B0A4B">
        <w:rPr>
          <w:rFonts w:ascii="Century Gothic" w:hAnsi="Century Gothic" w:cs="OpenDyslexic-Regular"/>
          <w:sz w:val="24"/>
          <w:szCs w:val="24"/>
        </w:rPr>
        <w:t>in the air so that they don’t need to keep stopping and can</w:t>
      </w:r>
      <w:r>
        <w:rPr>
          <w:rFonts w:ascii="Century Gothic" w:hAnsi="Century Gothic" w:cs="OpenDyslexic-Regular"/>
          <w:sz w:val="24"/>
          <w:szCs w:val="24"/>
        </w:rPr>
        <w:t xml:space="preserve"> </w:t>
      </w:r>
      <w:r w:rsidRPr="003B0A4B">
        <w:rPr>
          <w:rFonts w:ascii="Century Gothic" w:hAnsi="Century Gothic" w:cs="OpenDyslexic-Regular"/>
          <w:sz w:val="24"/>
          <w:szCs w:val="24"/>
        </w:rPr>
        <w:t>fly over longer distances?</w:t>
      </w:r>
    </w:p>
    <w:p w:rsidR="00CD0840" w:rsidRDefault="00CD0840" w:rsidP="003B0A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OpenDyslexic-Regular"/>
          <w:sz w:val="24"/>
          <w:szCs w:val="24"/>
        </w:rPr>
      </w:pPr>
      <w:r>
        <w:rPr>
          <w:rFonts w:ascii="Century Gothic" w:hAnsi="Century Gothic" w:cs="OpenDyslexic-Regular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840" w:rsidRDefault="00CD0840" w:rsidP="003B0A4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CD0840" w:rsidRDefault="00CD0840" w:rsidP="003B0A4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CD0840">
        <w:rPr>
          <w:rFonts w:ascii="Century Gothic" w:hAnsi="Century Gothic"/>
          <w:b/>
          <w:sz w:val="24"/>
          <w:szCs w:val="24"/>
          <w:u w:val="single"/>
        </w:rPr>
        <w:t xml:space="preserve">Question </w:t>
      </w:r>
      <w:r>
        <w:rPr>
          <w:rFonts w:ascii="Century Gothic" w:hAnsi="Century Gothic"/>
          <w:b/>
          <w:sz w:val="24"/>
          <w:szCs w:val="24"/>
          <w:u w:val="single"/>
        </w:rPr>
        <w:t>–</w:t>
      </w:r>
      <w:r w:rsidRPr="00CD0840">
        <w:rPr>
          <w:rFonts w:ascii="Century Gothic" w:hAnsi="Century Gothic"/>
          <w:b/>
          <w:sz w:val="24"/>
          <w:szCs w:val="24"/>
          <w:u w:val="single"/>
        </w:rPr>
        <w:t xml:space="preserve"> Vocabulary</w:t>
      </w:r>
    </w:p>
    <w:p w:rsidR="00CD0840" w:rsidRDefault="00CD0840" w:rsidP="003B0A4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D0840" w:rsidTr="00CD0840">
        <w:tc>
          <w:tcPr>
            <w:tcW w:w="4508" w:type="dxa"/>
          </w:tcPr>
          <w:p w:rsidR="00CD0840" w:rsidRPr="00CD0840" w:rsidRDefault="00CD0840" w:rsidP="00CD0840">
            <w:pPr>
              <w:autoSpaceDE w:val="0"/>
              <w:autoSpaceDN w:val="0"/>
              <w:adjustRightInd w:val="0"/>
              <w:rPr>
                <w:rFonts w:ascii="Century Gothic" w:hAnsi="Century Gothic" w:cs="OpenDyslexic-Regular"/>
                <w:sz w:val="24"/>
                <w:szCs w:val="24"/>
              </w:rPr>
            </w:pPr>
            <w:r w:rsidRPr="00CD0840">
              <w:rPr>
                <w:rFonts w:ascii="Century Gothic" w:hAnsi="Century Gothic" w:cs="OpenDyslexic-Regular"/>
                <w:sz w:val="24"/>
                <w:szCs w:val="24"/>
              </w:rPr>
              <w:t>Find a word that means the same</w:t>
            </w:r>
          </w:p>
          <w:p w:rsidR="00CD0840" w:rsidRDefault="00CD0840" w:rsidP="00CD0840">
            <w:pPr>
              <w:autoSpaceDE w:val="0"/>
              <w:autoSpaceDN w:val="0"/>
              <w:adjustRightInd w:val="0"/>
              <w:rPr>
                <w:rFonts w:ascii="Century Gothic" w:hAnsi="Century Gothic" w:cs="OpenDyslexic-Regular"/>
                <w:sz w:val="24"/>
                <w:szCs w:val="24"/>
              </w:rPr>
            </w:pPr>
            <w:r w:rsidRPr="00CD0840">
              <w:rPr>
                <w:rFonts w:ascii="Century Gothic" w:hAnsi="Century Gothic" w:cs="OpenDyslexic-Regular"/>
                <w:sz w:val="24"/>
                <w:szCs w:val="24"/>
              </w:rPr>
              <w:t>as force.</w:t>
            </w:r>
          </w:p>
          <w:p w:rsidR="00CD0840" w:rsidRDefault="00CD0840" w:rsidP="00CD0840">
            <w:pPr>
              <w:autoSpaceDE w:val="0"/>
              <w:autoSpaceDN w:val="0"/>
              <w:adjustRightInd w:val="0"/>
              <w:rPr>
                <w:rFonts w:ascii="Century Gothic" w:hAnsi="Century Gothic" w:cs="OpenDyslexic-Regular"/>
                <w:sz w:val="24"/>
                <w:szCs w:val="24"/>
              </w:rPr>
            </w:pPr>
          </w:p>
          <w:p w:rsidR="00CD0840" w:rsidRDefault="00CD0840" w:rsidP="00CD0840">
            <w:pPr>
              <w:autoSpaceDE w:val="0"/>
              <w:autoSpaceDN w:val="0"/>
              <w:adjustRightInd w:val="0"/>
              <w:rPr>
                <w:rFonts w:ascii="Century Gothic" w:hAnsi="Century Gothic" w:cs="OpenDyslexic-Regular"/>
                <w:sz w:val="24"/>
                <w:szCs w:val="24"/>
              </w:rPr>
            </w:pPr>
          </w:p>
          <w:p w:rsidR="00CD0840" w:rsidRPr="00CD0840" w:rsidRDefault="00CD0840" w:rsidP="00CD084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:rsidR="00CD0840" w:rsidRPr="00CD0840" w:rsidRDefault="00CD0840" w:rsidP="00CD0840">
            <w:pPr>
              <w:autoSpaceDE w:val="0"/>
              <w:autoSpaceDN w:val="0"/>
              <w:adjustRightInd w:val="0"/>
              <w:rPr>
                <w:rFonts w:ascii="Century Gothic" w:hAnsi="Century Gothic" w:cs="OpenDyslexic-Regular"/>
                <w:sz w:val="24"/>
                <w:szCs w:val="24"/>
              </w:rPr>
            </w:pPr>
            <w:r w:rsidRPr="00CD0840">
              <w:rPr>
                <w:rFonts w:ascii="Century Gothic" w:hAnsi="Century Gothic" w:cs="OpenDyslexic-Regular"/>
                <w:sz w:val="24"/>
                <w:szCs w:val="24"/>
              </w:rPr>
              <w:t>Find a word that means the</w:t>
            </w:r>
          </w:p>
          <w:p w:rsidR="00CD0840" w:rsidRPr="00CD0840" w:rsidRDefault="00CD0840" w:rsidP="00CD084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CD0840">
              <w:rPr>
                <w:rFonts w:ascii="Century Gothic" w:hAnsi="Century Gothic" w:cs="OpenDyslexic-Regular"/>
                <w:sz w:val="24"/>
                <w:szCs w:val="24"/>
              </w:rPr>
              <w:t>opposite of solid.</w:t>
            </w:r>
          </w:p>
        </w:tc>
      </w:tr>
      <w:tr w:rsidR="00CD0840" w:rsidTr="00CD0840">
        <w:tc>
          <w:tcPr>
            <w:tcW w:w="4508" w:type="dxa"/>
          </w:tcPr>
          <w:p w:rsidR="00CD0840" w:rsidRPr="00CD0840" w:rsidRDefault="00CD0840" w:rsidP="00CD0840">
            <w:pPr>
              <w:autoSpaceDE w:val="0"/>
              <w:autoSpaceDN w:val="0"/>
              <w:adjustRightInd w:val="0"/>
              <w:rPr>
                <w:rFonts w:ascii="Century Gothic" w:hAnsi="Century Gothic" w:cs="OpenDyslexic-Regular"/>
                <w:sz w:val="24"/>
                <w:szCs w:val="24"/>
              </w:rPr>
            </w:pPr>
            <w:r w:rsidRPr="00CD0840">
              <w:rPr>
                <w:rFonts w:ascii="Century Gothic" w:hAnsi="Century Gothic" w:cs="OpenDyslexic-Regular"/>
                <w:sz w:val="24"/>
                <w:szCs w:val="24"/>
              </w:rPr>
              <w:t>Find a word that means the same</w:t>
            </w:r>
          </w:p>
          <w:p w:rsidR="00CD0840" w:rsidRDefault="00CD0840" w:rsidP="00CD0840">
            <w:pPr>
              <w:autoSpaceDE w:val="0"/>
              <w:autoSpaceDN w:val="0"/>
              <w:adjustRightInd w:val="0"/>
              <w:rPr>
                <w:rFonts w:ascii="Century Gothic" w:hAnsi="Century Gothic" w:cs="OpenDyslexic-Regular"/>
                <w:sz w:val="24"/>
                <w:szCs w:val="24"/>
              </w:rPr>
            </w:pPr>
            <w:r w:rsidRPr="00CD0840">
              <w:rPr>
                <w:rFonts w:ascii="Century Gothic" w:hAnsi="Century Gothic" w:cs="OpenDyslexic-Regular"/>
                <w:sz w:val="24"/>
                <w:szCs w:val="24"/>
              </w:rPr>
              <w:t>as stay.</w:t>
            </w:r>
          </w:p>
          <w:p w:rsidR="00CD0840" w:rsidRDefault="00CD0840" w:rsidP="00CD0840">
            <w:pPr>
              <w:autoSpaceDE w:val="0"/>
              <w:autoSpaceDN w:val="0"/>
              <w:adjustRightInd w:val="0"/>
              <w:rPr>
                <w:rFonts w:ascii="Century Gothic" w:hAnsi="Century Gothic" w:cs="OpenDyslexic-Regular"/>
                <w:sz w:val="24"/>
                <w:szCs w:val="24"/>
              </w:rPr>
            </w:pPr>
          </w:p>
          <w:p w:rsidR="00CD0840" w:rsidRDefault="00CD0840" w:rsidP="00CD0840">
            <w:pPr>
              <w:autoSpaceDE w:val="0"/>
              <w:autoSpaceDN w:val="0"/>
              <w:adjustRightInd w:val="0"/>
              <w:rPr>
                <w:rFonts w:ascii="Century Gothic" w:hAnsi="Century Gothic" w:cs="OpenDyslexic-Regular"/>
                <w:sz w:val="24"/>
                <w:szCs w:val="24"/>
              </w:rPr>
            </w:pPr>
          </w:p>
          <w:p w:rsidR="00CD0840" w:rsidRPr="00CD0840" w:rsidRDefault="00CD0840" w:rsidP="00CD084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:rsidR="00CD0840" w:rsidRPr="00CD0840" w:rsidRDefault="00CD0840" w:rsidP="00CD0840">
            <w:pPr>
              <w:autoSpaceDE w:val="0"/>
              <w:autoSpaceDN w:val="0"/>
              <w:adjustRightInd w:val="0"/>
              <w:rPr>
                <w:rFonts w:ascii="Century Gothic" w:hAnsi="Century Gothic" w:cs="OpenDyslexic-Regular"/>
                <w:sz w:val="24"/>
                <w:szCs w:val="24"/>
              </w:rPr>
            </w:pPr>
            <w:r w:rsidRPr="00CD0840">
              <w:rPr>
                <w:rFonts w:ascii="Century Gothic" w:hAnsi="Century Gothic" w:cs="OpenDyslexic-Regular"/>
                <w:sz w:val="24"/>
                <w:szCs w:val="24"/>
              </w:rPr>
              <w:t>Find a word that means the</w:t>
            </w:r>
          </w:p>
          <w:p w:rsidR="00CD0840" w:rsidRPr="00CD0840" w:rsidRDefault="00CD0840" w:rsidP="00CD084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CD0840">
              <w:rPr>
                <w:rFonts w:ascii="Century Gothic" w:hAnsi="Century Gothic" w:cs="OpenDyslexic-Regular"/>
                <w:sz w:val="24"/>
                <w:szCs w:val="24"/>
              </w:rPr>
              <w:t>opposite of strongest.</w:t>
            </w:r>
          </w:p>
        </w:tc>
      </w:tr>
    </w:tbl>
    <w:p w:rsidR="00CD0840" w:rsidRPr="00CD0840" w:rsidRDefault="00CD0840" w:rsidP="003B0A4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CD0840" w:rsidRDefault="00CD0840" w:rsidP="003B0A4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34692C" w:rsidRPr="0034692C" w:rsidRDefault="0034692C" w:rsidP="003B0A4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34692C">
        <w:rPr>
          <w:rFonts w:ascii="Century Gothic" w:hAnsi="Century Gothic"/>
          <w:b/>
          <w:sz w:val="24"/>
          <w:szCs w:val="24"/>
          <w:u w:val="single"/>
        </w:rPr>
        <w:t>Maths – Mental</w:t>
      </w:r>
    </w:p>
    <w:p w:rsidR="0034692C" w:rsidRDefault="0034692C" w:rsidP="003B0A4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34692C" w:rsidRDefault="0034692C" w:rsidP="003B0A4B">
      <w:pPr>
        <w:autoSpaceDE w:val="0"/>
        <w:autoSpaceDN w:val="0"/>
        <w:adjustRightInd w:val="0"/>
        <w:spacing w:after="0" w:line="240" w:lineRule="auto"/>
      </w:pPr>
      <w:r>
        <w:rPr>
          <w:rFonts w:ascii="Century Gothic" w:hAnsi="Century Gothic"/>
          <w:sz w:val="24"/>
          <w:szCs w:val="24"/>
        </w:rPr>
        <w:t xml:space="preserve">1) </w:t>
      </w:r>
      <w:r>
        <w:t>56 ÷ 8 =</w:t>
      </w:r>
    </w:p>
    <w:p w:rsidR="0034692C" w:rsidRDefault="0034692C" w:rsidP="003B0A4B">
      <w:pPr>
        <w:autoSpaceDE w:val="0"/>
        <w:autoSpaceDN w:val="0"/>
        <w:adjustRightInd w:val="0"/>
        <w:spacing w:after="0" w:line="240" w:lineRule="auto"/>
      </w:pPr>
    </w:p>
    <w:p w:rsidR="0034692C" w:rsidRDefault="0034692C" w:rsidP="003B0A4B">
      <w:pPr>
        <w:autoSpaceDE w:val="0"/>
        <w:autoSpaceDN w:val="0"/>
        <w:adjustRightInd w:val="0"/>
        <w:spacing w:after="0" w:line="240" w:lineRule="auto"/>
      </w:pPr>
      <w:r>
        <w:t>2) 3 x 9 =</w:t>
      </w:r>
    </w:p>
    <w:p w:rsidR="0034692C" w:rsidRDefault="0034692C" w:rsidP="003B0A4B">
      <w:pPr>
        <w:autoSpaceDE w:val="0"/>
        <w:autoSpaceDN w:val="0"/>
        <w:adjustRightInd w:val="0"/>
        <w:spacing w:after="0" w:line="240" w:lineRule="auto"/>
      </w:pPr>
    </w:p>
    <w:p w:rsidR="0034692C" w:rsidRDefault="0034692C" w:rsidP="003B0A4B">
      <w:pPr>
        <w:autoSpaceDE w:val="0"/>
        <w:autoSpaceDN w:val="0"/>
        <w:adjustRightInd w:val="0"/>
        <w:spacing w:after="0" w:line="240" w:lineRule="auto"/>
      </w:pPr>
      <w:r>
        <w:t>3) 240 ÷ 10 =</w:t>
      </w:r>
    </w:p>
    <w:p w:rsidR="0034692C" w:rsidRDefault="0034692C" w:rsidP="003B0A4B">
      <w:pPr>
        <w:autoSpaceDE w:val="0"/>
        <w:autoSpaceDN w:val="0"/>
        <w:adjustRightInd w:val="0"/>
        <w:spacing w:after="0" w:line="240" w:lineRule="auto"/>
      </w:pPr>
    </w:p>
    <w:p w:rsidR="0034692C" w:rsidRDefault="0034692C" w:rsidP="003B0A4B">
      <w:pPr>
        <w:autoSpaceDE w:val="0"/>
        <w:autoSpaceDN w:val="0"/>
        <w:adjustRightInd w:val="0"/>
        <w:spacing w:after="0" w:line="240" w:lineRule="auto"/>
      </w:pPr>
      <w:r>
        <w:t>4) A television programme starts at 3:15pm and finishes at 3:35pm. How long does the programme last?</w:t>
      </w:r>
    </w:p>
    <w:p w:rsidR="0034692C" w:rsidRDefault="0034692C" w:rsidP="003B0A4B">
      <w:pPr>
        <w:autoSpaceDE w:val="0"/>
        <w:autoSpaceDN w:val="0"/>
        <w:adjustRightInd w:val="0"/>
        <w:spacing w:after="0" w:line="240" w:lineRule="auto"/>
      </w:pPr>
    </w:p>
    <w:p w:rsidR="0034692C" w:rsidRDefault="0034692C" w:rsidP="003B0A4B">
      <w:pPr>
        <w:autoSpaceDE w:val="0"/>
        <w:autoSpaceDN w:val="0"/>
        <w:adjustRightInd w:val="0"/>
        <w:spacing w:after="0" w:line="240" w:lineRule="auto"/>
      </w:pPr>
      <w:r>
        <w:t>5) Maisie was born in 1992. How old was she in 2012?</w:t>
      </w:r>
    </w:p>
    <w:p w:rsidR="0034692C" w:rsidRDefault="0034692C" w:rsidP="003B0A4B">
      <w:pPr>
        <w:autoSpaceDE w:val="0"/>
        <w:autoSpaceDN w:val="0"/>
        <w:adjustRightInd w:val="0"/>
        <w:spacing w:after="0" w:line="240" w:lineRule="auto"/>
      </w:pPr>
    </w:p>
    <w:p w:rsidR="0034692C" w:rsidRDefault="0034692C" w:rsidP="0034692C">
      <w:pPr>
        <w:autoSpaceDE w:val="0"/>
        <w:autoSpaceDN w:val="0"/>
        <w:adjustRightInd w:val="0"/>
        <w:spacing w:after="0" w:line="240" w:lineRule="auto"/>
      </w:pPr>
      <w:r>
        <w:t>6) How many millilitres are there in half a litre?</w:t>
      </w:r>
    </w:p>
    <w:p w:rsidR="0034692C" w:rsidRDefault="0034692C" w:rsidP="0034692C">
      <w:pPr>
        <w:autoSpaceDE w:val="0"/>
        <w:autoSpaceDN w:val="0"/>
        <w:adjustRightInd w:val="0"/>
        <w:spacing w:after="0" w:line="240" w:lineRule="auto"/>
      </w:pPr>
    </w:p>
    <w:p w:rsidR="0034692C" w:rsidRDefault="0034692C" w:rsidP="0034692C">
      <w:pPr>
        <w:autoSpaceDE w:val="0"/>
        <w:autoSpaceDN w:val="0"/>
        <w:adjustRightInd w:val="0"/>
        <w:spacing w:after="0" w:line="240" w:lineRule="auto"/>
      </w:pPr>
      <w:r>
        <w:t xml:space="preserve">7) Which two numbers make 300? 146 </w:t>
      </w:r>
      <w:r>
        <w:tab/>
        <w:t xml:space="preserve">122 </w:t>
      </w:r>
      <w:r>
        <w:tab/>
        <w:t xml:space="preserve">154 </w:t>
      </w:r>
      <w:r>
        <w:tab/>
        <w:t>188</w:t>
      </w:r>
    </w:p>
    <w:p w:rsidR="0034692C" w:rsidRPr="0034692C" w:rsidRDefault="0034692C" w:rsidP="0034692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34692C" w:rsidRDefault="0034692C" w:rsidP="003B0A4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34692C" w:rsidRDefault="0034692C" w:rsidP="003B0A4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34692C" w:rsidRDefault="0034692C" w:rsidP="003B0A4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34692C" w:rsidRDefault="0034692C" w:rsidP="003B0A4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34692C" w:rsidRDefault="0034692C" w:rsidP="003B0A4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34692C" w:rsidRDefault="0034692C" w:rsidP="003B0A4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34692C" w:rsidRDefault="0034692C" w:rsidP="003B0A4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34692C" w:rsidRDefault="0034692C" w:rsidP="003B0A4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34692C" w:rsidRDefault="0034692C" w:rsidP="003B0A4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34692C">
        <w:rPr>
          <w:rFonts w:ascii="Century Gothic" w:hAnsi="Century Gothic"/>
          <w:b/>
          <w:sz w:val="24"/>
          <w:szCs w:val="24"/>
          <w:u w:val="single"/>
        </w:rPr>
        <w:lastRenderedPageBreak/>
        <w:t xml:space="preserve">Maths </w:t>
      </w:r>
      <w:r>
        <w:rPr>
          <w:rFonts w:ascii="Century Gothic" w:hAnsi="Century Gothic"/>
          <w:b/>
          <w:sz w:val="24"/>
          <w:szCs w:val="24"/>
          <w:u w:val="single"/>
        </w:rPr>
        <w:t>–</w:t>
      </w:r>
      <w:r w:rsidRPr="0034692C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b/>
          <w:sz w:val="24"/>
          <w:szCs w:val="24"/>
          <w:u w:val="single"/>
        </w:rPr>
        <w:t>Shape</w:t>
      </w:r>
    </w:p>
    <w:p w:rsidR="0034692C" w:rsidRDefault="0034692C" w:rsidP="003B0A4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34692C" w:rsidRDefault="0034692C" w:rsidP="003B0A4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7F7A50E3" wp14:editId="4D901E61">
            <wp:extent cx="5731510" cy="363664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3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A5D" w:rsidRDefault="00797A5D" w:rsidP="003B0A4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797A5D" w:rsidRDefault="00797A5D" w:rsidP="003B0A4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History / Art – Romans</w:t>
      </w:r>
    </w:p>
    <w:p w:rsidR="00797A5D" w:rsidRDefault="00797A5D" w:rsidP="003B0A4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797A5D" w:rsidRDefault="00797A5D" w:rsidP="003B0A4B">
      <w:pPr>
        <w:autoSpaceDE w:val="0"/>
        <w:autoSpaceDN w:val="0"/>
        <w:adjustRightInd w:val="0"/>
        <w:spacing w:after="0" w:line="240" w:lineRule="auto"/>
      </w:pPr>
      <w:r>
        <w:t xml:space="preserve">To make a mosaic, you will need: </w:t>
      </w:r>
    </w:p>
    <w:p w:rsidR="00797A5D" w:rsidRDefault="00797A5D" w:rsidP="003B0A4B">
      <w:pPr>
        <w:autoSpaceDE w:val="0"/>
        <w:autoSpaceDN w:val="0"/>
        <w:adjustRightInd w:val="0"/>
        <w:spacing w:after="0" w:line="240" w:lineRule="auto"/>
      </w:pPr>
      <w:r>
        <w:t xml:space="preserve">• a </w:t>
      </w:r>
      <w:r>
        <w:t xml:space="preserve">piece of paper to put your mosaic on; </w:t>
      </w:r>
    </w:p>
    <w:p w:rsidR="00797A5D" w:rsidRDefault="00797A5D" w:rsidP="003B0A4B">
      <w:pPr>
        <w:autoSpaceDE w:val="0"/>
        <w:autoSpaceDN w:val="0"/>
        <w:adjustRightInd w:val="0"/>
        <w:spacing w:after="0" w:line="240" w:lineRule="auto"/>
      </w:pPr>
      <w:r>
        <w:t xml:space="preserve">• a pencil; </w:t>
      </w:r>
    </w:p>
    <w:p w:rsidR="00797A5D" w:rsidRDefault="00797A5D" w:rsidP="003B0A4B">
      <w:pPr>
        <w:autoSpaceDE w:val="0"/>
        <w:autoSpaceDN w:val="0"/>
        <w:adjustRightInd w:val="0"/>
        <w:spacing w:after="0" w:line="240" w:lineRule="auto"/>
      </w:pPr>
      <w:r>
        <w:t>• small squares of different coloured paper (cut paper into</w:t>
      </w:r>
      <w:r>
        <w:t xml:space="preserve"> strips and then into squares) you could use old magazines, adverts or newspaper</w:t>
      </w:r>
    </w:p>
    <w:p w:rsidR="00797A5D" w:rsidRDefault="00797A5D" w:rsidP="003B0A4B">
      <w:pPr>
        <w:autoSpaceDE w:val="0"/>
        <w:autoSpaceDN w:val="0"/>
        <w:adjustRightInd w:val="0"/>
        <w:spacing w:after="0" w:line="240" w:lineRule="auto"/>
      </w:pPr>
      <w:r>
        <w:t>• scissors;</w:t>
      </w:r>
    </w:p>
    <w:p w:rsidR="00797A5D" w:rsidRDefault="00797A5D" w:rsidP="003B0A4B">
      <w:pPr>
        <w:autoSpaceDE w:val="0"/>
        <w:autoSpaceDN w:val="0"/>
        <w:adjustRightInd w:val="0"/>
        <w:spacing w:after="0" w:line="240" w:lineRule="auto"/>
      </w:pPr>
      <w:r>
        <w:t xml:space="preserve"> • glue. </w:t>
      </w:r>
    </w:p>
    <w:p w:rsidR="00797A5D" w:rsidRDefault="00797A5D" w:rsidP="003B0A4B">
      <w:pPr>
        <w:autoSpaceDE w:val="0"/>
        <w:autoSpaceDN w:val="0"/>
        <w:adjustRightInd w:val="0"/>
        <w:spacing w:after="0" w:line="240" w:lineRule="auto"/>
      </w:pPr>
    </w:p>
    <w:p w:rsidR="00797A5D" w:rsidRDefault="00797A5D" w:rsidP="003B0A4B">
      <w:pPr>
        <w:autoSpaceDE w:val="0"/>
        <w:autoSpaceDN w:val="0"/>
        <w:adjustRightInd w:val="0"/>
        <w:spacing w:after="0" w:line="240" w:lineRule="auto"/>
      </w:pPr>
      <w:r>
        <w:t xml:space="preserve">What to do: 1. Choose what your mosaic is going to be of. It could be a pattern or a picture. Look at the examples on the next page if you need </w:t>
      </w:r>
      <w:r>
        <w:t>inspiration</w:t>
      </w:r>
      <w:r>
        <w:t xml:space="preserve">. 2. Lightly draw your design with a pencil. This will help you know where to place the coloured squares. 3. You may want to arrange your pieces of paper into same-coloured groups. 4. Stick the squares in the right place on your design. You might need to cut the squares into different shapes. 5. Some mosaics have a border of black </w:t>
      </w:r>
      <w:r>
        <w:t>squares;</w:t>
      </w:r>
      <w:r>
        <w:t xml:space="preserve"> you may wish to add one when you are finished.</w:t>
      </w:r>
    </w:p>
    <w:p w:rsidR="00797A5D" w:rsidRDefault="00797A5D" w:rsidP="003B0A4B">
      <w:pPr>
        <w:autoSpaceDE w:val="0"/>
        <w:autoSpaceDN w:val="0"/>
        <w:adjustRightInd w:val="0"/>
        <w:spacing w:after="0" w:line="240" w:lineRule="auto"/>
      </w:pPr>
    </w:p>
    <w:p w:rsidR="00797A5D" w:rsidRDefault="00797A5D" w:rsidP="00797A5D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2D6B1D31" wp14:editId="7738683F">
            <wp:extent cx="3238500" cy="1647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7A5D" w:rsidRPr="0034692C" w:rsidRDefault="00797A5D" w:rsidP="003B0A4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sectPr w:rsidR="00797A5D" w:rsidRPr="00346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Dyslex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Dyslexi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0280E"/>
    <w:rsid w:val="00035C42"/>
    <w:rsid w:val="00056999"/>
    <w:rsid w:val="0034692C"/>
    <w:rsid w:val="003B0A4B"/>
    <w:rsid w:val="004140AB"/>
    <w:rsid w:val="006D1B0E"/>
    <w:rsid w:val="00786B76"/>
    <w:rsid w:val="007973D3"/>
    <w:rsid w:val="00797A5D"/>
    <w:rsid w:val="007B36BF"/>
    <w:rsid w:val="008130C4"/>
    <w:rsid w:val="009878B2"/>
    <w:rsid w:val="00A322D6"/>
    <w:rsid w:val="00CD0840"/>
    <w:rsid w:val="00CD0F13"/>
    <w:rsid w:val="00E03005"/>
    <w:rsid w:val="00EA0FB0"/>
    <w:rsid w:val="00EC0D7D"/>
    <w:rsid w:val="00F6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70046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table" w:styleId="TableGrid">
    <w:name w:val="Table Grid"/>
    <w:basedOn w:val="TableNormal"/>
    <w:uiPriority w:val="39"/>
    <w:rsid w:val="00EA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D Tuck</cp:lastModifiedBy>
  <cp:revision>6</cp:revision>
  <dcterms:created xsi:type="dcterms:W3CDTF">2020-03-24T00:15:00Z</dcterms:created>
  <dcterms:modified xsi:type="dcterms:W3CDTF">2020-03-24T02:01:00Z</dcterms:modified>
</cp:coreProperties>
</file>