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FD2C" w14:textId="66504C42" w:rsidR="00BD12CD" w:rsidRPr="00F955FF" w:rsidRDefault="00AC1FC6">
      <w:pPr>
        <w:jc w:val="center"/>
        <w:rPr>
          <w:rFonts w:ascii="Century Gothic" w:hAnsi="Century Gothic"/>
          <w:b/>
          <w:bCs/>
          <w:sz w:val="36"/>
          <w:u w:val="single"/>
        </w:rPr>
      </w:pPr>
      <w:bookmarkStart w:id="0" w:name="_GoBack"/>
      <w:bookmarkEnd w:id="0"/>
      <w:r w:rsidRPr="00F955FF">
        <w:rPr>
          <w:rFonts w:ascii="Century Gothic" w:hAnsi="Century Gothic"/>
          <w:b/>
          <w:bCs/>
          <w:sz w:val="36"/>
          <w:u w:val="single"/>
        </w:rPr>
        <w:t xml:space="preserve">PTA Treasurer Report – </w:t>
      </w:r>
      <w:r w:rsidR="00434997">
        <w:rPr>
          <w:rFonts w:ascii="Century Gothic" w:hAnsi="Century Gothic"/>
          <w:b/>
          <w:bCs/>
          <w:sz w:val="36"/>
          <w:u w:val="single"/>
        </w:rPr>
        <w:t>1</w:t>
      </w:r>
      <w:r w:rsidR="00B74D27">
        <w:rPr>
          <w:rFonts w:ascii="Century Gothic" w:hAnsi="Century Gothic"/>
          <w:b/>
          <w:bCs/>
          <w:sz w:val="36"/>
          <w:u w:val="single"/>
        </w:rPr>
        <w:t>3</w:t>
      </w:r>
      <w:r w:rsidR="003135B4">
        <w:rPr>
          <w:rFonts w:ascii="Century Gothic" w:hAnsi="Century Gothic"/>
          <w:b/>
          <w:bCs/>
          <w:sz w:val="36"/>
          <w:u w:val="single"/>
          <w:vertAlign w:val="superscript"/>
        </w:rPr>
        <w:t>th</w:t>
      </w:r>
      <w:r w:rsidR="00175AEB">
        <w:rPr>
          <w:rFonts w:ascii="Century Gothic" w:hAnsi="Century Gothic"/>
          <w:b/>
          <w:bCs/>
          <w:sz w:val="36"/>
          <w:u w:val="single"/>
        </w:rPr>
        <w:t xml:space="preserve"> </w:t>
      </w:r>
      <w:r w:rsidR="00B74D27">
        <w:rPr>
          <w:rFonts w:ascii="Century Gothic" w:hAnsi="Century Gothic"/>
          <w:b/>
          <w:bCs/>
          <w:sz w:val="36"/>
          <w:u w:val="single"/>
        </w:rPr>
        <w:t>January 2020</w:t>
      </w:r>
    </w:p>
    <w:p w14:paraId="417E6BAF" w14:textId="77777777" w:rsidR="00BD12CD" w:rsidRPr="00F955FF" w:rsidRDefault="00BD12CD">
      <w:pPr>
        <w:rPr>
          <w:rFonts w:ascii="Century Gothic" w:hAnsi="Century Gothic"/>
          <w:b/>
          <w:bCs/>
          <w:sz w:val="16"/>
          <w:szCs w:val="16"/>
        </w:rPr>
      </w:pPr>
    </w:p>
    <w:p w14:paraId="29F5E53A" w14:textId="54FA2F55" w:rsidR="00BD12CD" w:rsidRPr="00F955FF" w:rsidRDefault="00731424">
      <w:pPr>
        <w:rPr>
          <w:rFonts w:ascii="Century Gothic" w:hAnsi="Century Gothic"/>
          <w:sz w:val="28"/>
        </w:rPr>
      </w:pPr>
      <w:r>
        <w:rPr>
          <w:rFonts w:ascii="Century Gothic" w:hAnsi="Century Gothic"/>
          <w:b/>
          <w:bCs/>
          <w:sz w:val="28"/>
        </w:rPr>
        <w:t>Cash a</w:t>
      </w:r>
      <w:r w:rsidR="00BC3A7E" w:rsidRPr="00F955FF">
        <w:rPr>
          <w:rFonts w:ascii="Century Gothic" w:hAnsi="Century Gothic"/>
          <w:b/>
          <w:bCs/>
          <w:sz w:val="28"/>
        </w:rPr>
        <w:t>s of</w:t>
      </w:r>
      <w:r w:rsidR="00AC1FC6" w:rsidRPr="00F955FF">
        <w:rPr>
          <w:rFonts w:ascii="Century Gothic" w:hAnsi="Century Gothic"/>
          <w:b/>
          <w:bCs/>
          <w:sz w:val="28"/>
        </w:rPr>
        <w:t xml:space="preserve"> </w:t>
      </w:r>
      <w:r w:rsidR="00B74D27">
        <w:rPr>
          <w:rFonts w:ascii="Century Gothic" w:hAnsi="Century Gothic"/>
          <w:b/>
          <w:bCs/>
          <w:sz w:val="28"/>
        </w:rPr>
        <w:t>31</w:t>
      </w:r>
      <w:r w:rsidR="00B74D27">
        <w:rPr>
          <w:rFonts w:ascii="Century Gothic" w:hAnsi="Century Gothic"/>
          <w:b/>
          <w:bCs/>
          <w:sz w:val="28"/>
          <w:vertAlign w:val="superscript"/>
        </w:rPr>
        <w:t>st</w:t>
      </w:r>
      <w:r w:rsidR="00175AEB">
        <w:rPr>
          <w:rFonts w:ascii="Century Gothic" w:hAnsi="Century Gothic"/>
          <w:b/>
          <w:bCs/>
          <w:sz w:val="28"/>
        </w:rPr>
        <w:t xml:space="preserve"> </w:t>
      </w:r>
      <w:r w:rsidR="00B74D27">
        <w:rPr>
          <w:rFonts w:ascii="Century Gothic" w:hAnsi="Century Gothic"/>
          <w:b/>
          <w:bCs/>
          <w:sz w:val="28"/>
        </w:rPr>
        <w:t>Dec</w:t>
      </w:r>
      <w:r w:rsidR="00434997">
        <w:rPr>
          <w:rFonts w:ascii="Century Gothic" w:hAnsi="Century Gothic"/>
          <w:b/>
          <w:bCs/>
          <w:sz w:val="28"/>
        </w:rPr>
        <w:t>ember</w:t>
      </w:r>
      <w:r w:rsidR="00234855">
        <w:rPr>
          <w:rFonts w:ascii="Century Gothic" w:hAnsi="Century Gothic"/>
          <w:b/>
          <w:bCs/>
          <w:sz w:val="28"/>
        </w:rPr>
        <w:t xml:space="preserve"> </w:t>
      </w:r>
      <w:r w:rsidR="00AC1FC6" w:rsidRPr="00F955FF">
        <w:rPr>
          <w:rFonts w:ascii="Century Gothic" w:hAnsi="Century Gothic"/>
          <w:b/>
          <w:bCs/>
          <w:sz w:val="28"/>
        </w:rPr>
        <w:t>201</w:t>
      </w:r>
      <w:r w:rsidR="00175AEB">
        <w:rPr>
          <w:rFonts w:ascii="Century Gothic" w:hAnsi="Century Gothic"/>
          <w:b/>
          <w:bCs/>
          <w:sz w:val="28"/>
        </w:rPr>
        <w:t>9</w:t>
      </w:r>
      <w:r w:rsidR="00AC1FC6" w:rsidRPr="00F955FF">
        <w:rPr>
          <w:rFonts w:ascii="Century Gothic" w:hAnsi="Century Gothic"/>
          <w:b/>
          <w:bCs/>
          <w:sz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6775"/>
      </w:tblGrid>
      <w:tr w:rsidR="00BD12CD" w:rsidRPr="00F955FF" w14:paraId="4E44A3FC" w14:textId="77777777" w:rsidTr="005B1B4D">
        <w:tc>
          <w:tcPr>
            <w:tcW w:w="3539" w:type="dxa"/>
          </w:tcPr>
          <w:p w14:paraId="5967B4F1" w14:textId="77777777" w:rsidR="00BD12CD" w:rsidRPr="00BD075E" w:rsidRDefault="00AC1FC6">
            <w:pPr>
              <w:rPr>
                <w:rFonts w:ascii="Century Gothic" w:hAnsi="Century Gothic"/>
              </w:rPr>
            </w:pPr>
            <w:r w:rsidRPr="00BD075E">
              <w:rPr>
                <w:rFonts w:ascii="Century Gothic" w:hAnsi="Century Gothic"/>
              </w:rPr>
              <w:t xml:space="preserve">Current Account: </w:t>
            </w:r>
          </w:p>
        </w:tc>
        <w:tc>
          <w:tcPr>
            <w:tcW w:w="6775" w:type="dxa"/>
          </w:tcPr>
          <w:p w14:paraId="7A955757" w14:textId="22719FE8" w:rsidR="00BD12CD" w:rsidRPr="00BD075E" w:rsidRDefault="00AC1FC6">
            <w:pPr>
              <w:pStyle w:val="xl24"/>
              <w:spacing w:before="0" w:beforeAutospacing="0" w:after="0" w:afterAutospacing="0"/>
              <w:rPr>
                <w:rFonts w:ascii="Century Gothic" w:hAnsi="Century Gothic" w:cs="Times New Roman"/>
                <w:sz w:val="24"/>
                <w:szCs w:val="24"/>
                <w:vertAlign w:val="subscript"/>
              </w:rPr>
            </w:pPr>
            <w:r w:rsidRPr="00BD075E">
              <w:rPr>
                <w:rFonts w:ascii="Century Gothic" w:hAnsi="Century Gothic" w:cs="Times New Roman"/>
                <w:sz w:val="24"/>
                <w:szCs w:val="24"/>
              </w:rPr>
              <w:t>£</w:t>
            </w:r>
            <w:r w:rsidR="00434997">
              <w:rPr>
                <w:rFonts w:ascii="Century Gothic" w:hAnsi="Century Gothic" w:cs="Times New Roman"/>
                <w:sz w:val="24"/>
                <w:szCs w:val="24"/>
              </w:rPr>
              <w:t xml:space="preserve"> </w:t>
            </w:r>
            <w:r w:rsidR="00B74D27">
              <w:rPr>
                <w:rFonts w:ascii="Century Gothic" w:hAnsi="Century Gothic" w:cs="Times New Roman"/>
                <w:sz w:val="24"/>
                <w:szCs w:val="24"/>
              </w:rPr>
              <w:t>8,502.37</w:t>
            </w:r>
          </w:p>
        </w:tc>
      </w:tr>
      <w:tr w:rsidR="00BD12CD" w:rsidRPr="00F955FF" w14:paraId="649BB969" w14:textId="77777777" w:rsidTr="005B1B4D">
        <w:tc>
          <w:tcPr>
            <w:tcW w:w="3539" w:type="dxa"/>
          </w:tcPr>
          <w:p w14:paraId="3A53CC4B" w14:textId="77777777" w:rsidR="00BD12CD" w:rsidRPr="00BD075E" w:rsidRDefault="00AC1FC6">
            <w:pPr>
              <w:rPr>
                <w:rFonts w:ascii="Century Gothic" w:hAnsi="Century Gothic"/>
              </w:rPr>
            </w:pPr>
            <w:r w:rsidRPr="00BD075E">
              <w:rPr>
                <w:rFonts w:ascii="Century Gothic" w:hAnsi="Century Gothic"/>
              </w:rPr>
              <w:t>Special Events Account:</w:t>
            </w:r>
          </w:p>
        </w:tc>
        <w:tc>
          <w:tcPr>
            <w:tcW w:w="6775" w:type="dxa"/>
          </w:tcPr>
          <w:p w14:paraId="3BD1399B" w14:textId="685CA73C" w:rsidR="00B74D27" w:rsidRPr="00BD075E" w:rsidRDefault="00AC1FC6" w:rsidP="00C6102C">
            <w:pPr>
              <w:rPr>
                <w:rFonts w:ascii="Century Gothic" w:hAnsi="Century Gothic"/>
              </w:rPr>
            </w:pPr>
            <w:r w:rsidRPr="00BD075E">
              <w:rPr>
                <w:rFonts w:ascii="Century Gothic" w:hAnsi="Century Gothic"/>
              </w:rPr>
              <w:t>£</w:t>
            </w:r>
            <w:r w:rsidR="00434997">
              <w:rPr>
                <w:rFonts w:ascii="Century Gothic" w:hAnsi="Century Gothic"/>
              </w:rPr>
              <w:t xml:space="preserve"> </w:t>
            </w:r>
            <w:r w:rsidR="00B74D27">
              <w:rPr>
                <w:rFonts w:ascii="Century Gothic" w:hAnsi="Century Gothic"/>
              </w:rPr>
              <w:t>12,270.16</w:t>
            </w:r>
          </w:p>
        </w:tc>
      </w:tr>
      <w:tr w:rsidR="00BD12CD" w:rsidRPr="00F955FF" w14:paraId="60160EC2" w14:textId="77777777" w:rsidTr="005B1B4D">
        <w:tc>
          <w:tcPr>
            <w:tcW w:w="3539" w:type="dxa"/>
          </w:tcPr>
          <w:p w14:paraId="4524E3A3" w14:textId="4D524638" w:rsidR="00BD12CD" w:rsidRPr="00BD075E" w:rsidRDefault="00AC1FC6">
            <w:pPr>
              <w:rPr>
                <w:rFonts w:ascii="Century Gothic" w:hAnsi="Century Gothic"/>
              </w:rPr>
            </w:pPr>
            <w:r w:rsidRPr="00BD075E">
              <w:rPr>
                <w:rFonts w:ascii="Century Gothic" w:hAnsi="Century Gothic"/>
              </w:rPr>
              <w:t>Savings:</w:t>
            </w:r>
          </w:p>
        </w:tc>
        <w:tc>
          <w:tcPr>
            <w:tcW w:w="6775" w:type="dxa"/>
          </w:tcPr>
          <w:p w14:paraId="333DACAC" w14:textId="562EA0B1" w:rsidR="00BD12CD" w:rsidRPr="00BD075E" w:rsidRDefault="00AC1FC6">
            <w:pPr>
              <w:rPr>
                <w:rFonts w:ascii="Century Gothic" w:hAnsi="Century Gothic"/>
              </w:rPr>
            </w:pPr>
            <w:r w:rsidRPr="00BD075E">
              <w:rPr>
                <w:rFonts w:ascii="Century Gothic" w:hAnsi="Century Gothic"/>
              </w:rPr>
              <w:t>£</w:t>
            </w:r>
            <w:r w:rsidR="00BC3A7E" w:rsidRPr="00BD075E">
              <w:rPr>
                <w:rFonts w:ascii="Century Gothic" w:hAnsi="Century Gothic"/>
              </w:rPr>
              <w:t xml:space="preserve"> </w:t>
            </w:r>
            <w:r w:rsidR="00B74D27">
              <w:rPr>
                <w:rFonts w:ascii="Century Gothic" w:hAnsi="Century Gothic"/>
              </w:rPr>
              <w:t>15,868</w:t>
            </w:r>
            <w:r w:rsidR="009F6CA9">
              <w:rPr>
                <w:rFonts w:ascii="Century Gothic" w:hAnsi="Century Gothic"/>
              </w:rPr>
              <w:t>.</w:t>
            </w:r>
            <w:r w:rsidR="00B74D27">
              <w:rPr>
                <w:rFonts w:ascii="Century Gothic" w:hAnsi="Century Gothic"/>
              </w:rPr>
              <w:t>27</w:t>
            </w:r>
          </w:p>
        </w:tc>
      </w:tr>
      <w:tr w:rsidR="00BD12CD" w:rsidRPr="00F955FF" w14:paraId="6430EC85" w14:textId="77777777" w:rsidTr="005B1B4D">
        <w:tc>
          <w:tcPr>
            <w:tcW w:w="3539" w:type="dxa"/>
          </w:tcPr>
          <w:p w14:paraId="4941253B" w14:textId="77777777" w:rsidR="00BD12CD" w:rsidRPr="00BD075E" w:rsidRDefault="00AC1FC6">
            <w:pPr>
              <w:rPr>
                <w:rFonts w:ascii="Century Gothic" w:hAnsi="Century Gothic"/>
              </w:rPr>
            </w:pPr>
            <w:r w:rsidRPr="00BD075E">
              <w:rPr>
                <w:rFonts w:ascii="Century Gothic" w:hAnsi="Century Gothic"/>
              </w:rPr>
              <w:t>Cash Tin:</w:t>
            </w:r>
          </w:p>
        </w:tc>
        <w:tc>
          <w:tcPr>
            <w:tcW w:w="6775" w:type="dxa"/>
          </w:tcPr>
          <w:p w14:paraId="633E32D4" w14:textId="69F2238D" w:rsidR="004D6E76" w:rsidRPr="00BD075E" w:rsidRDefault="003070B7" w:rsidP="000F0C2A">
            <w:pPr>
              <w:rPr>
                <w:rFonts w:ascii="Century Gothic" w:hAnsi="Century Gothic"/>
              </w:rPr>
            </w:pPr>
            <w:r w:rsidRPr="00BD075E">
              <w:rPr>
                <w:rFonts w:ascii="Century Gothic" w:hAnsi="Century Gothic"/>
              </w:rPr>
              <w:t>£</w:t>
            </w:r>
            <w:r w:rsidR="00434997">
              <w:rPr>
                <w:rFonts w:ascii="Century Gothic" w:hAnsi="Century Gothic"/>
              </w:rPr>
              <w:t xml:space="preserve"> </w:t>
            </w:r>
            <w:r w:rsidR="00B74D27">
              <w:rPr>
                <w:rFonts w:ascii="Century Gothic" w:hAnsi="Century Gothic"/>
              </w:rPr>
              <w:t>16.00</w:t>
            </w:r>
          </w:p>
        </w:tc>
      </w:tr>
      <w:tr w:rsidR="000F0C2A" w:rsidRPr="00F955FF" w14:paraId="254C7705" w14:textId="77777777" w:rsidTr="005B1B4D">
        <w:tc>
          <w:tcPr>
            <w:tcW w:w="3539" w:type="dxa"/>
          </w:tcPr>
          <w:p w14:paraId="0CE699D6" w14:textId="250FCBB4" w:rsidR="000F0C2A" w:rsidRPr="00BD075E" w:rsidRDefault="000F0C2A">
            <w:pPr>
              <w:rPr>
                <w:rFonts w:ascii="Century Gothic" w:hAnsi="Century Gothic"/>
              </w:rPr>
            </w:pPr>
            <w:r w:rsidRPr="00BD075E">
              <w:rPr>
                <w:rFonts w:ascii="Century Gothic" w:hAnsi="Century Gothic"/>
              </w:rPr>
              <w:t>Total</w:t>
            </w:r>
            <w:r w:rsidR="00731424" w:rsidRPr="00BD075E">
              <w:rPr>
                <w:rFonts w:ascii="Century Gothic" w:hAnsi="Century Gothic"/>
              </w:rPr>
              <w:t xml:space="preserve"> cash</w:t>
            </w:r>
            <w:r w:rsidRPr="00BD075E">
              <w:rPr>
                <w:rFonts w:ascii="Century Gothic" w:hAnsi="Century Gothic"/>
              </w:rPr>
              <w:t>:</w:t>
            </w:r>
          </w:p>
        </w:tc>
        <w:tc>
          <w:tcPr>
            <w:tcW w:w="6775" w:type="dxa"/>
          </w:tcPr>
          <w:p w14:paraId="05A85188" w14:textId="6A3FF47E" w:rsidR="006E26FE" w:rsidRPr="00BD075E" w:rsidRDefault="000F0C2A" w:rsidP="000F0C2A">
            <w:pPr>
              <w:rPr>
                <w:rFonts w:ascii="Century Gothic" w:hAnsi="Century Gothic"/>
              </w:rPr>
            </w:pPr>
            <w:r w:rsidRPr="00BD075E">
              <w:rPr>
                <w:rFonts w:ascii="Century Gothic" w:hAnsi="Century Gothic"/>
              </w:rPr>
              <w:t xml:space="preserve">£ </w:t>
            </w:r>
            <w:r w:rsidR="00CE78C0">
              <w:rPr>
                <w:rFonts w:ascii="Century Gothic" w:hAnsi="Century Gothic"/>
              </w:rPr>
              <w:t>36,656.8</w:t>
            </w:r>
            <w:r w:rsidR="00B74D27">
              <w:rPr>
                <w:rFonts w:ascii="Century Gothic" w:hAnsi="Century Gothic"/>
              </w:rPr>
              <w:t>0</w:t>
            </w:r>
          </w:p>
        </w:tc>
      </w:tr>
    </w:tbl>
    <w:p w14:paraId="53C0F4C4" w14:textId="77777777" w:rsidR="006248A2" w:rsidRPr="00513650" w:rsidRDefault="006248A2" w:rsidP="00DB2005">
      <w:pPr>
        <w:jc w:val="both"/>
        <w:rPr>
          <w:rFonts w:ascii="Century Gothic" w:hAnsi="Century Gothic"/>
          <w:bCs/>
          <w:sz w:val="16"/>
          <w:szCs w:val="16"/>
        </w:rPr>
      </w:pPr>
    </w:p>
    <w:p w14:paraId="2FC49D5F" w14:textId="2C0FC4EA" w:rsidR="009C5BAB" w:rsidRPr="006248A2" w:rsidRDefault="00AC1FC6">
      <w:pPr>
        <w:rPr>
          <w:rFonts w:ascii="Century Gothic" w:hAnsi="Century Gothic"/>
          <w:b/>
          <w:bCs/>
          <w:sz w:val="28"/>
        </w:rPr>
      </w:pPr>
      <w:r w:rsidRPr="00F955FF">
        <w:rPr>
          <w:rFonts w:ascii="Century Gothic" w:hAnsi="Century Gothic"/>
          <w:b/>
          <w:bCs/>
          <w:sz w:val="28"/>
        </w:rPr>
        <w:t xml:space="preserve">Income &amp; Expenditure since last meeting – </w:t>
      </w:r>
      <w:r w:rsidR="00690C1F">
        <w:rPr>
          <w:rFonts w:ascii="Century Gothic" w:hAnsi="Century Gothic"/>
          <w:b/>
          <w:bCs/>
          <w:sz w:val="28"/>
        </w:rPr>
        <w:t>1</w:t>
      </w:r>
      <w:r w:rsidR="00B74D27">
        <w:rPr>
          <w:rFonts w:ascii="Century Gothic" w:hAnsi="Century Gothic"/>
          <w:b/>
          <w:bCs/>
          <w:sz w:val="28"/>
        </w:rPr>
        <w:t>9</w:t>
      </w:r>
      <w:r w:rsidR="008C2DA7">
        <w:rPr>
          <w:rFonts w:ascii="Century Gothic" w:hAnsi="Century Gothic"/>
          <w:b/>
          <w:bCs/>
          <w:sz w:val="28"/>
          <w:vertAlign w:val="superscript"/>
        </w:rPr>
        <w:t>th</w:t>
      </w:r>
      <w:r w:rsidR="00B74D27">
        <w:rPr>
          <w:rFonts w:ascii="Century Gothic" w:hAnsi="Century Gothic"/>
          <w:b/>
          <w:bCs/>
          <w:sz w:val="28"/>
        </w:rPr>
        <w:t xml:space="preserve"> Nov</w:t>
      </w:r>
      <w:r w:rsidR="00690C1F">
        <w:rPr>
          <w:rFonts w:ascii="Century Gothic" w:hAnsi="Century Gothic"/>
          <w:b/>
          <w:bCs/>
          <w:sz w:val="28"/>
        </w:rPr>
        <w:t>ember</w:t>
      </w:r>
      <w:r w:rsidR="006E6704">
        <w:rPr>
          <w:rFonts w:ascii="Century Gothic" w:hAnsi="Century Gothic"/>
          <w:b/>
          <w:bCs/>
          <w:sz w:val="28"/>
        </w:rPr>
        <w:t xml:space="preserve"> </w:t>
      </w:r>
      <w:r w:rsidR="00BC3A7E" w:rsidRPr="00F955FF">
        <w:rPr>
          <w:rFonts w:ascii="Century Gothic" w:hAnsi="Century Gothic"/>
          <w:b/>
          <w:bCs/>
          <w:sz w:val="28"/>
        </w:rPr>
        <w:t>201</w:t>
      </w:r>
      <w:r w:rsidR="00B70B52">
        <w:rPr>
          <w:rFonts w:ascii="Century Gothic" w:hAnsi="Century Gothic"/>
          <w:b/>
          <w:bCs/>
          <w:sz w:val="28"/>
        </w:rPr>
        <w:t>9</w:t>
      </w:r>
      <w:r w:rsidRPr="00F955FF">
        <w:rPr>
          <w:rFonts w:ascii="Century Gothic" w:hAnsi="Century Gothic"/>
          <w:b/>
          <w:bCs/>
          <w:sz w:val="28"/>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609"/>
        <w:gridCol w:w="3402"/>
        <w:gridCol w:w="1730"/>
      </w:tblGrid>
      <w:tr w:rsidR="00BD12CD" w:rsidRPr="00F955FF" w14:paraId="30052338" w14:textId="77777777" w:rsidTr="009C5BAB">
        <w:trPr>
          <w:cantSplit/>
        </w:trPr>
        <w:tc>
          <w:tcPr>
            <w:tcW w:w="5211" w:type="dxa"/>
            <w:gridSpan w:val="2"/>
          </w:tcPr>
          <w:p w14:paraId="5A726065" w14:textId="77777777" w:rsidR="00BD12CD" w:rsidRPr="00BD075E" w:rsidRDefault="00AC1FC6">
            <w:pPr>
              <w:jc w:val="center"/>
              <w:rPr>
                <w:rFonts w:ascii="Century Gothic" w:hAnsi="Century Gothic"/>
                <w:b/>
                <w:bCs/>
              </w:rPr>
            </w:pPr>
            <w:r w:rsidRPr="00BD075E">
              <w:rPr>
                <w:rFonts w:ascii="Century Gothic" w:hAnsi="Century Gothic"/>
                <w:b/>
                <w:bCs/>
              </w:rPr>
              <w:t>Income</w:t>
            </w:r>
          </w:p>
        </w:tc>
        <w:tc>
          <w:tcPr>
            <w:tcW w:w="5132" w:type="dxa"/>
            <w:gridSpan w:val="2"/>
          </w:tcPr>
          <w:p w14:paraId="70E8DA21" w14:textId="77777777" w:rsidR="00BD12CD" w:rsidRPr="00BD075E" w:rsidRDefault="00AC1FC6">
            <w:pPr>
              <w:jc w:val="center"/>
              <w:rPr>
                <w:rFonts w:ascii="Century Gothic" w:hAnsi="Century Gothic"/>
                <w:b/>
                <w:bCs/>
              </w:rPr>
            </w:pPr>
            <w:r w:rsidRPr="00BD075E">
              <w:rPr>
                <w:rFonts w:ascii="Century Gothic" w:hAnsi="Century Gothic"/>
                <w:b/>
                <w:bCs/>
              </w:rPr>
              <w:t>Expenditure</w:t>
            </w:r>
          </w:p>
        </w:tc>
      </w:tr>
      <w:tr w:rsidR="009C5BAB" w:rsidRPr="00F955FF" w14:paraId="3C9CB28F" w14:textId="77777777" w:rsidTr="009C5BAB">
        <w:tc>
          <w:tcPr>
            <w:tcW w:w="3602" w:type="dxa"/>
          </w:tcPr>
          <w:p w14:paraId="22E13B0F" w14:textId="0E9A5133" w:rsidR="009C5BAB" w:rsidRPr="00BD075E" w:rsidRDefault="00B74D27" w:rsidP="00180A1C">
            <w:pPr>
              <w:rPr>
                <w:rFonts w:ascii="Century Gothic" w:hAnsi="Century Gothic"/>
              </w:rPr>
            </w:pPr>
            <w:r>
              <w:rPr>
                <w:rFonts w:ascii="Century Gothic" w:hAnsi="Century Gothic"/>
              </w:rPr>
              <w:t>Christmas Fayre</w:t>
            </w:r>
            <w:r w:rsidR="009F6CA9">
              <w:rPr>
                <w:rFonts w:ascii="Century Gothic" w:hAnsi="Century Gothic"/>
              </w:rPr>
              <w:t xml:space="preserve"> income</w:t>
            </w:r>
          </w:p>
        </w:tc>
        <w:tc>
          <w:tcPr>
            <w:tcW w:w="1609" w:type="dxa"/>
          </w:tcPr>
          <w:p w14:paraId="35A375A2" w14:textId="77784727" w:rsidR="009C5BAB" w:rsidRPr="00BD075E" w:rsidRDefault="005D7349" w:rsidP="009F6CA9">
            <w:pPr>
              <w:rPr>
                <w:rFonts w:ascii="Century Gothic" w:hAnsi="Century Gothic"/>
              </w:rPr>
            </w:pPr>
            <w:r w:rsidRPr="00BD075E">
              <w:rPr>
                <w:rFonts w:ascii="Century Gothic" w:hAnsi="Century Gothic"/>
              </w:rPr>
              <w:t xml:space="preserve">£ </w:t>
            </w:r>
            <w:r w:rsidR="00380837">
              <w:rPr>
                <w:rFonts w:ascii="Century Gothic" w:hAnsi="Century Gothic"/>
              </w:rPr>
              <w:t xml:space="preserve">   </w:t>
            </w:r>
            <w:r w:rsidR="00985EC8">
              <w:rPr>
                <w:rFonts w:ascii="Century Gothic" w:hAnsi="Century Gothic"/>
              </w:rPr>
              <w:t>2,443.15</w:t>
            </w:r>
          </w:p>
        </w:tc>
        <w:tc>
          <w:tcPr>
            <w:tcW w:w="3402" w:type="dxa"/>
          </w:tcPr>
          <w:p w14:paraId="5AE490C1" w14:textId="4B7FFD23" w:rsidR="009C5BAB" w:rsidRPr="00BD075E" w:rsidRDefault="00B74D27" w:rsidP="006E26FE">
            <w:pPr>
              <w:rPr>
                <w:rFonts w:ascii="Century Gothic" w:hAnsi="Century Gothic"/>
              </w:rPr>
            </w:pPr>
            <w:r>
              <w:rPr>
                <w:rFonts w:ascii="Century Gothic" w:hAnsi="Century Gothic"/>
              </w:rPr>
              <w:t>Christmas Fayre</w:t>
            </w:r>
            <w:r w:rsidR="009C5BAB" w:rsidRPr="00BD075E">
              <w:rPr>
                <w:rFonts w:ascii="Century Gothic" w:hAnsi="Century Gothic"/>
              </w:rPr>
              <w:t xml:space="preserve"> costs</w:t>
            </w:r>
          </w:p>
        </w:tc>
        <w:tc>
          <w:tcPr>
            <w:tcW w:w="1730" w:type="dxa"/>
          </w:tcPr>
          <w:p w14:paraId="0D923234" w14:textId="5AB5F3AA" w:rsidR="009C5BAB" w:rsidRPr="00BD075E" w:rsidRDefault="005D7349" w:rsidP="00B647AA">
            <w:pPr>
              <w:rPr>
                <w:rFonts w:ascii="Century Gothic" w:hAnsi="Century Gothic"/>
              </w:rPr>
            </w:pPr>
            <w:r w:rsidRPr="00BD075E">
              <w:rPr>
                <w:rFonts w:ascii="Century Gothic" w:hAnsi="Century Gothic"/>
              </w:rPr>
              <w:t xml:space="preserve">£   </w:t>
            </w:r>
            <w:r w:rsidR="00985EC8">
              <w:rPr>
                <w:rFonts w:ascii="Century Gothic" w:hAnsi="Century Gothic"/>
              </w:rPr>
              <w:t xml:space="preserve">      343.99</w:t>
            </w:r>
          </w:p>
        </w:tc>
      </w:tr>
      <w:tr w:rsidR="00985EC8" w:rsidRPr="00F955FF" w14:paraId="3108096B" w14:textId="77777777" w:rsidTr="009C5BAB">
        <w:tc>
          <w:tcPr>
            <w:tcW w:w="3602" w:type="dxa"/>
          </w:tcPr>
          <w:p w14:paraId="542A8E18" w14:textId="7732D056" w:rsidR="00985EC8" w:rsidRPr="00BD075E" w:rsidRDefault="00985EC8" w:rsidP="00180A1C">
            <w:pPr>
              <w:rPr>
                <w:rFonts w:ascii="Century Gothic" w:hAnsi="Century Gothic"/>
              </w:rPr>
            </w:pPr>
            <w:r w:rsidRPr="00BD075E">
              <w:rPr>
                <w:rFonts w:ascii="Century Gothic" w:hAnsi="Century Gothic"/>
              </w:rPr>
              <w:t>Merchandise sale</w:t>
            </w:r>
          </w:p>
        </w:tc>
        <w:tc>
          <w:tcPr>
            <w:tcW w:w="1609" w:type="dxa"/>
          </w:tcPr>
          <w:p w14:paraId="7F9A2447" w14:textId="736F7A1C" w:rsidR="00985EC8" w:rsidRPr="00BD075E" w:rsidRDefault="00985EC8" w:rsidP="00434997">
            <w:pPr>
              <w:rPr>
                <w:rFonts w:ascii="Century Gothic" w:hAnsi="Century Gothic"/>
              </w:rPr>
            </w:pPr>
            <w:r w:rsidRPr="00BD075E">
              <w:rPr>
                <w:rFonts w:ascii="Century Gothic" w:hAnsi="Century Gothic"/>
              </w:rPr>
              <w:t xml:space="preserve">£     </w:t>
            </w:r>
            <w:r>
              <w:rPr>
                <w:rFonts w:ascii="Century Gothic" w:hAnsi="Century Gothic"/>
              </w:rPr>
              <w:t xml:space="preserve">  331.50</w:t>
            </w:r>
          </w:p>
        </w:tc>
        <w:tc>
          <w:tcPr>
            <w:tcW w:w="3402" w:type="dxa"/>
          </w:tcPr>
          <w:p w14:paraId="576EB7C5" w14:textId="12453865" w:rsidR="00985EC8" w:rsidRPr="00BD075E" w:rsidRDefault="00985EC8" w:rsidP="006E26FE">
            <w:pPr>
              <w:rPr>
                <w:rFonts w:ascii="Century Gothic" w:hAnsi="Century Gothic"/>
              </w:rPr>
            </w:pPr>
            <w:r>
              <w:rPr>
                <w:rFonts w:ascii="Century Gothic" w:hAnsi="Century Gothic"/>
              </w:rPr>
              <w:t>Christmas selection boxes</w:t>
            </w:r>
          </w:p>
        </w:tc>
        <w:tc>
          <w:tcPr>
            <w:tcW w:w="1730" w:type="dxa"/>
          </w:tcPr>
          <w:p w14:paraId="4D8CE3B2" w14:textId="40A33D18" w:rsidR="00985EC8" w:rsidRPr="00BD075E" w:rsidRDefault="00985EC8" w:rsidP="00B647AA">
            <w:pPr>
              <w:rPr>
                <w:rFonts w:ascii="Century Gothic" w:hAnsi="Century Gothic"/>
              </w:rPr>
            </w:pPr>
            <w:r>
              <w:rPr>
                <w:rFonts w:ascii="Century Gothic" w:hAnsi="Century Gothic"/>
              </w:rPr>
              <w:t xml:space="preserve">£     </w:t>
            </w:r>
            <w:r w:rsidRPr="00BD075E">
              <w:rPr>
                <w:rFonts w:ascii="Century Gothic" w:hAnsi="Century Gothic"/>
              </w:rPr>
              <w:t xml:space="preserve"> </w:t>
            </w:r>
            <w:r>
              <w:rPr>
                <w:rFonts w:ascii="Century Gothic" w:hAnsi="Century Gothic"/>
              </w:rPr>
              <w:t xml:space="preserve">   204.49</w:t>
            </w:r>
          </w:p>
        </w:tc>
      </w:tr>
      <w:tr w:rsidR="00985EC8" w:rsidRPr="00F955FF" w14:paraId="50A8409C" w14:textId="77777777" w:rsidTr="009C5BAB">
        <w:tc>
          <w:tcPr>
            <w:tcW w:w="3602" w:type="dxa"/>
          </w:tcPr>
          <w:p w14:paraId="4CF9F90A" w14:textId="66DFDBE3" w:rsidR="00985EC8" w:rsidRPr="00BD075E" w:rsidRDefault="00985EC8" w:rsidP="00180A1C">
            <w:pPr>
              <w:rPr>
                <w:rFonts w:ascii="Century Gothic" w:hAnsi="Century Gothic"/>
              </w:rPr>
            </w:pPr>
            <w:r>
              <w:rPr>
                <w:rFonts w:ascii="Century Gothic" w:hAnsi="Century Gothic"/>
              </w:rPr>
              <w:t>Halloween disco buy-up</w:t>
            </w:r>
          </w:p>
        </w:tc>
        <w:tc>
          <w:tcPr>
            <w:tcW w:w="1609" w:type="dxa"/>
          </w:tcPr>
          <w:p w14:paraId="2CD3CA47" w14:textId="5FB8D8AE" w:rsidR="00985EC8" w:rsidRPr="00BD075E" w:rsidRDefault="00985EC8" w:rsidP="00434997">
            <w:pPr>
              <w:rPr>
                <w:rFonts w:ascii="Century Gothic" w:hAnsi="Century Gothic"/>
              </w:rPr>
            </w:pPr>
            <w:r w:rsidRPr="00BD075E">
              <w:rPr>
                <w:rFonts w:ascii="Century Gothic" w:hAnsi="Century Gothic"/>
              </w:rPr>
              <w:t xml:space="preserve">£      </w:t>
            </w:r>
            <w:r>
              <w:rPr>
                <w:rFonts w:ascii="Century Gothic" w:hAnsi="Century Gothic"/>
              </w:rPr>
              <w:t xml:space="preserve">   25.88</w:t>
            </w:r>
          </w:p>
        </w:tc>
        <w:tc>
          <w:tcPr>
            <w:tcW w:w="3402" w:type="dxa"/>
          </w:tcPr>
          <w:p w14:paraId="5403D0DF" w14:textId="6CCEF9FE" w:rsidR="00985EC8" w:rsidRPr="00BD075E" w:rsidRDefault="00985EC8" w:rsidP="006E26FE">
            <w:pPr>
              <w:rPr>
                <w:rFonts w:ascii="Century Gothic" w:hAnsi="Century Gothic"/>
              </w:rPr>
            </w:pPr>
            <w:r>
              <w:rPr>
                <w:rFonts w:ascii="Century Gothic" w:hAnsi="Century Gothic"/>
              </w:rPr>
              <w:t>General expenses</w:t>
            </w:r>
          </w:p>
        </w:tc>
        <w:tc>
          <w:tcPr>
            <w:tcW w:w="1730" w:type="dxa"/>
          </w:tcPr>
          <w:p w14:paraId="3170D500" w14:textId="5B59876C" w:rsidR="00985EC8" w:rsidRPr="00BD075E" w:rsidRDefault="00985EC8" w:rsidP="00B647AA">
            <w:pPr>
              <w:rPr>
                <w:rFonts w:ascii="Century Gothic" w:hAnsi="Century Gothic"/>
              </w:rPr>
            </w:pPr>
            <w:r>
              <w:rPr>
                <w:rFonts w:ascii="Century Gothic" w:hAnsi="Century Gothic"/>
              </w:rPr>
              <w:t>£           25.60</w:t>
            </w:r>
          </w:p>
        </w:tc>
      </w:tr>
      <w:tr w:rsidR="00985EC8" w:rsidRPr="00F955FF" w14:paraId="172AFF0A" w14:textId="77777777" w:rsidTr="009C5BAB">
        <w:tc>
          <w:tcPr>
            <w:tcW w:w="3602" w:type="dxa"/>
          </w:tcPr>
          <w:p w14:paraId="02BAF615" w14:textId="6786F3DA" w:rsidR="00985EC8" w:rsidRDefault="00985EC8" w:rsidP="00180A1C">
            <w:pPr>
              <w:rPr>
                <w:rFonts w:ascii="Century Gothic" w:hAnsi="Century Gothic"/>
              </w:rPr>
            </w:pPr>
            <w:r>
              <w:rPr>
                <w:rFonts w:ascii="Century Gothic" w:hAnsi="Century Gothic"/>
              </w:rPr>
              <w:t>Bank interest</w:t>
            </w:r>
          </w:p>
        </w:tc>
        <w:tc>
          <w:tcPr>
            <w:tcW w:w="1609" w:type="dxa"/>
          </w:tcPr>
          <w:p w14:paraId="597F2532" w14:textId="4E0C4EBE" w:rsidR="00985EC8" w:rsidRDefault="00985EC8" w:rsidP="00434997">
            <w:pPr>
              <w:rPr>
                <w:rFonts w:ascii="Century Gothic" w:hAnsi="Century Gothic"/>
              </w:rPr>
            </w:pPr>
            <w:r>
              <w:rPr>
                <w:rFonts w:ascii="Century Gothic" w:hAnsi="Century Gothic"/>
              </w:rPr>
              <w:t>£           7.91</w:t>
            </w:r>
          </w:p>
        </w:tc>
        <w:tc>
          <w:tcPr>
            <w:tcW w:w="3402" w:type="dxa"/>
          </w:tcPr>
          <w:p w14:paraId="7DC2D763" w14:textId="77777777" w:rsidR="00985EC8" w:rsidRPr="00BD075E" w:rsidRDefault="00985EC8" w:rsidP="00180A1C">
            <w:pPr>
              <w:rPr>
                <w:rFonts w:ascii="Century Gothic" w:hAnsi="Century Gothic"/>
              </w:rPr>
            </w:pPr>
          </w:p>
        </w:tc>
        <w:tc>
          <w:tcPr>
            <w:tcW w:w="1730" w:type="dxa"/>
          </w:tcPr>
          <w:p w14:paraId="36CDFB35" w14:textId="77777777" w:rsidR="00985EC8" w:rsidRPr="00BD075E" w:rsidRDefault="00985EC8" w:rsidP="00583062">
            <w:pPr>
              <w:rPr>
                <w:rFonts w:ascii="Century Gothic" w:hAnsi="Century Gothic"/>
              </w:rPr>
            </w:pPr>
          </w:p>
        </w:tc>
      </w:tr>
      <w:tr w:rsidR="00985EC8" w:rsidRPr="00F955FF" w14:paraId="3B9E4104" w14:textId="77777777" w:rsidTr="009C5BAB">
        <w:tc>
          <w:tcPr>
            <w:tcW w:w="3602" w:type="dxa"/>
          </w:tcPr>
          <w:p w14:paraId="2B7F3DED" w14:textId="731A2BB9" w:rsidR="00985EC8" w:rsidRDefault="00985EC8" w:rsidP="00180A1C">
            <w:pPr>
              <w:rPr>
                <w:rFonts w:ascii="Century Gothic" w:hAnsi="Century Gothic"/>
              </w:rPr>
            </w:pPr>
          </w:p>
        </w:tc>
        <w:tc>
          <w:tcPr>
            <w:tcW w:w="1609" w:type="dxa"/>
          </w:tcPr>
          <w:p w14:paraId="4B776478" w14:textId="16AC8294" w:rsidR="00985EC8" w:rsidRDefault="00985EC8" w:rsidP="00434997">
            <w:pPr>
              <w:rPr>
                <w:rFonts w:ascii="Century Gothic" w:hAnsi="Century Gothic"/>
              </w:rPr>
            </w:pPr>
          </w:p>
        </w:tc>
        <w:tc>
          <w:tcPr>
            <w:tcW w:w="3402" w:type="dxa"/>
          </w:tcPr>
          <w:p w14:paraId="3E56325A" w14:textId="77777777" w:rsidR="00985EC8" w:rsidRPr="00BD075E" w:rsidRDefault="00985EC8" w:rsidP="00180A1C">
            <w:pPr>
              <w:rPr>
                <w:rFonts w:ascii="Century Gothic" w:hAnsi="Century Gothic"/>
              </w:rPr>
            </w:pPr>
          </w:p>
        </w:tc>
        <w:tc>
          <w:tcPr>
            <w:tcW w:w="1730" w:type="dxa"/>
          </w:tcPr>
          <w:p w14:paraId="0BD6699C" w14:textId="77777777" w:rsidR="00985EC8" w:rsidRPr="00BD075E" w:rsidRDefault="00985EC8" w:rsidP="00583062">
            <w:pPr>
              <w:rPr>
                <w:rFonts w:ascii="Century Gothic" w:hAnsi="Century Gothic"/>
              </w:rPr>
            </w:pPr>
          </w:p>
        </w:tc>
      </w:tr>
      <w:tr w:rsidR="00985EC8" w:rsidRPr="00F955FF" w14:paraId="145F0510" w14:textId="77777777" w:rsidTr="009C5BAB">
        <w:tc>
          <w:tcPr>
            <w:tcW w:w="3602" w:type="dxa"/>
          </w:tcPr>
          <w:p w14:paraId="44459AC0" w14:textId="2CEACD25"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609" w:type="dxa"/>
          </w:tcPr>
          <w:p w14:paraId="3D4E8F31" w14:textId="1926D53A" w:rsidR="00985EC8" w:rsidRPr="00380837" w:rsidRDefault="00985EC8" w:rsidP="00434997">
            <w:pPr>
              <w:rPr>
                <w:rFonts w:ascii="Century Gothic" w:hAnsi="Century Gothic"/>
                <w:b/>
              </w:rPr>
            </w:pPr>
            <w:r>
              <w:rPr>
                <w:rFonts w:ascii="Century Gothic" w:hAnsi="Century Gothic"/>
                <w:b/>
              </w:rPr>
              <w:t xml:space="preserve">£ </w:t>
            </w:r>
            <w:r w:rsidRPr="00380837">
              <w:rPr>
                <w:rFonts w:ascii="Century Gothic" w:hAnsi="Century Gothic"/>
                <w:b/>
              </w:rPr>
              <w:t xml:space="preserve"> </w:t>
            </w:r>
            <w:r>
              <w:rPr>
                <w:rFonts w:ascii="Century Gothic" w:hAnsi="Century Gothic"/>
                <w:b/>
              </w:rPr>
              <w:t xml:space="preserve">  2,808.44</w:t>
            </w:r>
          </w:p>
        </w:tc>
        <w:tc>
          <w:tcPr>
            <w:tcW w:w="3402" w:type="dxa"/>
          </w:tcPr>
          <w:p w14:paraId="09D823AB" w14:textId="3BB1EAC1" w:rsidR="00985EC8" w:rsidRPr="00BD075E" w:rsidRDefault="00985EC8" w:rsidP="00380837">
            <w:pPr>
              <w:pStyle w:val="Heading1"/>
              <w:jc w:val="left"/>
              <w:rPr>
                <w:rFonts w:ascii="Century Gothic" w:hAnsi="Century Gothic"/>
                <w:b/>
                <w:bCs/>
                <w:sz w:val="24"/>
              </w:rPr>
            </w:pPr>
            <w:r>
              <w:rPr>
                <w:rFonts w:ascii="Century Gothic" w:hAnsi="Century Gothic"/>
                <w:b/>
                <w:bCs/>
                <w:sz w:val="24"/>
              </w:rPr>
              <w:t xml:space="preserve">Total </w:t>
            </w:r>
          </w:p>
        </w:tc>
        <w:tc>
          <w:tcPr>
            <w:tcW w:w="1730" w:type="dxa"/>
          </w:tcPr>
          <w:p w14:paraId="43DD1AEE" w14:textId="5A251691" w:rsidR="00985EC8" w:rsidRPr="00BD075E" w:rsidRDefault="00985EC8" w:rsidP="00B70B52">
            <w:pPr>
              <w:rPr>
                <w:rFonts w:ascii="Century Gothic" w:hAnsi="Century Gothic"/>
                <w:b/>
                <w:bCs/>
              </w:rPr>
            </w:pPr>
            <w:r>
              <w:rPr>
                <w:rFonts w:ascii="Century Gothic" w:hAnsi="Century Gothic"/>
                <w:b/>
                <w:bCs/>
              </w:rPr>
              <w:t>£         574.08</w:t>
            </w:r>
          </w:p>
        </w:tc>
      </w:tr>
    </w:tbl>
    <w:p w14:paraId="2C7AEF40" w14:textId="77777777" w:rsidR="006248A2" w:rsidRPr="00513650" w:rsidRDefault="006248A2">
      <w:pPr>
        <w:rPr>
          <w:rFonts w:ascii="Century Gothic" w:hAnsi="Century Gothic"/>
          <w:bCs/>
          <w:sz w:val="16"/>
          <w:szCs w:val="16"/>
        </w:rPr>
      </w:pPr>
    </w:p>
    <w:p w14:paraId="425D1522" w14:textId="090F849E" w:rsidR="00112015" w:rsidRPr="00EF412C" w:rsidRDefault="000E37AD" w:rsidP="00EF412C">
      <w:pPr>
        <w:rPr>
          <w:rFonts w:ascii="Century Gothic" w:hAnsi="Century Gothic"/>
          <w:b/>
          <w:bCs/>
          <w:sz w:val="32"/>
          <w:szCs w:val="32"/>
        </w:rPr>
      </w:pPr>
      <w:r w:rsidRPr="00725DEE">
        <w:rPr>
          <w:rFonts w:ascii="Century Gothic" w:hAnsi="Century Gothic"/>
          <w:b/>
          <w:bCs/>
          <w:sz w:val="32"/>
          <w:szCs w:val="32"/>
        </w:rPr>
        <w:t xml:space="preserve">Fundraising events </w:t>
      </w:r>
    </w:p>
    <w:p w14:paraId="6E86CA7C" w14:textId="5F038AF3" w:rsidR="00D27DF5" w:rsidRPr="00D27DF5" w:rsidRDefault="00CE78C0" w:rsidP="00D27DF5">
      <w:pPr>
        <w:jc w:val="both"/>
        <w:rPr>
          <w:rFonts w:ascii="Century Gothic" w:hAnsi="Century Gothic"/>
          <w:b/>
          <w:bCs/>
          <w:sz w:val="28"/>
          <w:szCs w:val="28"/>
        </w:rPr>
      </w:pPr>
      <w:r>
        <w:rPr>
          <w:rFonts w:ascii="Century Gothic" w:hAnsi="Century Gothic"/>
          <w:b/>
          <w:bCs/>
          <w:sz w:val="28"/>
          <w:szCs w:val="28"/>
        </w:rPr>
        <w:t xml:space="preserve">Christmas Fayre </w:t>
      </w:r>
      <w:r w:rsidR="00D27DF5" w:rsidRPr="00D27DF5">
        <w:rPr>
          <w:rFonts w:ascii="Century Gothic" w:hAnsi="Century Gothic"/>
          <w:b/>
          <w:bCs/>
          <w:sz w:val="28"/>
          <w:szCs w:val="28"/>
        </w:rPr>
        <w:t>2019</w:t>
      </w:r>
    </w:p>
    <w:p w14:paraId="103DD61E" w14:textId="7E096DA5" w:rsidR="008A3791" w:rsidRDefault="00CE78C0" w:rsidP="00513650">
      <w:pPr>
        <w:jc w:val="both"/>
        <w:rPr>
          <w:rFonts w:ascii="Century Gothic" w:hAnsi="Century Gothic"/>
          <w:bCs/>
        </w:rPr>
      </w:pPr>
      <w:r>
        <w:rPr>
          <w:rFonts w:ascii="Century Gothic" w:hAnsi="Century Gothic"/>
          <w:bCs/>
        </w:rPr>
        <w:t>Christmas half-term saw our German-mar</w:t>
      </w:r>
      <w:r w:rsidR="00F61806">
        <w:rPr>
          <w:rFonts w:ascii="Century Gothic" w:hAnsi="Century Gothic"/>
          <w:bCs/>
        </w:rPr>
        <w:t>ket themed Christmas Fayre raise</w:t>
      </w:r>
      <w:r>
        <w:rPr>
          <w:rFonts w:ascii="Century Gothic" w:hAnsi="Century Gothic"/>
          <w:bCs/>
        </w:rPr>
        <w:t xml:space="preserve"> a</w:t>
      </w:r>
      <w:r w:rsidR="001C79AC">
        <w:rPr>
          <w:rFonts w:ascii="Century Gothic" w:hAnsi="Century Gothic"/>
          <w:bCs/>
        </w:rPr>
        <w:t>n incredible</w:t>
      </w:r>
      <w:r>
        <w:rPr>
          <w:rFonts w:ascii="Century Gothic" w:hAnsi="Century Gothic"/>
          <w:bCs/>
        </w:rPr>
        <w:t xml:space="preserve"> profit of </w:t>
      </w:r>
      <w:r w:rsidR="001C79AC">
        <w:rPr>
          <w:rFonts w:ascii="Century Gothic" w:hAnsi="Century Gothic"/>
          <w:bCs/>
        </w:rPr>
        <w:t>£2,784.37!!!</w:t>
      </w:r>
      <w:r>
        <w:rPr>
          <w:rFonts w:ascii="Century Gothic" w:hAnsi="Century Gothic"/>
          <w:bCs/>
        </w:rPr>
        <w:t xml:space="preserve"> The event was a huge success. The addition of the hot dogs and mulled wine and brass band </w:t>
      </w:r>
      <w:r w:rsidR="00F61806">
        <w:rPr>
          <w:rFonts w:ascii="Century Gothic" w:hAnsi="Century Gothic"/>
          <w:bCs/>
        </w:rPr>
        <w:t xml:space="preserve">this year </w:t>
      </w:r>
      <w:r>
        <w:rPr>
          <w:rFonts w:ascii="Century Gothic" w:hAnsi="Century Gothic"/>
          <w:bCs/>
        </w:rPr>
        <w:t>warmed the s</w:t>
      </w:r>
      <w:r w:rsidR="00F61806">
        <w:rPr>
          <w:rFonts w:ascii="Century Gothic" w:hAnsi="Century Gothic"/>
          <w:bCs/>
        </w:rPr>
        <w:t>pirits on a wet and windy night!</w:t>
      </w:r>
      <w:r>
        <w:rPr>
          <w:rFonts w:ascii="Century Gothic" w:hAnsi="Century Gothic"/>
          <w:bCs/>
        </w:rPr>
        <w:t xml:space="preserve"> Huge thanks go to all volunteers and staff. </w:t>
      </w:r>
      <w:r w:rsidR="00B0362A">
        <w:rPr>
          <w:rFonts w:ascii="Century Gothic" w:hAnsi="Century Gothic"/>
          <w:bCs/>
        </w:rPr>
        <w:t xml:space="preserve">Below is a break-down of the </w:t>
      </w:r>
      <w:r w:rsidR="00EF412C">
        <w:rPr>
          <w:rFonts w:ascii="Century Gothic" w:hAnsi="Century Gothic"/>
          <w:bCs/>
        </w:rPr>
        <w:t>profit by stall</w:t>
      </w:r>
      <w:r w:rsidR="00B0362A">
        <w:rPr>
          <w:rFonts w:ascii="Century Gothic" w:hAnsi="Century Gothic"/>
          <w:bCs/>
        </w:rPr>
        <w:t xml:space="preserve">. </w:t>
      </w:r>
    </w:p>
    <w:p w14:paraId="2A2A6FBE" w14:textId="77777777" w:rsidR="009B3094" w:rsidRPr="00F61806" w:rsidRDefault="009B3094" w:rsidP="00513650">
      <w:pPr>
        <w:jc w:val="both"/>
        <w:rPr>
          <w:rFonts w:ascii="Century Gothic" w:hAnsi="Century Gothic"/>
          <w:bCs/>
          <w:sz w:val="16"/>
          <w:szCs w:val="16"/>
        </w:rPr>
      </w:pPr>
    </w:p>
    <w:tbl>
      <w:tblPr>
        <w:tblStyle w:val="TableGrid"/>
        <w:tblW w:w="0" w:type="auto"/>
        <w:tblLook w:val="04A0" w:firstRow="1" w:lastRow="0" w:firstColumn="1" w:lastColumn="0" w:noHBand="0" w:noVBand="1"/>
      </w:tblPr>
      <w:tblGrid>
        <w:gridCol w:w="2562"/>
        <w:gridCol w:w="2544"/>
        <w:gridCol w:w="2538"/>
        <w:gridCol w:w="2544"/>
      </w:tblGrid>
      <w:tr w:rsidR="00B0362A" w14:paraId="26CBD2F1" w14:textId="77777777" w:rsidTr="00B0362A">
        <w:trPr>
          <w:trHeight w:val="290"/>
        </w:trPr>
        <w:tc>
          <w:tcPr>
            <w:tcW w:w="2590" w:type="dxa"/>
          </w:tcPr>
          <w:p w14:paraId="707DB865" w14:textId="77777777" w:rsidR="002813DA" w:rsidRDefault="002813DA" w:rsidP="00513650">
            <w:pPr>
              <w:jc w:val="both"/>
              <w:rPr>
                <w:rFonts w:ascii="Century Gothic" w:hAnsi="Century Gothic"/>
                <w:bCs/>
              </w:rPr>
            </w:pPr>
          </w:p>
        </w:tc>
        <w:tc>
          <w:tcPr>
            <w:tcW w:w="2591" w:type="dxa"/>
          </w:tcPr>
          <w:p w14:paraId="0A82D1A7" w14:textId="52E833B6" w:rsidR="002813DA" w:rsidRPr="001C79AC" w:rsidRDefault="002813DA" w:rsidP="002813DA">
            <w:pPr>
              <w:jc w:val="right"/>
              <w:rPr>
                <w:rFonts w:ascii="Century Gothic" w:hAnsi="Century Gothic"/>
                <w:b/>
                <w:bCs/>
              </w:rPr>
            </w:pPr>
            <w:r w:rsidRPr="001C79AC">
              <w:rPr>
                <w:rFonts w:ascii="Century Gothic" w:hAnsi="Century Gothic"/>
                <w:b/>
                <w:bCs/>
              </w:rPr>
              <w:t>Income</w:t>
            </w:r>
          </w:p>
        </w:tc>
        <w:tc>
          <w:tcPr>
            <w:tcW w:w="2591" w:type="dxa"/>
          </w:tcPr>
          <w:p w14:paraId="57B1A7D1" w14:textId="3114BD4A" w:rsidR="002813DA" w:rsidRPr="001C79AC" w:rsidRDefault="002813DA" w:rsidP="002813DA">
            <w:pPr>
              <w:jc w:val="right"/>
              <w:rPr>
                <w:rFonts w:ascii="Century Gothic" w:hAnsi="Century Gothic"/>
                <w:b/>
                <w:bCs/>
              </w:rPr>
            </w:pPr>
            <w:r w:rsidRPr="001C79AC">
              <w:rPr>
                <w:rFonts w:ascii="Century Gothic" w:hAnsi="Century Gothic"/>
                <w:b/>
                <w:bCs/>
              </w:rPr>
              <w:t>Costs</w:t>
            </w:r>
          </w:p>
        </w:tc>
        <w:tc>
          <w:tcPr>
            <w:tcW w:w="2591" w:type="dxa"/>
          </w:tcPr>
          <w:p w14:paraId="557FE6F3" w14:textId="03AE8725" w:rsidR="002813DA" w:rsidRPr="001C79AC" w:rsidRDefault="002813DA" w:rsidP="002813DA">
            <w:pPr>
              <w:jc w:val="right"/>
              <w:rPr>
                <w:rFonts w:ascii="Century Gothic" w:hAnsi="Century Gothic"/>
                <w:b/>
                <w:bCs/>
              </w:rPr>
            </w:pPr>
            <w:r w:rsidRPr="001C79AC">
              <w:rPr>
                <w:rFonts w:ascii="Century Gothic" w:hAnsi="Century Gothic"/>
                <w:b/>
                <w:bCs/>
              </w:rPr>
              <w:t>Total</w:t>
            </w:r>
          </w:p>
        </w:tc>
      </w:tr>
      <w:tr w:rsidR="00B0362A" w14:paraId="6BED2EDF" w14:textId="77777777" w:rsidTr="00B0362A">
        <w:trPr>
          <w:trHeight w:val="310"/>
        </w:trPr>
        <w:tc>
          <w:tcPr>
            <w:tcW w:w="2590" w:type="dxa"/>
          </w:tcPr>
          <w:p w14:paraId="74683925" w14:textId="77777777" w:rsidR="002813DA" w:rsidRDefault="002813DA" w:rsidP="00513650">
            <w:pPr>
              <w:jc w:val="both"/>
              <w:rPr>
                <w:rFonts w:ascii="Century Gothic" w:hAnsi="Century Gothic"/>
                <w:bCs/>
              </w:rPr>
            </w:pPr>
          </w:p>
        </w:tc>
        <w:tc>
          <w:tcPr>
            <w:tcW w:w="2591" w:type="dxa"/>
          </w:tcPr>
          <w:p w14:paraId="0F51386B" w14:textId="59833FF3" w:rsidR="002813DA" w:rsidRDefault="002813DA" w:rsidP="002813DA">
            <w:pPr>
              <w:jc w:val="right"/>
              <w:rPr>
                <w:rFonts w:ascii="Century Gothic" w:hAnsi="Century Gothic"/>
                <w:bCs/>
              </w:rPr>
            </w:pPr>
            <w:r>
              <w:rPr>
                <w:rFonts w:ascii="Century Gothic" w:hAnsi="Century Gothic"/>
                <w:bCs/>
              </w:rPr>
              <w:t>£</w:t>
            </w:r>
          </w:p>
        </w:tc>
        <w:tc>
          <w:tcPr>
            <w:tcW w:w="2591" w:type="dxa"/>
          </w:tcPr>
          <w:p w14:paraId="39EE2C40" w14:textId="1B393F3F" w:rsidR="002813DA" w:rsidRDefault="002813DA" w:rsidP="002813DA">
            <w:pPr>
              <w:jc w:val="right"/>
              <w:rPr>
                <w:rFonts w:ascii="Century Gothic" w:hAnsi="Century Gothic"/>
                <w:bCs/>
              </w:rPr>
            </w:pPr>
            <w:r>
              <w:rPr>
                <w:rFonts w:ascii="Century Gothic" w:hAnsi="Century Gothic"/>
                <w:bCs/>
              </w:rPr>
              <w:t>£</w:t>
            </w:r>
          </w:p>
        </w:tc>
        <w:tc>
          <w:tcPr>
            <w:tcW w:w="2591" w:type="dxa"/>
          </w:tcPr>
          <w:p w14:paraId="012462C1" w14:textId="7E3C11ED" w:rsidR="002813DA" w:rsidRDefault="002813DA" w:rsidP="002813DA">
            <w:pPr>
              <w:jc w:val="right"/>
              <w:rPr>
                <w:rFonts w:ascii="Century Gothic" w:hAnsi="Century Gothic"/>
                <w:bCs/>
              </w:rPr>
            </w:pPr>
            <w:r>
              <w:rPr>
                <w:rFonts w:ascii="Century Gothic" w:hAnsi="Century Gothic"/>
                <w:bCs/>
              </w:rPr>
              <w:t>£</w:t>
            </w:r>
          </w:p>
        </w:tc>
      </w:tr>
      <w:tr w:rsidR="00B0362A" w14:paraId="770947F7" w14:textId="77777777" w:rsidTr="00EF412C">
        <w:trPr>
          <w:trHeight w:val="257"/>
        </w:trPr>
        <w:tc>
          <w:tcPr>
            <w:tcW w:w="2590" w:type="dxa"/>
          </w:tcPr>
          <w:p w14:paraId="052C1A07" w14:textId="296580EB" w:rsidR="002813DA" w:rsidRDefault="00EF412C" w:rsidP="00513650">
            <w:pPr>
              <w:jc w:val="both"/>
              <w:rPr>
                <w:rFonts w:ascii="Century Gothic" w:hAnsi="Century Gothic"/>
                <w:bCs/>
              </w:rPr>
            </w:pPr>
            <w:r>
              <w:rPr>
                <w:rFonts w:ascii="Century Gothic" w:hAnsi="Century Gothic"/>
                <w:bCs/>
              </w:rPr>
              <w:t>Raffle</w:t>
            </w:r>
          </w:p>
        </w:tc>
        <w:tc>
          <w:tcPr>
            <w:tcW w:w="2591" w:type="dxa"/>
          </w:tcPr>
          <w:p w14:paraId="7C5F1281" w14:textId="6DA99FFB" w:rsidR="002813DA" w:rsidRDefault="00EF412C" w:rsidP="002813DA">
            <w:pPr>
              <w:jc w:val="right"/>
              <w:rPr>
                <w:rFonts w:ascii="Century Gothic" w:hAnsi="Century Gothic"/>
                <w:bCs/>
              </w:rPr>
            </w:pPr>
            <w:r>
              <w:rPr>
                <w:rFonts w:ascii="Century Gothic" w:hAnsi="Century Gothic"/>
                <w:bCs/>
              </w:rPr>
              <w:t>1,221.00</w:t>
            </w:r>
          </w:p>
        </w:tc>
        <w:tc>
          <w:tcPr>
            <w:tcW w:w="2591" w:type="dxa"/>
          </w:tcPr>
          <w:p w14:paraId="6655E342" w14:textId="426667D1" w:rsidR="002813DA" w:rsidRDefault="00EF412C" w:rsidP="002813DA">
            <w:pPr>
              <w:jc w:val="right"/>
              <w:rPr>
                <w:rFonts w:ascii="Century Gothic" w:hAnsi="Century Gothic"/>
                <w:bCs/>
              </w:rPr>
            </w:pPr>
            <w:r>
              <w:rPr>
                <w:rFonts w:ascii="Century Gothic" w:hAnsi="Century Gothic"/>
                <w:bCs/>
              </w:rPr>
              <w:t>116.84</w:t>
            </w:r>
          </w:p>
        </w:tc>
        <w:tc>
          <w:tcPr>
            <w:tcW w:w="2591" w:type="dxa"/>
          </w:tcPr>
          <w:p w14:paraId="07FC59AF" w14:textId="2D020AD5" w:rsidR="002813DA" w:rsidRDefault="00EF412C" w:rsidP="002813DA">
            <w:pPr>
              <w:jc w:val="right"/>
              <w:rPr>
                <w:rFonts w:ascii="Century Gothic" w:hAnsi="Century Gothic"/>
                <w:bCs/>
              </w:rPr>
            </w:pPr>
            <w:r>
              <w:rPr>
                <w:rFonts w:ascii="Century Gothic" w:hAnsi="Century Gothic"/>
                <w:bCs/>
              </w:rPr>
              <w:t>1,104.16</w:t>
            </w:r>
          </w:p>
        </w:tc>
      </w:tr>
      <w:tr w:rsidR="00B0362A" w14:paraId="00310EF7" w14:textId="77777777" w:rsidTr="00B0362A">
        <w:trPr>
          <w:trHeight w:val="290"/>
        </w:trPr>
        <w:tc>
          <w:tcPr>
            <w:tcW w:w="2590" w:type="dxa"/>
          </w:tcPr>
          <w:p w14:paraId="3A1AD42E" w14:textId="0D03C75E" w:rsidR="002813DA" w:rsidRDefault="00EF412C" w:rsidP="00513650">
            <w:pPr>
              <w:jc w:val="both"/>
              <w:rPr>
                <w:rFonts w:ascii="Century Gothic" w:hAnsi="Century Gothic"/>
                <w:bCs/>
              </w:rPr>
            </w:pPr>
            <w:r>
              <w:rPr>
                <w:rFonts w:ascii="Century Gothic" w:hAnsi="Century Gothic"/>
                <w:bCs/>
              </w:rPr>
              <w:t>Merchandise</w:t>
            </w:r>
          </w:p>
        </w:tc>
        <w:tc>
          <w:tcPr>
            <w:tcW w:w="2591" w:type="dxa"/>
          </w:tcPr>
          <w:p w14:paraId="763C4DBE" w14:textId="705B8163" w:rsidR="002813DA" w:rsidRDefault="00EF412C" w:rsidP="002813DA">
            <w:pPr>
              <w:jc w:val="right"/>
              <w:rPr>
                <w:rFonts w:ascii="Century Gothic" w:hAnsi="Century Gothic"/>
                <w:bCs/>
              </w:rPr>
            </w:pPr>
            <w:r>
              <w:rPr>
                <w:rFonts w:ascii="Century Gothic" w:hAnsi="Century Gothic"/>
                <w:bCs/>
              </w:rPr>
              <w:t>492.50</w:t>
            </w:r>
          </w:p>
        </w:tc>
        <w:tc>
          <w:tcPr>
            <w:tcW w:w="2591" w:type="dxa"/>
          </w:tcPr>
          <w:p w14:paraId="027F565B" w14:textId="017FB63E" w:rsidR="002813DA" w:rsidRDefault="00EF412C" w:rsidP="002813DA">
            <w:pPr>
              <w:jc w:val="right"/>
              <w:rPr>
                <w:rFonts w:ascii="Century Gothic" w:hAnsi="Century Gothic"/>
                <w:bCs/>
              </w:rPr>
            </w:pPr>
            <w:r>
              <w:rPr>
                <w:rFonts w:ascii="Century Gothic" w:hAnsi="Century Gothic"/>
                <w:bCs/>
              </w:rPr>
              <w:t>180.00</w:t>
            </w:r>
          </w:p>
        </w:tc>
        <w:tc>
          <w:tcPr>
            <w:tcW w:w="2591" w:type="dxa"/>
          </w:tcPr>
          <w:p w14:paraId="6A209CED" w14:textId="1B7F24FE" w:rsidR="00EF412C" w:rsidRDefault="00EF412C" w:rsidP="00EF412C">
            <w:pPr>
              <w:jc w:val="right"/>
              <w:rPr>
                <w:rFonts w:ascii="Century Gothic" w:hAnsi="Century Gothic"/>
                <w:bCs/>
              </w:rPr>
            </w:pPr>
            <w:r>
              <w:rPr>
                <w:rFonts w:ascii="Century Gothic" w:hAnsi="Century Gothic"/>
                <w:bCs/>
              </w:rPr>
              <w:t>312.50</w:t>
            </w:r>
          </w:p>
        </w:tc>
      </w:tr>
      <w:tr w:rsidR="00B0362A" w14:paraId="77F8FE84" w14:textId="77777777" w:rsidTr="00EF412C">
        <w:trPr>
          <w:trHeight w:val="223"/>
        </w:trPr>
        <w:tc>
          <w:tcPr>
            <w:tcW w:w="2590" w:type="dxa"/>
          </w:tcPr>
          <w:p w14:paraId="7517BC32" w14:textId="65040CFB" w:rsidR="002813DA" w:rsidRDefault="00EF412C" w:rsidP="00513650">
            <w:pPr>
              <w:jc w:val="both"/>
              <w:rPr>
                <w:rFonts w:ascii="Century Gothic" w:hAnsi="Century Gothic"/>
                <w:bCs/>
              </w:rPr>
            </w:pPr>
            <w:r>
              <w:rPr>
                <w:rFonts w:ascii="Century Gothic" w:hAnsi="Century Gothic"/>
                <w:bCs/>
              </w:rPr>
              <w:t>German Market stall</w:t>
            </w:r>
          </w:p>
        </w:tc>
        <w:tc>
          <w:tcPr>
            <w:tcW w:w="2591" w:type="dxa"/>
          </w:tcPr>
          <w:p w14:paraId="331FF5C5" w14:textId="594F3741" w:rsidR="002813DA" w:rsidRDefault="00EF412C" w:rsidP="00EF412C">
            <w:pPr>
              <w:jc w:val="right"/>
              <w:rPr>
                <w:rFonts w:ascii="Century Gothic" w:hAnsi="Century Gothic"/>
                <w:bCs/>
              </w:rPr>
            </w:pPr>
            <w:r>
              <w:rPr>
                <w:rFonts w:ascii="Century Gothic" w:hAnsi="Century Gothic"/>
                <w:bCs/>
              </w:rPr>
              <w:t>267.50</w:t>
            </w:r>
          </w:p>
        </w:tc>
        <w:tc>
          <w:tcPr>
            <w:tcW w:w="2591" w:type="dxa"/>
          </w:tcPr>
          <w:p w14:paraId="6C244EA5" w14:textId="71FFECFF" w:rsidR="002813DA" w:rsidRDefault="00EF412C" w:rsidP="002813DA">
            <w:pPr>
              <w:jc w:val="right"/>
              <w:rPr>
                <w:rFonts w:ascii="Century Gothic" w:hAnsi="Century Gothic"/>
                <w:bCs/>
              </w:rPr>
            </w:pPr>
            <w:r>
              <w:rPr>
                <w:rFonts w:ascii="Century Gothic" w:hAnsi="Century Gothic"/>
                <w:bCs/>
              </w:rPr>
              <w:t>145.89</w:t>
            </w:r>
          </w:p>
        </w:tc>
        <w:tc>
          <w:tcPr>
            <w:tcW w:w="2591" w:type="dxa"/>
          </w:tcPr>
          <w:p w14:paraId="47EA061A" w14:textId="0233F3BE" w:rsidR="002813DA" w:rsidRDefault="00EF412C" w:rsidP="002813DA">
            <w:pPr>
              <w:jc w:val="right"/>
              <w:rPr>
                <w:rFonts w:ascii="Century Gothic" w:hAnsi="Century Gothic"/>
                <w:bCs/>
              </w:rPr>
            </w:pPr>
            <w:r>
              <w:rPr>
                <w:rFonts w:ascii="Century Gothic" w:hAnsi="Century Gothic"/>
                <w:bCs/>
              </w:rPr>
              <w:t>121.61</w:t>
            </w:r>
          </w:p>
        </w:tc>
      </w:tr>
      <w:tr w:rsidR="00B0362A" w14:paraId="4602C162" w14:textId="77777777" w:rsidTr="00B0362A">
        <w:trPr>
          <w:trHeight w:val="290"/>
        </w:trPr>
        <w:tc>
          <w:tcPr>
            <w:tcW w:w="2590" w:type="dxa"/>
          </w:tcPr>
          <w:p w14:paraId="482A87B5" w14:textId="6772DCFC" w:rsidR="002813DA" w:rsidRDefault="00EF412C" w:rsidP="00513650">
            <w:pPr>
              <w:jc w:val="both"/>
              <w:rPr>
                <w:rFonts w:ascii="Century Gothic" w:hAnsi="Century Gothic"/>
                <w:bCs/>
              </w:rPr>
            </w:pPr>
            <w:r>
              <w:rPr>
                <w:rFonts w:ascii="Century Gothic" w:hAnsi="Century Gothic"/>
                <w:bCs/>
              </w:rPr>
              <w:t>PTA refreshments</w:t>
            </w:r>
          </w:p>
        </w:tc>
        <w:tc>
          <w:tcPr>
            <w:tcW w:w="2591" w:type="dxa"/>
          </w:tcPr>
          <w:p w14:paraId="30EA3EAA" w14:textId="47F83520" w:rsidR="002813DA" w:rsidRDefault="001A779E" w:rsidP="002813DA">
            <w:pPr>
              <w:jc w:val="right"/>
              <w:rPr>
                <w:rFonts w:ascii="Century Gothic" w:hAnsi="Century Gothic"/>
                <w:bCs/>
              </w:rPr>
            </w:pPr>
            <w:r>
              <w:rPr>
                <w:rFonts w:ascii="Century Gothic" w:hAnsi="Century Gothic"/>
                <w:bCs/>
              </w:rPr>
              <w:t>53.00</w:t>
            </w:r>
          </w:p>
        </w:tc>
        <w:tc>
          <w:tcPr>
            <w:tcW w:w="2591" w:type="dxa"/>
          </w:tcPr>
          <w:p w14:paraId="2572E031" w14:textId="181AF228" w:rsidR="002813DA" w:rsidRDefault="001A779E" w:rsidP="001A779E">
            <w:pPr>
              <w:jc w:val="right"/>
              <w:rPr>
                <w:rFonts w:ascii="Century Gothic" w:hAnsi="Century Gothic"/>
                <w:bCs/>
              </w:rPr>
            </w:pPr>
            <w:r>
              <w:rPr>
                <w:rFonts w:ascii="Century Gothic" w:hAnsi="Century Gothic"/>
                <w:bCs/>
              </w:rPr>
              <w:t xml:space="preserve">          15.65</w:t>
            </w:r>
          </w:p>
        </w:tc>
        <w:tc>
          <w:tcPr>
            <w:tcW w:w="2591" w:type="dxa"/>
          </w:tcPr>
          <w:p w14:paraId="430F88E0" w14:textId="5CC8A0BA" w:rsidR="002813DA" w:rsidRDefault="001A779E" w:rsidP="002813DA">
            <w:pPr>
              <w:jc w:val="right"/>
              <w:rPr>
                <w:rFonts w:ascii="Century Gothic" w:hAnsi="Century Gothic"/>
                <w:bCs/>
              </w:rPr>
            </w:pPr>
            <w:r>
              <w:rPr>
                <w:rFonts w:ascii="Century Gothic" w:hAnsi="Century Gothic"/>
                <w:bCs/>
              </w:rPr>
              <w:t>37.35</w:t>
            </w:r>
          </w:p>
        </w:tc>
      </w:tr>
      <w:tr w:rsidR="00B0362A" w14:paraId="734B1B0F" w14:textId="77777777" w:rsidTr="00B0362A">
        <w:trPr>
          <w:trHeight w:val="290"/>
        </w:trPr>
        <w:tc>
          <w:tcPr>
            <w:tcW w:w="2590" w:type="dxa"/>
          </w:tcPr>
          <w:p w14:paraId="72C1956E" w14:textId="4899CF01" w:rsidR="002813DA" w:rsidRDefault="00EF412C" w:rsidP="00513650">
            <w:pPr>
              <w:jc w:val="both"/>
              <w:rPr>
                <w:rFonts w:ascii="Century Gothic" w:hAnsi="Century Gothic"/>
                <w:bCs/>
              </w:rPr>
            </w:pPr>
            <w:r>
              <w:rPr>
                <w:rFonts w:ascii="Century Gothic" w:hAnsi="Century Gothic"/>
                <w:bCs/>
              </w:rPr>
              <w:t>Cracker surprise</w:t>
            </w:r>
          </w:p>
        </w:tc>
        <w:tc>
          <w:tcPr>
            <w:tcW w:w="2591" w:type="dxa"/>
          </w:tcPr>
          <w:p w14:paraId="02A0C37F" w14:textId="17CAE241" w:rsidR="002813DA" w:rsidRDefault="001A779E" w:rsidP="002813DA">
            <w:pPr>
              <w:jc w:val="right"/>
              <w:rPr>
                <w:rFonts w:ascii="Century Gothic" w:hAnsi="Century Gothic"/>
                <w:bCs/>
              </w:rPr>
            </w:pPr>
            <w:r>
              <w:rPr>
                <w:rFonts w:ascii="Century Gothic" w:hAnsi="Century Gothic"/>
                <w:bCs/>
              </w:rPr>
              <w:t>140.20</w:t>
            </w:r>
          </w:p>
        </w:tc>
        <w:tc>
          <w:tcPr>
            <w:tcW w:w="2591" w:type="dxa"/>
          </w:tcPr>
          <w:p w14:paraId="6C7885A6" w14:textId="5D56938E" w:rsidR="002813DA" w:rsidRDefault="001A779E" w:rsidP="002813DA">
            <w:pPr>
              <w:jc w:val="right"/>
              <w:rPr>
                <w:rFonts w:ascii="Century Gothic" w:hAnsi="Century Gothic"/>
                <w:bCs/>
              </w:rPr>
            </w:pPr>
            <w:r>
              <w:rPr>
                <w:rFonts w:ascii="Century Gothic" w:hAnsi="Century Gothic"/>
                <w:bCs/>
              </w:rPr>
              <w:t>59.48</w:t>
            </w:r>
          </w:p>
        </w:tc>
        <w:tc>
          <w:tcPr>
            <w:tcW w:w="2591" w:type="dxa"/>
          </w:tcPr>
          <w:p w14:paraId="66AC1915" w14:textId="5D679469" w:rsidR="002813DA" w:rsidRDefault="001A779E" w:rsidP="002813DA">
            <w:pPr>
              <w:jc w:val="right"/>
              <w:rPr>
                <w:rFonts w:ascii="Century Gothic" w:hAnsi="Century Gothic"/>
                <w:bCs/>
              </w:rPr>
            </w:pPr>
            <w:r>
              <w:rPr>
                <w:rFonts w:ascii="Century Gothic" w:hAnsi="Century Gothic"/>
                <w:bCs/>
              </w:rPr>
              <w:t>80.72</w:t>
            </w:r>
          </w:p>
        </w:tc>
      </w:tr>
      <w:tr w:rsidR="00EF412C" w14:paraId="2B7109B5" w14:textId="77777777" w:rsidTr="00B0362A">
        <w:trPr>
          <w:trHeight w:val="290"/>
        </w:trPr>
        <w:tc>
          <w:tcPr>
            <w:tcW w:w="2590" w:type="dxa"/>
          </w:tcPr>
          <w:p w14:paraId="06D67C1F" w14:textId="4FA73C1E" w:rsidR="00EF412C" w:rsidRDefault="00EF412C" w:rsidP="00513650">
            <w:pPr>
              <w:jc w:val="both"/>
              <w:rPr>
                <w:rFonts w:ascii="Century Gothic" w:hAnsi="Century Gothic"/>
                <w:bCs/>
              </w:rPr>
            </w:pPr>
            <w:r>
              <w:rPr>
                <w:rFonts w:ascii="Century Gothic" w:hAnsi="Century Gothic"/>
                <w:bCs/>
              </w:rPr>
              <w:t>Hook a cuddly</w:t>
            </w:r>
          </w:p>
        </w:tc>
        <w:tc>
          <w:tcPr>
            <w:tcW w:w="2591" w:type="dxa"/>
          </w:tcPr>
          <w:p w14:paraId="6D64585F" w14:textId="69B57A93" w:rsidR="00EF412C" w:rsidRDefault="001A779E" w:rsidP="002813DA">
            <w:pPr>
              <w:jc w:val="right"/>
              <w:rPr>
                <w:rFonts w:ascii="Century Gothic" w:hAnsi="Century Gothic"/>
                <w:bCs/>
              </w:rPr>
            </w:pPr>
            <w:r>
              <w:rPr>
                <w:rFonts w:ascii="Century Gothic" w:hAnsi="Century Gothic"/>
                <w:bCs/>
              </w:rPr>
              <w:t>201.00</w:t>
            </w:r>
          </w:p>
        </w:tc>
        <w:tc>
          <w:tcPr>
            <w:tcW w:w="2591" w:type="dxa"/>
          </w:tcPr>
          <w:p w14:paraId="3D9F2DAC" w14:textId="722C51F6" w:rsidR="00EF412C" w:rsidRDefault="001A779E" w:rsidP="002813DA">
            <w:pPr>
              <w:jc w:val="right"/>
              <w:rPr>
                <w:rFonts w:ascii="Century Gothic" w:hAnsi="Century Gothic"/>
                <w:bCs/>
              </w:rPr>
            </w:pPr>
            <w:r>
              <w:rPr>
                <w:rFonts w:ascii="Century Gothic" w:hAnsi="Century Gothic"/>
                <w:bCs/>
              </w:rPr>
              <w:t>-</w:t>
            </w:r>
          </w:p>
        </w:tc>
        <w:tc>
          <w:tcPr>
            <w:tcW w:w="2591" w:type="dxa"/>
          </w:tcPr>
          <w:p w14:paraId="1EA7EE63" w14:textId="29512E2C" w:rsidR="00EF412C" w:rsidRDefault="001A779E" w:rsidP="002813DA">
            <w:pPr>
              <w:jc w:val="right"/>
              <w:rPr>
                <w:rFonts w:ascii="Century Gothic" w:hAnsi="Century Gothic"/>
                <w:bCs/>
              </w:rPr>
            </w:pPr>
            <w:r>
              <w:rPr>
                <w:rFonts w:ascii="Century Gothic" w:hAnsi="Century Gothic"/>
                <w:bCs/>
              </w:rPr>
              <w:t>201.00</w:t>
            </w:r>
          </w:p>
        </w:tc>
      </w:tr>
      <w:tr w:rsidR="00EF412C" w14:paraId="643193FB" w14:textId="77777777" w:rsidTr="00B0362A">
        <w:trPr>
          <w:trHeight w:val="290"/>
        </w:trPr>
        <w:tc>
          <w:tcPr>
            <w:tcW w:w="2590" w:type="dxa"/>
          </w:tcPr>
          <w:p w14:paraId="1F173ACD" w14:textId="5DBA342C" w:rsidR="00EF412C" w:rsidRDefault="00EF412C" w:rsidP="00513650">
            <w:pPr>
              <w:jc w:val="both"/>
              <w:rPr>
                <w:rFonts w:ascii="Century Gothic" w:hAnsi="Century Gothic"/>
                <w:bCs/>
              </w:rPr>
            </w:pPr>
            <w:r>
              <w:rPr>
                <w:rFonts w:ascii="Century Gothic" w:hAnsi="Century Gothic"/>
                <w:bCs/>
              </w:rPr>
              <w:t>Hook a duck</w:t>
            </w:r>
          </w:p>
        </w:tc>
        <w:tc>
          <w:tcPr>
            <w:tcW w:w="2591" w:type="dxa"/>
          </w:tcPr>
          <w:p w14:paraId="59379F71" w14:textId="2A6525BA" w:rsidR="00EF412C" w:rsidRDefault="001A779E" w:rsidP="002813DA">
            <w:pPr>
              <w:jc w:val="right"/>
              <w:rPr>
                <w:rFonts w:ascii="Century Gothic" w:hAnsi="Century Gothic"/>
                <w:bCs/>
              </w:rPr>
            </w:pPr>
            <w:r>
              <w:rPr>
                <w:rFonts w:ascii="Century Gothic" w:hAnsi="Century Gothic"/>
                <w:bCs/>
              </w:rPr>
              <w:t>45.50</w:t>
            </w:r>
          </w:p>
        </w:tc>
        <w:tc>
          <w:tcPr>
            <w:tcW w:w="2591" w:type="dxa"/>
          </w:tcPr>
          <w:p w14:paraId="45EC8B24" w14:textId="05651EF3" w:rsidR="00EF412C" w:rsidRDefault="001A779E" w:rsidP="002813DA">
            <w:pPr>
              <w:jc w:val="right"/>
              <w:rPr>
                <w:rFonts w:ascii="Century Gothic" w:hAnsi="Century Gothic"/>
                <w:bCs/>
              </w:rPr>
            </w:pPr>
            <w:r>
              <w:rPr>
                <w:rFonts w:ascii="Century Gothic" w:hAnsi="Century Gothic"/>
                <w:bCs/>
              </w:rPr>
              <w:t>-</w:t>
            </w:r>
          </w:p>
        </w:tc>
        <w:tc>
          <w:tcPr>
            <w:tcW w:w="2591" w:type="dxa"/>
          </w:tcPr>
          <w:p w14:paraId="1EA2BCCC" w14:textId="1361039B" w:rsidR="00EF412C" w:rsidRDefault="001A779E" w:rsidP="002813DA">
            <w:pPr>
              <w:jc w:val="right"/>
              <w:rPr>
                <w:rFonts w:ascii="Century Gothic" w:hAnsi="Century Gothic"/>
                <w:bCs/>
              </w:rPr>
            </w:pPr>
            <w:r>
              <w:rPr>
                <w:rFonts w:ascii="Century Gothic" w:hAnsi="Century Gothic"/>
                <w:bCs/>
              </w:rPr>
              <w:t>45.50</w:t>
            </w:r>
          </w:p>
        </w:tc>
      </w:tr>
      <w:tr w:rsidR="00EF412C" w14:paraId="62CFE180" w14:textId="77777777" w:rsidTr="00B0362A">
        <w:trPr>
          <w:trHeight w:val="290"/>
        </w:trPr>
        <w:tc>
          <w:tcPr>
            <w:tcW w:w="2590" w:type="dxa"/>
          </w:tcPr>
          <w:p w14:paraId="1CE641F5" w14:textId="4B705DB1" w:rsidR="00EF412C" w:rsidRDefault="00EF412C" w:rsidP="00513650">
            <w:pPr>
              <w:jc w:val="both"/>
              <w:rPr>
                <w:rFonts w:ascii="Century Gothic" w:hAnsi="Century Gothic"/>
                <w:bCs/>
              </w:rPr>
            </w:pPr>
            <w:r>
              <w:rPr>
                <w:rFonts w:ascii="Century Gothic" w:hAnsi="Century Gothic"/>
                <w:bCs/>
              </w:rPr>
              <w:t>Glitter tattoos</w:t>
            </w:r>
          </w:p>
        </w:tc>
        <w:tc>
          <w:tcPr>
            <w:tcW w:w="2591" w:type="dxa"/>
          </w:tcPr>
          <w:p w14:paraId="487D04B5" w14:textId="0BD4150C" w:rsidR="00EF412C" w:rsidRDefault="001A779E" w:rsidP="002813DA">
            <w:pPr>
              <w:jc w:val="right"/>
              <w:rPr>
                <w:rFonts w:ascii="Century Gothic" w:hAnsi="Century Gothic"/>
                <w:bCs/>
              </w:rPr>
            </w:pPr>
            <w:r>
              <w:rPr>
                <w:rFonts w:ascii="Century Gothic" w:hAnsi="Century Gothic"/>
                <w:bCs/>
              </w:rPr>
              <w:t>31.00</w:t>
            </w:r>
          </w:p>
        </w:tc>
        <w:tc>
          <w:tcPr>
            <w:tcW w:w="2591" w:type="dxa"/>
          </w:tcPr>
          <w:p w14:paraId="7F2A7023" w14:textId="623828A0" w:rsidR="00EF412C" w:rsidRDefault="001A779E" w:rsidP="002813DA">
            <w:pPr>
              <w:jc w:val="right"/>
              <w:rPr>
                <w:rFonts w:ascii="Century Gothic" w:hAnsi="Century Gothic"/>
                <w:bCs/>
              </w:rPr>
            </w:pPr>
            <w:r>
              <w:rPr>
                <w:rFonts w:ascii="Century Gothic" w:hAnsi="Century Gothic"/>
                <w:bCs/>
              </w:rPr>
              <w:t>10.99</w:t>
            </w:r>
          </w:p>
        </w:tc>
        <w:tc>
          <w:tcPr>
            <w:tcW w:w="2591" w:type="dxa"/>
          </w:tcPr>
          <w:p w14:paraId="1A1CED7F" w14:textId="1F7B75F7" w:rsidR="00EF412C" w:rsidRDefault="001A779E" w:rsidP="002813DA">
            <w:pPr>
              <w:jc w:val="right"/>
              <w:rPr>
                <w:rFonts w:ascii="Century Gothic" w:hAnsi="Century Gothic"/>
                <w:bCs/>
              </w:rPr>
            </w:pPr>
            <w:r>
              <w:rPr>
                <w:rFonts w:ascii="Century Gothic" w:hAnsi="Century Gothic"/>
                <w:bCs/>
              </w:rPr>
              <w:t>20.01</w:t>
            </w:r>
          </w:p>
        </w:tc>
      </w:tr>
      <w:tr w:rsidR="00EF412C" w14:paraId="71393070" w14:textId="77777777" w:rsidTr="00B0362A">
        <w:trPr>
          <w:trHeight w:val="290"/>
        </w:trPr>
        <w:tc>
          <w:tcPr>
            <w:tcW w:w="2590" w:type="dxa"/>
          </w:tcPr>
          <w:p w14:paraId="7C520A55" w14:textId="30C723BF" w:rsidR="00EF412C" w:rsidRDefault="00EF412C" w:rsidP="00513650">
            <w:pPr>
              <w:jc w:val="both"/>
              <w:rPr>
                <w:rFonts w:ascii="Century Gothic" w:hAnsi="Century Gothic"/>
                <w:bCs/>
              </w:rPr>
            </w:pPr>
            <w:r>
              <w:rPr>
                <w:rFonts w:ascii="Century Gothic" w:hAnsi="Century Gothic"/>
                <w:bCs/>
              </w:rPr>
              <w:t>Reindeer food</w:t>
            </w:r>
          </w:p>
        </w:tc>
        <w:tc>
          <w:tcPr>
            <w:tcW w:w="2591" w:type="dxa"/>
          </w:tcPr>
          <w:p w14:paraId="72635616" w14:textId="5E695786" w:rsidR="00EF412C" w:rsidRDefault="001A779E" w:rsidP="002813DA">
            <w:pPr>
              <w:jc w:val="right"/>
              <w:rPr>
                <w:rFonts w:ascii="Century Gothic" w:hAnsi="Century Gothic"/>
                <w:bCs/>
              </w:rPr>
            </w:pPr>
            <w:r>
              <w:rPr>
                <w:rFonts w:ascii="Century Gothic" w:hAnsi="Century Gothic"/>
                <w:bCs/>
              </w:rPr>
              <w:t>56.00</w:t>
            </w:r>
          </w:p>
        </w:tc>
        <w:tc>
          <w:tcPr>
            <w:tcW w:w="2591" w:type="dxa"/>
          </w:tcPr>
          <w:p w14:paraId="67EA89E5" w14:textId="0A4FA4DF" w:rsidR="00EF412C" w:rsidRDefault="001A779E" w:rsidP="002813DA">
            <w:pPr>
              <w:jc w:val="right"/>
              <w:rPr>
                <w:rFonts w:ascii="Century Gothic" w:hAnsi="Century Gothic"/>
                <w:bCs/>
              </w:rPr>
            </w:pPr>
            <w:r>
              <w:rPr>
                <w:rFonts w:ascii="Century Gothic" w:hAnsi="Century Gothic"/>
                <w:bCs/>
              </w:rPr>
              <w:t>2.79</w:t>
            </w:r>
          </w:p>
        </w:tc>
        <w:tc>
          <w:tcPr>
            <w:tcW w:w="2591" w:type="dxa"/>
          </w:tcPr>
          <w:p w14:paraId="2BB8F26E" w14:textId="2C74B5C9" w:rsidR="00EF412C" w:rsidRDefault="001A779E" w:rsidP="002813DA">
            <w:pPr>
              <w:jc w:val="right"/>
              <w:rPr>
                <w:rFonts w:ascii="Century Gothic" w:hAnsi="Century Gothic"/>
                <w:bCs/>
              </w:rPr>
            </w:pPr>
            <w:r>
              <w:rPr>
                <w:rFonts w:ascii="Century Gothic" w:hAnsi="Century Gothic"/>
                <w:bCs/>
              </w:rPr>
              <w:t>53.21</w:t>
            </w:r>
          </w:p>
        </w:tc>
      </w:tr>
      <w:tr w:rsidR="00EF412C" w14:paraId="4590233D" w14:textId="77777777" w:rsidTr="00B0362A">
        <w:trPr>
          <w:trHeight w:val="290"/>
        </w:trPr>
        <w:tc>
          <w:tcPr>
            <w:tcW w:w="2590" w:type="dxa"/>
          </w:tcPr>
          <w:p w14:paraId="2DF54E2C" w14:textId="62B3250F" w:rsidR="00EF412C" w:rsidRDefault="00EF412C" w:rsidP="00513650">
            <w:pPr>
              <w:jc w:val="both"/>
              <w:rPr>
                <w:rFonts w:ascii="Century Gothic" w:hAnsi="Century Gothic"/>
                <w:bCs/>
              </w:rPr>
            </w:pPr>
            <w:r>
              <w:rPr>
                <w:rFonts w:ascii="Century Gothic" w:hAnsi="Century Gothic"/>
                <w:bCs/>
              </w:rPr>
              <w:t>Biscuit decorating</w:t>
            </w:r>
          </w:p>
        </w:tc>
        <w:tc>
          <w:tcPr>
            <w:tcW w:w="2591" w:type="dxa"/>
          </w:tcPr>
          <w:p w14:paraId="36C4CAF9" w14:textId="146EB165" w:rsidR="00EF412C" w:rsidRDefault="001A779E" w:rsidP="002813DA">
            <w:pPr>
              <w:jc w:val="right"/>
              <w:rPr>
                <w:rFonts w:ascii="Century Gothic" w:hAnsi="Century Gothic"/>
                <w:bCs/>
              </w:rPr>
            </w:pPr>
            <w:r>
              <w:rPr>
                <w:rFonts w:ascii="Century Gothic" w:hAnsi="Century Gothic"/>
                <w:bCs/>
              </w:rPr>
              <w:t>48.30</w:t>
            </w:r>
          </w:p>
        </w:tc>
        <w:tc>
          <w:tcPr>
            <w:tcW w:w="2591" w:type="dxa"/>
          </w:tcPr>
          <w:p w14:paraId="36AB75E5" w14:textId="75982D34" w:rsidR="00EF412C" w:rsidRDefault="001A779E" w:rsidP="002813DA">
            <w:pPr>
              <w:jc w:val="right"/>
              <w:rPr>
                <w:rFonts w:ascii="Century Gothic" w:hAnsi="Century Gothic"/>
                <w:bCs/>
              </w:rPr>
            </w:pPr>
            <w:r>
              <w:rPr>
                <w:rFonts w:ascii="Century Gothic" w:hAnsi="Century Gothic"/>
                <w:bCs/>
              </w:rPr>
              <w:t>17.65</w:t>
            </w:r>
          </w:p>
        </w:tc>
        <w:tc>
          <w:tcPr>
            <w:tcW w:w="2591" w:type="dxa"/>
          </w:tcPr>
          <w:p w14:paraId="6AD697F3" w14:textId="6A0B28F6" w:rsidR="00EF412C" w:rsidRDefault="001A779E" w:rsidP="002813DA">
            <w:pPr>
              <w:jc w:val="right"/>
              <w:rPr>
                <w:rFonts w:ascii="Century Gothic" w:hAnsi="Century Gothic"/>
                <w:bCs/>
              </w:rPr>
            </w:pPr>
            <w:r>
              <w:rPr>
                <w:rFonts w:ascii="Century Gothic" w:hAnsi="Century Gothic"/>
                <w:bCs/>
              </w:rPr>
              <w:t>30.65</w:t>
            </w:r>
          </w:p>
        </w:tc>
      </w:tr>
      <w:tr w:rsidR="00EF412C" w14:paraId="5440E3FF" w14:textId="77777777" w:rsidTr="00EF412C">
        <w:trPr>
          <w:trHeight w:val="290"/>
        </w:trPr>
        <w:tc>
          <w:tcPr>
            <w:tcW w:w="2590" w:type="dxa"/>
            <w:vAlign w:val="center"/>
          </w:tcPr>
          <w:p w14:paraId="7A40DA5E" w14:textId="0DA1A604" w:rsidR="00EF412C" w:rsidRDefault="00EF412C" w:rsidP="00EF412C">
            <w:pPr>
              <w:rPr>
                <w:rFonts w:ascii="Century Gothic" w:hAnsi="Century Gothic"/>
                <w:bCs/>
              </w:rPr>
            </w:pPr>
            <w:proofErr w:type="spellStart"/>
            <w:r>
              <w:rPr>
                <w:rFonts w:ascii="Century Gothic" w:hAnsi="Century Gothic"/>
                <w:bCs/>
              </w:rPr>
              <w:t>Tshirts</w:t>
            </w:r>
            <w:proofErr w:type="spellEnd"/>
            <w:r>
              <w:rPr>
                <w:rFonts w:ascii="Century Gothic" w:hAnsi="Century Gothic"/>
                <w:bCs/>
              </w:rPr>
              <w:t xml:space="preserve"> &amp; door hangers</w:t>
            </w:r>
          </w:p>
        </w:tc>
        <w:tc>
          <w:tcPr>
            <w:tcW w:w="2591" w:type="dxa"/>
          </w:tcPr>
          <w:p w14:paraId="2506407C" w14:textId="492F55FC" w:rsidR="00EF412C" w:rsidRDefault="001A779E" w:rsidP="002813DA">
            <w:pPr>
              <w:jc w:val="right"/>
              <w:rPr>
                <w:rFonts w:ascii="Century Gothic" w:hAnsi="Century Gothic"/>
                <w:bCs/>
              </w:rPr>
            </w:pPr>
            <w:r>
              <w:rPr>
                <w:rFonts w:ascii="Century Gothic" w:hAnsi="Century Gothic"/>
                <w:bCs/>
              </w:rPr>
              <w:t>38.50</w:t>
            </w:r>
          </w:p>
        </w:tc>
        <w:tc>
          <w:tcPr>
            <w:tcW w:w="2591" w:type="dxa"/>
          </w:tcPr>
          <w:p w14:paraId="7BE4A418" w14:textId="38027E9D" w:rsidR="00EF412C" w:rsidRDefault="001A779E" w:rsidP="002813DA">
            <w:pPr>
              <w:jc w:val="right"/>
              <w:rPr>
                <w:rFonts w:ascii="Century Gothic" w:hAnsi="Century Gothic"/>
                <w:bCs/>
              </w:rPr>
            </w:pPr>
            <w:r>
              <w:rPr>
                <w:rFonts w:ascii="Century Gothic" w:hAnsi="Century Gothic"/>
                <w:bCs/>
              </w:rPr>
              <w:t>4.50</w:t>
            </w:r>
          </w:p>
        </w:tc>
        <w:tc>
          <w:tcPr>
            <w:tcW w:w="2591" w:type="dxa"/>
          </w:tcPr>
          <w:p w14:paraId="0D781EC3" w14:textId="52C00D3F" w:rsidR="00EF412C" w:rsidRDefault="001A779E" w:rsidP="002813DA">
            <w:pPr>
              <w:jc w:val="right"/>
              <w:rPr>
                <w:rFonts w:ascii="Century Gothic" w:hAnsi="Century Gothic"/>
                <w:bCs/>
              </w:rPr>
            </w:pPr>
            <w:r>
              <w:rPr>
                <w:rFonts w:ascii="Century Gothic" w:hAnsi="Century Gothic"/>
                <w:bCs/>
              </w:rPr>
              <w:t>34.00</w:t>
            </w:r>
          </w:p>
        </w:tc>
      </w:tr>
      <w:tr w:rsidR="00EF412C" w14:paraId="25222546" w14:textId="77777777" w:rsidTr="00B0362A">
        <w:trPr>
          <w:trHeight w:val="290"/>
        </w:trPr>
        <w:tc>
          <w:tcPr>
            <w:tcW w:w="2590" w:type="dxa"/>
          </w:tcPr>
          <w:p w14:paraId="3A25E24D" w14:textId="0D6A9AB5" w:rsidR="00EF412C" w:rsidRDefault="00EF412C" w:rsidP="00513650">
            <w:pPr>
              <w:jc w:val="both"/>
              <w:rPr>
                <w:rFonts w:ascii="Century Gothic" w:hAnsi="Century Gothic"/>
                <w:bCs/>
              </w:rPr>
            </w:pPr>
            <w:r>
              <w:rPr>
                <w:rFonts w:ascii="Century Gothic" w:hAnsi="Century Gothic"/>
                <w:bCs/>
              </w:rPr>
              <w:t>Christmas decorations</w:t>
            </w:r>
          </w:p>
        </w:tc>
        <w:tc>
          <w:tcPr>
            <w:tcW w:w="2591" w:type="dxa"/>
          </w:tcPr>
          <w:p w14:paraId="5A676DC7" w14:textId="2CC91D47" w:rsidR="00EF412C" w:rsidRDefault="001A779E" w:rsidP="002813DA">
            <w:pPr>
              <w:jc w:val="right"/>
              <w:rPr>
                <w:rFonts w:ascii="Century Gothic" w:hAnsi="Century Gothic"/>
                <w:bCs/>
              </w:rPr>
            </w:pPr>
            <w:r>
              <w:rPr>
                <w:rFonts w:ascii="Century Gothic" w:hAnsi="Century Gothic"/>
                <w:bCs/>
              </w:rPr>
              <w:t>29.50</w:t>
            </w:r>
          </w:p>
        </w:tc>
        <w:tc>
          <w:tcPr>
            <w:tcW w:w="2591" w:type="dxa"/>
          </w:tcPr>
          <w:p w14:paraId="4CEB41E9" w14:textId="3A74FC25" w:rsidR="00EF412C" w:rsidRDefault="001A779E" w:rsidP="002813DA">
            <w:pPr>
              <w:jc w:val="right"/>
              <w:rPr>
                <w:rFonts w:ascii="Century Gothic" w:hAnsi="Century Gothic"/>
                <w:bCs/>
              </w:rPr>
            </w:pPr>
            <w:r>
              <w:rPr>
                <w:rFonts w:ascii="Century Gothic" w:hAnsi="Century Gothic"/>
                <w:bCs/>
              </w:rPr>
              <w:t>11.99</w:t>
            </w:r>
          </w:p>
        </w:tc>
        <w:tc>
          <w:tcPr>
            <w:tcW w:w="2591" w:type="dxa"/>
          </w:tcPr>
          <w:p w14:paraId="784C6095" w14:textId="34F9D8A1" w:rsidR="00EF412C" w:rsidRDefault="001A779E" w:rsidP="002813DA">
            <w:pPr>
              <w:jc w:val="right"/>
              <w:rPr>
                <w:rFonts w:ascii="Century Gothic" w:hAnsi="Century Gothic"/>
                <w:bCs/>
              </w:rPr>
            </w:pPr>
            <w:r>
              <w:rPr>
                <w:rFonts w:ascii="Century Gothic" w:hAnsi="Century Gothic"/>
                <w:bCs/>
              </w:rPr>
              <w:t>17.51</w:t>
            </w:r>
          </w:p>
        </w:tc>
      </w:tr>
      <w:tr w:rsidR="00EF412C" w14:paraId="14747A17" w14:textId="77777777" w:rsidTr="00B0362A">
        <w:trPr>
          <w:trHeight w:val="290"/>
        </w:trPr>
        <w:tc>
          <w:tcPr>
            <w:tcW w:w="2590" w:type="dxa"/>
          </w:tcPr>
          <w:p w14:paraId="3831FA3E" w14:textId="4DBDCE85" w:rsidR="00EF412C" w:rsidRDefault="00EF412C" w:rsidP="00513650">
            <w:pPr>
              <w:jc w:val="both"/>
              <w:rPr>
                <w:rFonts w:ascii="Century Gothic" w:hAnsi="Century Gothic"/>
                <w:bCs/>
              </w:rPr>
            </w:pPr>
            <w:r>
              <w:rPr>
                <w:rFonts w:ascii="Century Gothic" w:hAnsi="Century Gothic"/>
                <w:bCs/>
              </w:rPr>
              <w:t>Gift stall</w:t>
            </w:r>
          </w:p>
        </w:tc>
        <w:tc>
          <w:tcPr>
            <w:tcW w:w="2591" w:type="dxa"/>
          </w:tcPr>
          <w:p w14:paraId="7059DB50" w14:textId="6FF87360" w:rsidR="00EF412C" w:rsidRDefault="001A779E" w:rsidP="002813DA">
            <w:pPr>
              <w:jc w:val="right"/>
              <w:rPr>
                <w:rFonts w:ascii="Century Gothic" w:hAnsi="Century Gothic"/>
                <w:bCs/>
              </w:rPr>
            </w:pPr>
            <w:r>
              <w:rPr>
                <w:rFonts w:ascii="Century Gothic" w:hAnsi="Century Gothic"/>
                <w:bCs/>
              </w:rPr>
              <w:t>51.35</w:t>
            </w:r>
          </w:p>
        </w:tc>
        <w:tc>
          <w:tcPr>
            <w:tcW w:w="2591" w:type="dxa"/>
          </w:tcPr>
          <w:p w14:paraId="423F6E25" w14:textId="296F1061" w:rsidR="00EF412C" w:rsidRDefault="001A779E" w:rsidP="002813DA">
            <w:pPr>
              <w:jc w:val="right"/>
              <w:rPr>
                <w:rFonts w:ascii="Century Gothic" w:hAnsi="Century Gothic"/>
                <w:bCs/>
              </w:rPr>
            </w:pPr>
            <w:r>
              <w:rPr>
                <w:rFonts w:ascii="Century Gothic" w:hAnsi="Century Gothic"/>
                <w:bCs/>
              </w:rPr>
              <w:t>-</w:t>
            </w:r>
          </w:p>
        </w:tc>
        <w:tc>
          <w:tcPr>
            <w:tcW w:w="2591" w:type="dxa"/>
          </w:tcPr>
          <w:p w14:paraId="16715271" w14:textId="24D41F4C" w:rsidR="00EF412C" w:rsidRDefault="001A779E" w:rsidP="002813DA">
            <w:pPr>
              <w:jc w:val="right"/>
              <w:rPr>
                <w:rFonts w:ascii="Century Gothic" w:hAnsi="Century Gothic"/>
                <w:bCs/>
              </w:rPr>
            </w:pPr>
            <w:r>
              <w:rPr>
                <w:rFonts w:ascii="Century Gothic" w:hAnsi="Century Gothic"/>
                <w:bCs/>
              </w:rPr>
              <w:t>51.35</w:t>
            </w:r>
          </w:p>
        </w:tc>
      </w:tr>
      <w:tr w:rsidR="00EF412C" w14:paraId="0C424FA1" w14:textId="77777777" w:rsidTr="00B0362A">
        <w:trPr>
          <w:trHeight w:val="290"/>
        </w:trPr>
        <w:tc>
          <w:tcPr>
            <w:tcW w:w="2590" w:type="dxa"/>
          </w:tcPr>
          <w:p w14:paraId="07E9BFED" w14:textId="05A8AA13" w:rsidR="00EF412C" w:rsidRDefault="00EF412C" w:rsidP="00513650">
            <w:pPr>
              <w:jc w:val="both"/>
              <w:rPr>
                <w:rFonts w:ascii="Century Gothic" w:hAnsi="Century Gothic"/>
                <w:bCs/>
              </w:rPr>
            </w:pPr>
            <w:r>
              <w:rPr>
                <w:rFonts w:ascii="Century Gothic" w:hAnsi="Century Gothic"/>
                <w:bCs/>
              </w:rPr>
              <w:t>Lucky bags</w:t>
            </w:r>
          </w:p>
        </w:tc>
        <w:tc>
          <w:tcPr>
            <w:tcW w:w="2591" w:type="dxa"/>
          </w:tcPr>
          <w:p w14:paraId="2D749747" w14:textId="78C17A14" w:rsidR="00EF412C" w:rsidRDefault="001A779E" w:rsidP="002813DA">
            <w:pPr>
              <w:jc w:val="right"/>
              <w:rPr>
                <w:rFonts w:ascii="Century Gothic" w:hAnsi="Century Gothic"/>
                <w:bCs/>
              </w:rPr>
            </w:pPr>
            <w:r>
              <w:rPr>
                <w:rFonts w:ascii="Century Gothic" w:hAnsi="Century Gothic"/>
                <w:bCs/>
              </w:rPr>
              <w:t>110.50</w:t>
            </w:r>
          </w:p>
        </w:tc>
        <w:tc>
          <w:tcPr>
            <w:tcW w:w="2591" w:type="dxa"/>
          </w:tcPr>
          <w:p w14:paraId="6CDC50C3" w14:textId="31753871" w:rsidR="00EF412C" w:rsidRDefault="001A779E" w:rsidP="002813DA">
            <w:pPr>
              <w:jc w:val="right"/>
              <w:rPr>
                <w:rFonts w:ascii="Century Gothic" w:hAnsi="Century Gothic"/>
                <w:bCs/>
              </w:rPr>
            </w:pPr>
            <w:r>
              <w:rPr>
                <w:rFonts w:ascii="Century Gothic" w:hAnsi="Century Gothic"/>
                <w:bCs/>
              </w:rPr>
              <w:t>-</w:t>
            </w:r>
          </w:p>
        </w:tc>
        <w:tc>
          <w:tcPr>
            <w:tcW w:w="2591" w:type="dxa"/>
          </w:tcPr>
          <w:p w14:paraId="5B133E1A" w14:textId="79032588" w:rsidR="00EF412C" w:rsidRDefault="001A779E" w:rsidP="002813DA">
            <w:pPr>
              <w:jc w:val="right"/>
              <w:rPr>
                <w:rFonts w:ascii="Century Gothic" w:hAnsi="Century Gothic"/>
                <w:bCs/>
              </w:rPr>
            </w:pPr>
            <w:r>
              <w:rPr>
                <w:rFonts w:ascii="Century Gothic" w:hAnsi="Century Gothic"/>
                <w:bCs/>
              </w:rPr>
              <w:t>110.50</w:t>
            </w:r>
          </w:p>
        </w:tc>
      </w:tr>
      <w:tr w:rsidR="00EF412C" w14:paraId="1B8175A7" w14:textId="77777777" w:rsidTr="00EF412C">
        <w:trPr>
          <w:trHeight w:val="290"/>
        </w:trPr>
        <w:tc>
          <w:tcPr>
            <w:tcW w:w="2590" w:type="dxa"/>
            <w:vAlign w:val="center"/>
          </w:tcPr>
          <w:p w14:paraId="564AE8E3" w14:textId="508B3F7D" w:rsidR="00EF412C" w:rsidRDefault="00EF412C" w:rsidP="00EF412C">
            <w:pPr>
              <w:rPr>
                <w:rFonts w:ascii="Century Gothic" w:hAnsi="Century Gothic"/>
                <w:bCs/>
              </w:rPr>
            </w:pPr>
            <w:r>
              <w:rPr>
                <w:rFonts w:ascii="Century Gothic" w:hAnsi="Century Gothic"/>
                <w:bCs/>
              </w:rPr>
              <w:t>Birley lucky envelopes</w:t>
            </w:r>
          </w:p>
        </w:tc>
        <w:tc>
          <w:tcPr>
            <w:tcW w:w="2591" w:type="dxa"/>
          </w:tcPr>
          <w:p w14:paraId="12D52449" w14:textId="7C4012EF" w:rsidR="00EF412C" w:rsidRDefault="001A779E" w:rsidP="002813DA">
            <w:pPr>
              <w:jc w:val="right"/>
              <w:rPr>
                <w:rFonts w:ascii="Century Gothic" w:hAnsi="Century Gothic"/>
                <w:bCs/>
              </w:rPr>
            </w:pPr>
            <w:r>
              <w:rPr>
                <w:rFonts w:ascii="Century Gothic" w:hAnsi="Century Gothic"/>
                <w:bCs/>
              </w:rPr>
              <w:t>334.20</w:t>
            </w:r>
          </w:p>
        </w:tc>
        <w:tc>
          <w:tcPr>
            <w:tcW w:w="2591" w:type="dxa"/>
          </w:tcPr>
          <w:p w14:paraId="15DDB381" w14:textId="41234958" w:rsidR="00EF412C" w:rsidRDefault="001A779E" w:rsidP="002813DA">
            <w:pPr>
              <w:jc w:val="right"/>
              <w:rPr>
                <w:rFonts w:ascii="Century Gothic" w:hAnsi="Century Gothic"/>
                <w:bCs/>
              </w:rPr>
            </w:pPr>
            <w:r>
              <w:rPr>
                <w:rFonts w:ascii="Century Gothic" w:hAnsi="Century Gothic"/>
                <w:bCs/>
              </w:rPr>
              <w:t>-</w:t>
            </w:r>
          </w:p>
        </w:tc>
        <w:tc>
          <w:tcPr>
            <w:tcW w:w="2591" w:type="dxa"/>
          </w:tcPr>
          <w:p w14:paraId="753C0B11" w14:textId="05C9F733" w:rsidR="00EF412C" w:rsidRDefault="001C79AC" w:rsidP="002813DA">
            <w:pPr>
              <w:jc w:val="right"/>
              <w:rPr>
                <w:rFonts w:ascii="Century Gothic" w:hAnsi="Century Gothic"/>
                <w:bCs/>
              </w:rPr>
            </w:pPr>
            <w:r>
              <w:rPr>
                <w:rFonts w:ascii="Century Gothic" w:hAnsi="Century Gothic"/>
                <w:bCs/>
              </w:rPr>
              <w:t>334.2</w:t>
            </w:r>
            <w:r w:rsidR="001A779E">
              <w:rPr>
                <w:rFonts w:ascii="Century Gothic" w:hAnsi="Century Gothic"/>
                <w:bCs/>
              </w:rPr>
              <w:t>0</w:t>
            </w:r>
          </w:p>
        </w:tc>
      </w:tr>
      <w:tr w:rsidR="00EF412C" w14:paraId="1AC940BE" w14:textId="77777777" w:rsidTr="00B0362A">
        <w:trPr>
          <w:trHeight w:val="290"/>
        </w:trPr>
        <w:tc>
          <w:tcPr>
            <w:tcW w:w="2590" w:type="dxa"/>
          </w:tcPr>
          <w:p w14:paraId="095B866C" w14:textId="329141A4" w:rsidR="00EF412C" w:rsidRDefault="00EF412C" w:rsidP="00513650">
            <w:pPr>
              <w:jc w:val="both"/>
              <w:rPr>
                <w:rFonts w:ascii="Century Gothic" w:hAnsi="Century Gothic"/>
                <w:bCs/>
              </w:rPr>
            </w:pPr>
            <w:r>
              <w:rPr>
                <w:rFonts w:ascii="Century Gothic" w:hAnsi="Century Gothic"/>
                <w:bCs/>
              </w:rPr>
              <w:t>Birley dog raffle</w:t>
            </w:r>
          </w:p>
        </w:tc>
        <w:tc>
          <w:tcPr>
            <w:tcW w:w="2591" w:type="dxa"/>
          </w:tcPr>
          <w:p w14:paraId="17408579" w14:textId="08C3D47C" w:rsidR="00EF412C" w:rsidRDefault="001A779E" w:rsidP="002813DA">
            <w:pPr>
              <w:jc w:val="right"/>
              <w:rPr>
                <w:rFonts w:ascii="Century Gothic" w:hAnsi="Century Gothic"/>
                <w:bCs/>
              </w:rPr>
            </w:pPr>
            <w:r>
              <w:rPr>
                <w:rFonts w:ascii="Century Gothic" w:hAnsi="Century Gothic"/>
                <w:bCs/>
              </w:rPr>
              <w:t>22.00</w:t>
            </w:r>
          </w:p>
        </w:tc>
        <w:tc>
          <w:tcPr>
            <w:tcW w:w="2591" w:type="dxa"/>
          </w:tcPr>
          <w:p w14:paraId="214D3B31" w14:textId="5BBB591C" w:rsidR="00EF412C" w:rsidRDefault="001A779E" w:rsidP="002813DA">
            <w:pPr>
              <w:jc w:val="right"/>
              <w:rPr>
                <w:rFonts w:ascii="Century Gothic" w:hAnsi="Century Gothic"/>
                <w:bCs/>
              </w:rPr>
            </w:pPr>
            <w:r>
              <w:rPr>
                <w:rFonts w:ascii="Century Gothic" w:hAnsi="Century Gothic"/>
                <w:bCs/>
              </w:rPr>
              <w:t>-</w:t>
            </w:r>
          </w:p>
        </w:tc>
        <w:tc>
          <w:tcPr>
            <w:tcW w:w="2591" w:type="dxa"/>
          </w:tcPr>
          <w:p w14:paraId="2AE47E2D" w14:textId="3D566CA0" w:rsidR="00EF412C" w:rsidRDefault="001A779E" w:rsidP="002813DA">
            <w:pPr>
              <w:jc w:val="right"/>
              <w:rPr>
                <w:rFonts w:ascii="Century Gothic" w:hAnsi="Century Gothic"/>
                <w:bCs/>
              </w:rPr>
            </w:pPr>
            <w:r>
              <w:rPr>
                <w:rFonts w:ascii="Century Gothic" w:hAnsi="Century Gothic"/>
                <w:bCs/>
              </w:rPr>
              <w:t>22.00</w:t>
            </w:r>
          </w:p>
        </w:tc>
      </w:tr>
      <w:tr w:rsidR="00EF412C" w14:paraId="7508058D" w14:textId="77777777" w:rsidTr="00B0362A">
        <w:trPr>
          <w:trHeight w:val="290"/>
        </w:trPr>
        <w:tc>
          <w:tcPr>
            <w:tcW w:w="2590" w:type="dxa"/>
          </w:tcPr>
          <w:p w14:paraId="1A999129" w14:textId="099006E6" w:rsidR="00EF412C" w:rsidRDefault="00EF412C" w:rsidP="00513650">
            <w:pPr>
              <w:jc w:val="both"/>
              <w:rPr>
                <w:rFonts w:ascii="Century Gothic" w:hAnsi="Century Gothic"/>
                <w:bCs/>
              </w:rPr>
            </w:pPr>
            <w:proofErr w:type="spellStart"/>
            <w:r>
              <w:rPr>
                <w:rFonts w:ascii="Century Gothic" w:hAnsi="Century Gothic"/>
                <w:bCs/>
              </w:rPr>
              <w:t>Rotakids</w:t>
            </w:r>
            <w:proofErr w:type="spellEnd"/>
          </w:p>
        </w:tc>
        <w:tc>
          <w:tcPr>
            <w:tcW w:w="2591" w:type="dxa"/>
          </w:tcPr>
          <w:p w14:paraId="106287FF" w14:textId="37920DB8" w:rsidR="00EF412C" w:rsidRDefault="001A779E" w:rsidP="002813DA">
            <w:pPr>
              <w:jc w:val="right"/>
              <w:rPr>
                <w:rFonts w:ascii="Century Gothic" w:hAnsi="Century Gothic"/>
                <w:bCs/>
              </w:rPr>
            </w:pPr>
            <w:r>
              <w:rPr>
                <w:rFonts w:ascii="Century Gothic" w:hAnsi="Century Gothic"/>
                <w:bCs/>
              </w:rPr>
              <w:t>23.60</w:t>
            </w:r>
          </w:p>
        </w:tc>
        <w:tc>
          <w:tcPr>
            <w:tcW w:w="2591" w:type="dxa"/>
          </w:tcPr>
          <w:p w14:paraId="2F07FAA9" w14:textId="79250C47" w:rsidR="00EF412C" w:rsidRDefault="001A779E" w:rsidP="002813DA">
            <w:pPr>
              <w:jc w:val="right"/>
              <w:rPr>
                <w:rFonts w:ascii="Century Gothic" w:hAnsi="Century Gothic"/>
                <w:bCs/>
              </w:rPr>
            </w:pPr>
            <w:r>
              <w:rPr>
                <w:rFonts w:ascii="Century Gothic" w:hAnsi="Century Gothic"/>
                <w:bCs/>
              </w:rPr>
              <w:t>-</w:t>
            </w:r>
          </w:p>
        </w:tc>
        <w:tc>
          <w:tcPr>
            <w:tcW w:w="2591" w:type="dxa"/>
          </w:tcPr>
          <w:p w14:paraId="6027E1A3" w14:textId="1D550817" w:rsidR="00EF412C" w:rsidRDefault="001A779E" w:rsidP="002813DA">
            <w:pPr>
              <w:jc w:val="right"/>
              <w:rPr>
                <w:rFonts w:ascii="Century Gothic" w:hAnsi="Century Gothic"/>
                <w:bCs/>
              </w:rPr>
            </w:pPr>
            <w:r>
              <w:rPr>
                <w:rFonts w:ascii="Century Gothic" w:hAnsi="Century Gothic"/>
                <w:bCs/>
              </w:rPr>
              <w:t>23.60</w:t>
            </w:r>
          </w:p>
        </w:tc>
      </w:tr>
      <w:tr w:rsidR="00EF412C" w14:paraId="4DD5F2DE" w14:textId="77777777" w:rsidTr="00B0362A">
        <w:trPr>
          <w:trHeight w:val="290"/>
        </w:trPr>
        <w:tc>
          <w:tcPr>
            <w:tcW w:w="2590" w:type="dxa"/>
          </w:tcPr>
          <w:p w14:paraId="16DBD881" w14:textId="367C1274" w:rsidR="00EF412C" w:rsidRDefault="00EF412C" w:rsidP="00513650">
            <w:pPr>
              <w:jc w:val="both"/>
              <w:rPr>
                <w:rFonts w:ascii="Century Gothic" w:hAnsi="Century Gothic"/>
                <w:bCs/>
              </w:rPr>
            </w:pPr>
            <w:r>
              <w:rPr>
                <w:rFonts w:ascii="Century Gothic" w:hAnsi="Century Gothic"/>
                <w:bCs/>
              </w:rPr>
              <w:t>School council</w:t>
            </w:r>
          </w:p>
        </w:tc>
        <w:tc>
          <w:tcPr>
            <w:tcW w:w="2591" w:type="dxa"/>
          </w:tcPr>
          <w:p w14:paraId="0B0D7F72" w14:textId="62241D6A" w:rsidR="00EF412C" w:rsidRDefault="001A779E" w:rsidP="002813DA">
            <w:pPr>
              <w:jc w:val="right"/>
              <w:rPr>
                <w:rFonts w:ascii="Century Gothic" w:hAnsi="Century Gothic"/>
                <w:bCs/>
              </w:rPr>
            </w:pPr>
            <w:r>
              <w:rPr>
                <w:rFonts w:ascii="Century Gothic" w:hAnsi="Century Gothic"/>
                <w:bCs/>
              </w:rPr>
              <w:t>184.50</w:t>
            </w:r>
          </w:p>
        </w:tc>
        <w:tc>
          <w:tcPr>
            <w:tcW w:w="2591" w:type="dxa"/>
          </w:tcPr>
          <w:p w14:paraId="1FDEDCD5" w14:textId="1E895B27" w:rsidR="00EF412C" w:rsidRDefault="001A779E" w:rsidP="002813DA">
            <w:pPr>
              <w:jc w:val="right"/>
              <w:rPr>
                <w:rFonts w:ascii="Century Gothic" w:hAnsi="Century Gothic"/>
                <w:bCs/>
              </w:rPr>
            </w:pPr>
            <w:r>
              <w:rPr>
                <w:rFonts w:ascii="Century Gothic" w:hAnsi="Century Gothic"/>
                <w:bCs/>
              </w:rPr>
              <w:t>-</w:t>
            </w:r>
          </w:p>
        </w:tc>
        <w:tc>
          <w:tcPr>
            <w:tcW w:w="2591" w:type="dxa"/>
          </w:tcPr>
          <w:p w14:paraId="43CA957F" w14:textId="167AB35F" w:rsidR="00EF412C" w:rsidRDefault="001A779E" w:rsidP="002813DA">
            <w:pPr>
              <w:jc w:val="right"/>
              <w:rPr>
                <w:rFonts w:ascii="Century Gothic" w:hAnsi="Century Gothic"/>
                <w:bCs/>
              </w:rPr>
            </w:pPr>
            <w:r>
              <w:rPr>
                <w:rFonts w:ascii="Century Gothic" w:hAnsi="Century Gothic"/>
                <w:bCs/>
              </w:rPr>
              <w:t>184.50</w:t>
            </w:r>
          </w:p>
        </w:tc>
      </w:tr>
      <w:tr w:rsidR="00EF412C" w14:paraId="378554FC" w14:textId="77777777" w:rsidTr="00B0362A">
        <w:trPr>
          <w:trHeight w:val="290"/>
        </w:trPr>
        <w:tc>
          <w:tcPr>
            <w:tcW w:w="2590" w:type="dxa"/>
          </w:tcPr>
          <w:p w14:paraId="48B8FD83" w14:textId="335F4B96" w:rsidR="00EF412C" w:rsidRPr="00EF412C" w:rsidRDefault="00EF412C" w:rsidP="00513650">
            <w:pPr>
              <w:jc w:val="both"/>
              <w:rPr>
                <w:rFonts w:ascii="Century Gothic" w:hAnsi="Century Gothic"/>
                <w:b/>
                <w:bCs/>
              </w:rPr>
            </w:pPr>
            <w:r w:rsidRPr="00EF412C">
              <w:rPr>
                <w:rFonts w:ascii="Century Gothic" w:hAnsi="Century Gothic"/>
                <w:b/>
                <w:bCs/>
              </w:rPr>
              <w:t xml:space="preserve">Total </w:t>
            </w:r>
          </w:p>
        </w:tc>
        <w:tc>
          <w:tcPr>
            <w:tcW w:w="2591" w:type="dxa"/>
          </w:tcPr>
          <w:p w14:paraId="7BE25B36" w14:textId="309896C4" w:rsidR="00EF412C" w:rsidRPr="001C79AC" w:rsidRDefault="001C79AC" w:rsidP="002813DA">
            <w:pPr>
              <w:jc w:val="right"/>
              <w:rPr>
                <w:rFonts w:ascii="Century Gothic" w:hAnsi="Century Gothic"/>
                <w:b/>
                <w:bCs/>
              </w:rPr>
            </w:pPr>
            <w:r w:rsidRPr="001C79AC">
              <w:rPr>
                <w:rFonts w:ascii="Century Gothic" w:hAnsi="Century Gothic"/>
                <w:b/>
                <w:bCs/>
              </w:rPr>
              <w:t>3,350.15</w:t>
            </w:r>
          </w:p>
        </w:tc>
        <w:tc>
          <w:tcPr>
            <w:tcW w:w="2591" w:type="dxa"/>
          </w:tcPr>
          <w:p w14:paraId="35D2288B" w14:textId="7B374C88" w:rsidR="00EF412C" w:rsidRPr="001C79AC" w:rsidRDefault="001C79AC" w:rsidP="002813DA">
            <w:pPr>
              <w:jc w:val="right"/>
              <w:rPr>
                <w:rFonts w:ascii="Century Gothic" w:hAnsi="Century Gothic"/>
                <w:b/>
                <w:bCs/>
              </w:rPr>
            </w:pPr>
            <w:r w:rsidRPr="001C79AC">
              <w:rPr>
                <w:rFonts w:ascii="Century Gothic" w:hAnsi="Century Gothic"/>
                <w:b/>
                <w:bCs/>
              </w:rPr>
              <w:t>565.78</w:t>
            </w:r>
          </w:p>
        </w:tc>
        <w:tc>
          <w:tcPr>
            <w:tcW w:w="2591" w:type="dxa"/>
          </w:tcPr>
          <w:p w14:paraId="5A6A3523" w14:textId="1A228E6E" w:rsidR="00EF412C" w:rsidRPr="001C79AC" w:rsidRDefault="001C79AC" w:rsidP="002813DA">
            <w:pPr>
              <w:jc w:val="right"/>
              <w:rPr>
                <w:rFonts w:ascii="Century Gothic" w:hAnsi="Century Gothic"/>
                <w:b/>
                <w:bCs/>
              </w:rPr>
            </w:pPr>
            <w:r w:rsidRPr="001C79AC">
              <w:rPr>
                <w:rFonts w:ascii="Century Gothic" w:hAnsi="Century Gothic"/>
                <w:b/>
                <w:bCs/>
              </w:rPr>
              <w:t>2,784.37</w:t>
            </w:r>
          </w:p>
        </w:tc>
      </w:tr>
    </w:tbl>
    <w:p w14:paraId="390D84D2" w14:textId="77777777" w:rsidR="009B3094" w:rsidRDefault="009B3094" w:rsidP="00513650">
      <w:pPr>
        <w:jc w:val="both"/>
        <w:rPr>
          <w:rFonts w:ascii="Century Gothic" w:hAnsi="Century Gothic"/>
          <w:bCs/>
        </w:rPr>
      </w:pPr>
    </w:p>
    <w:p w14:paraId="6F7ED7DD" w14:textId="653FA5D0" w:rsidR="00892C85" w:rsidRDefault="001C79AC" w:rsidP="00513650">
      <w:pPr>
        <w:jc w:val="both"/>
        <w:rPr>
          <w:rFonts w:ascii="Century Gothic" w:hAnsi="Century Gothic"/>
          <w:bCs/>
        </w:rPr>
      </w:pPr>
      <w:r>
        <w:rPr>
          <w:rFonts w:ascii="Century Gothic" w:hAnsi="Century Gothic"/>
          <w:bCs/>
        </w:rPr>
        <w:lastRenderedPageBreak/>
        <w:t>At this Fayre the star-performing stalls were the R</w:t>
      </w:r>
      <w:r w:rsidR="00F61806">
        <w:rPr>
          <w:rFonts w:ascii="Century Gothic" w:hAnsi="Century Gothic"/>
          <w:bCs/>
        </w:rPr>
        <w:t>affle, Hook a Cuddly, Birley Lucky E</w:t>
      </w:r>
      <w:r>
        <w:rPr>
          <w:rFonts w:ascii="Century Gothic" w:hAnsi="Century Gothic"/>
          <w:bCs/>
        </w:rPr>
        <w:t xml:space="preserve">nvelopes, Lucky bags and of course the School Council’s </w:t>
      </w:r>
      <w:r w:rsidR="00F61806">
        <w:rPr>
          <w:rFonts w:ascii="Century Gothic" w:hAnsi="Century Gothic"/>
          <w:bCs/>
        </w:rPr>
        <w:t xml:space="preserve">hot choc and cake </w:t>
      </w:r>
      <w:r>
        <w:rPr>
          <w:rFonts w:ascii="Century Gothic" w:hAnsi="Century Gothic"/>
          <w:bCs/>
        </w:rPr>
        <w:t xml:space="preserve">stall. The lessons learned for 2020 will be around managing stock costs – we overspent on the German Market stall, PTA refreshments – some of which will be recovered through buy-back and income generated at future events. </w:t>
      </w:r>
      <w:r w:rsidR="00F61806">
        <w:rPr>
          <w:rFonts w:ascii="Century Gothic" w:hAnsi="Century Gothic"/>
          <w:bCs/>
        </w:rPr>
        <w:t>However, o</w:t>
      </w:r>
      <w:r>
        <w:rPr>
          <w:rFonts w:ascii="Century Gothic" w:hAnsi="Century Gothic"/>
          <w:bCs/>
        </w:rPr>
        <w:t xml:space="preserve">verall, the event was a huge financial success, generating more profit than at previous events! </w:t>
      </w:r>
    </w:p>
    <w:p w14:paraId="61CE53DA" w14:textId="77777777" w:rsidR="00486DEE" w:rsidRDefault="00486DEE" w:rsidP="00513650">
      <w:pPr>
        <w:jc w:val="both"/>
        <w:rPr>
          <w:rFonts w:ascii="Century Gothic" w:hAnsi="Century Gothic"/>
          <w:bCs/>
        </w:rPr>
      </w:pPr>
    </w:p>
    <w:p w14:paraId="4373BF97" w14:textId="55C8FE6B" w:rsidR="00486DEE" w:rsidRDefault="00486DEE" w:rsidP="00513650">
      <w:pPr>
        <w:jc w:val="both"/>
        <w:rPr>
          <w:rFonts w:ascii="Century Gothic" w:hAnsi="Century Gothic"/>
          <w:bCs/>
        </w:rPr>
      </w:pPr>
      <w:r>
        <w:rPr>
          <w:rFonts w:ascii="Century Gothic" w:hAnsi="Century Gothic"/>
          <w:bCs/>
        </w:rPr>
        <w:t>Note that 50% of the money raised by the School Council is donated by them to their chosen charity. This year the charity is The Rainbow Trust Children’s Charity and a cheque will be sent to them for £92.25 shortly.</w:t>
      </w:r>
      <w:r w:rsidR="00D30A9E">
        <w:rPr>
          <w:rFonts w:ascii="Century Gothic" w:hAnsi="Century Gothic"/>
          <w:bCs/>
        </w:rPr>
        <w:t xml:space="preserve"> This means that the total amount raised by the event for School is </w:t>
      </w:r>
      <w:r w:rsidR="00F61806">
        <w:rPr>
          <w:rFonts w:ascii="Century Gothic" w:hAnsi="Century Gothic"/>
          <w:bCs/>
        </w:rPr>
        <w:t>£2,692.12.</w:t>
      </w:r>
    </w:p>
    <w:p w14:paraId="4E8FE73E" w14:textId="77777777" w:rsidR="001C79AC" w:rsidRDefault="001C79AC" w:rsidP="00513650">
      <w:pPr>
        <w:jc w:val="both"/>
        <w:rPr>
          <w:rFonts w:ascii="Century Gothic" w:hAnsi="Century Gothic"/>
          <w:bCs/>
        </w:rPr>
      </w:pPr>
    </w:p>
    <w:p w14:paraId="702C2268" w14:textId="14099863" w:rsidR="00892C85" w:rsidRPr="00892C85" w:rsidRDefault="00486DEE" w:rsidP="00513650">
      <w:pPr>
        <w:jc w:val="both"/>
        <w:rPr>
          <w:rFonts w:ascii="Century Gothic" w:hAnsi="Century Gothic"/>
          <w:b/>
          <w:bCs/>
          <w:sz w:val="28"/>
          <w:szCs w:val="28"/>
        </w:rPr>
      </w:pPr>
      <w:r>
        <w:rPr>
          <w:rFonts w:ascii="Century Gothic" w:hAnsi="Century Gothic"/>
          <w:b/>
          <w:bCs/>
          <w:sz w:val="28"/>
          <w:szCs w:val="28"/>
        </w:rPr>
        <w:t>Christmas selection boxes</w:t>
      </w:r>
    </w:p>
    <w:p w14:paraId="4BDA0B92" w14:textId="4F65094F" w:rsidR="00181447" w:rsidRDefault="00486DEE" w:rsidP="00ED1190">
      <w:pPr>
        <w:jc w:val="both"/>
        <w:rPr>
          <w:rFonts w:ascii="Century Gothic" w:hAnsi="Century Gothic"/>
          <w:bCs/>
        </w:rPr>
      </w:pPr>
      <w:r>
        <w:rPr>
          <w:rFonts w:ascii="Century Gothic" w:hAnsi="Century Gothic"/>
          <w:bCs/>
        </w:rPr>
        <w:t xml:space="preserve">Just before the end of term, the PTA helped Santa to deliver nearly 400 selection boxes to all pupils. It is something the PTA love to provide to the pupils and particular thanks go to Santa and his helper! Going forward, PTA need to investigate a more efficient way of sourcing low-cost options (e.g. finding one retailer who will supply all boxes and deliver to school), given the </w:t>
      </w:r>
      <w:r w:rsidR="00F61806">
        <w:rPr>
          <w:rFonts w:ascii="Century Gothic" w:hAnsi="Century Gothic"/>
          <w:bCs/>
        </w:rPr>
        <w:t>higher</w:t>
      </w:r>
      <w:r>
        <w:rPr>
          <w:rFonts w:ascii="Century Gothic" w:hAnsi="Century Gothic"/>
          <w:bCs/>
        </w:rPr>
        <w:t xml:space="preserve"> </w:t>
      </w:r>
      <w:r w:rsidR="00F61806">
        <w:rPr>
          <w:rFonts w:ascii="Century Gothic" w:hAnsi="Century Gothic"/>
          <w:bCs/>
        </w:rPr>
        <w:t xml:space="preserve">pupil </w:t>
      </w:r>
      <w:r>
        <w:rPr>
          <w:rFonts w:ascii="Century Gothic" w:hAnsi="Century Gothic"/>
          <w:bCs/>
        </w:rPr>
        <w:t xml:space="preserve">numbers. </w:t>
      </w:r>
    </w:p>
    <w:p w14:paraId="6F5FA21D" w14:textId="77777777" w:rsidR="00892C85" w:rsidRPr="00892C85" w:rsidRDefault="00892C85" w:rsidP="00ED1190">
      <w:pPr>
        <w:jc w:val="both"/>
        <w:rPr>
          <w:rFonts w:ascii="Century Gothic" w:hAnsi="Century Gothic"/>
          <w:bCs/>
        </w:rPr>
      </w:pPr>
    </w:p>
    <w:p w14:paraId="1D483644" w14:textId="69F7EF1A" w:rsidR="002076B7" w:rsidRPr="00CD2945" w:rsidRDefault="00DB2005" w:rsidP="00CD2945">
      <w:pPr>
        <w:rPr>
          <w:rFonts w:ascii="Century Gothic" w:hAnsi="Century Gothic"/>
          <w:b/>
          <w:bCs/>
          <w:sz w:val="32"/>
          <w:szCs w:val="32"/>
        </w:rPr>
      </w:pPr>
      <w:r w:rsidRPr="00725DEE">
        <w:rPr>
          <w:rFonts w:ascii="Century Gothic" w:hAnsi="Century Gothic"/>
          <w:b/>
          <w:bCs/>
          <w:sz w:val="32"/>
          <w:szCs w:val="32"/>
        </w:rPr>
        <w:t>Other Income</w:t>
      </w:r>
      <w:r w:rsidR="0060412B" w:rsidRPr="00725DEE">
        <w:rPr>
          <w:rFonts w:ascii="Century Gothic" w:hAnsi="Century Gothic"/>
          <w:b/>
          <w:bCs/>
          <w:sz w:val="32"/>
          <w:szCs w:val="32"/>
        </w:rPr>
        <w:t xml:space="preserve"> and Expenditure</w:t>
      </w:r>
    </w:p>
    <w:p w14:paraId="46919CCA" w14:textId="49052DAE" w:rsidR="002076B7" w:rsidRDefault="002076B7" w:rsidP="009D6C7C">
      <w:pPr>
        <w:pStyle w:val="BodyText"/>
        <w:jc w:val="both"/>
        <w:rPr>
          <w:rFonts w:ascii="Century Gothic" w:hAnsi="Century Gothic"/>
          <w:sz w:val="24"/>
        </w:rPr>
      </w:pPr>
      <w:r>
        <w:rPr>
          <w:rFonts w:ascii="Century Gothic" w:hAnsi="Century Gothic"/>
          <w:b/>
        </w:rPr>
        <w:t xml:space="preserve">Bank interest </w:t>
      </w:r>
      <w:r>
        <w:rPr>
          <w:rFonts w:ascii="Century Gothic" w:hAnsi="Century Gothic"/>
          <w:sz w:val="24"/>
        </w:rPr>
        <w:t xml:space="preserve">– </w:t>
      </w:r>
      <w:r w:rsidR="00486DEE">
        <w:rPr>
          <w:rFonts w:ascii="Century Gothic" w:hAnsi="Century Gothic"/>
          <w:sz w:val="24"/>
        </w:rPr>
        <w:t xml:space="preserve">£7.91 was earned in interest in the 3 months to December 2019. </w:t>
      </w:r>
      <w:r>
        <w:rPr>
          <w:rFonts w:ascii="Century Gothic" w:hAnsi="Century Gothic"/>
          <w:sz w:val="24"/>
        </w:rPr>
        <w:t xml:space="preserve"> </w:t>
      </w:r>
      <w:r w:rsidRPr="0047615A">
        <w:rPr>
          <w:rFonts w:ascii="Century Gothic" w:hAnsi="Century Gothic"/>
          <w:sz w:val="24"/>
        </w:rPr>
        <w:t xml:space="preserve"> </w:t>
      </w:r>
    </w:p>
    <w:p w14:paraId="6BD025A3" w14:textId="77777777" w:rsidR="009D6C7C" w:rsidRPr="00CD2945" w:rsidRDefault="009D6C7C" w:rsidP="009D6C7C">
      <w:pPr>
        <w:pStyle w:val="BodyText"/>
        <w:jc w:val="both"/>
        <w:rPr>
          <w:rFonts w:ascii="Century Gothic" w:hAnsi="Century Gothic"/>
          <w:sz w:val="16"/>
          <w:szCs w:val="16"/>
        </w:rPr>
      </w:pPr>
    </w:p>
    <w:p w14:paraId="2B40D966" w14:textId="01310477" w:rsidR="009D6C7C" w:rsidRDefault="00486DEE" w:rsidP="009D6C7C">
      <w:pPr>
        <w:pStyle w:val="BodyText"/>
        <w:jc w:val="both"/>
        <w:rPr>
          <w:rFonts w:ascii="Century Gothic" w:hAnsi="Century Gothic"/>
          <w:sz w:val="24"/>
        </w:rPr>
      </w:pPr>
      <w:r>
        <w:rPr>
          <w:rFonts w:ascii="Century Gothic" w:hAnsi="Century Gothic"/>
          <w:b/>
        </w:rPr>
        <w:t>General expenses</w:t>
      </w:r>
      <w:r w:rsidR="009D6C7C">
        <w:rPr>
          <w:rFonts w:ascii="Century Gothic" w:hAnsi="Century Gothic"/>
          <w:b/>
        </w:rPr>
        <w:t xml:space="preserve"> </w:t>
      </w:r>
      <w:r w:rsidR="009D6C7C" w:rsidRPr="009D6C7C">
        <w:rPr>
          <w:rFonts w:ascii="Century Gothic" w:hAnsi="Century Gothic"/>
        </w:rPr>
        <w:t xml:space="preserve">– </w:t>
      </w:r>
      <w:r>
        <w:rPr>
          <w:rFonts w:ascii="Century Gothic" w:hAnsi="Century Gothic"/>
          <w:sz w:val="24"/>
        </w:rPr>
        <w:t xml:space="preserve">Some money was spent on bulk-buying some consumables for the Christmas Fayre – tea, coffee, napkins etc which will be used at future events. </w:t>
      </w:r>
    </w:p>
    <w:p w14:paraId="5821502F" w14:textId="77777777" w:rsidR="000048E9" w:rsidRPr="00CD2945" w:rsidRDefault="000048E9" w:rsidP="009D6C7C">
      <w:pPr>
        <w:pStyle w:val="BodyText"/>
        <w:jc w:val="both"/>
        <w:rPr>
          <w:rFonts w:ascii="Century Gothic" w:hAnsi="Century Gothic"/>
          <w:sz w:val="16"/>
          <w:szCs w:val="16"/>
        </w:rPr>
      </w:pPr>
    </w:p>
    <w:p w14:paraId="110E0C4B" w14:textId="62FA5E54" w:rsidR="000048E9" w:rsidRPr="000048E9" w:rsidRDefault="000048E9" w:rsidP="009D6C7C">
      <w:pPr>
        <w:pStyle w:val="BodyText"/>
        <w:jc w:val="both"/>
        <w:rPr>
          <w:rFonts w:ascii="Century Gothic" w:hAnsi="Century Gothic"/>
          <w:b/>
        </w:rPr>
      </w:pPr>
      <w:r w:rsidRPr="000048E9">
        <w:rPr>
          <w:rFonts w:ascii="Century Gothic" w:hAnsi="Century Gothic"/>
          <w:b/>
        </w:rPr>
        <w:t>Administration</w:t>
      </w:r>
    </w:p>
    <w:p w14:paraId="7B286558" w14:textId="77777777" w:rsidR="00CD2945" w:rsidRDefault="00486DEE" w:rsidP="00CD2945">
      <w:pPr>
        <w:pStyle w:val="BodyText"/>
        <w:jc w:val="both"/>
        <w:rPr>
          <w:rFonts w:ascii="Century Gothic" w:hAnsi="Century Gothic"/>
          <w:sz w:val="24"/>
        </w:rPr>
      </w:pPr>
      <w:r>
        <w:rPr>
          <w:rFonts w:ascii="Century Gothic" w:hAnsi="Century Gothic"/>
          <w:sz w:val="24"/>
        </w:rPr>
        <w:t>The 2019 return is currently being prepared ahea</w:t>
      </w:r>
      <w:r w:rsidR="00CD2945">
        <w:rPr>
          <w:rFonts w:ascii="Century Gothic" w:hAnsi="Century Gothic"/>
          <w:sz w:val="24"/>
        </w:rPr>
        <w:t xml:space="preserve">d of the October 2020 deadline. </w:t>
      </w:r>
    </w:p>
    <w:p w14:paraId="37B175A4" w14:textId="77777777" w:rsidR="00CD2945" w:rsidRDefault="00CD2945" w:rsidP="00CD2945">
      <w:pPr>
        <w:pStyle w:val="BodyText"/>
        <w:jc w:val="both"/>
        <w:rPr>
          <w:rFonts w:ascii="Century Gothic" w:hAnsi="Century Gothic"/>
          <w:sz w:val="24"/>
        </w:rPr>
      </w:pPr>
    </w:p>
    <w:p w14:paraId="62858B65" w14:textId="38418AAB" w:rsidR="00CD2945" w:rsidRDefault="00486DEE" w:rsidP="00CD2945">
      <w:pPr>
        <w:pStyle w:val="BodyText"/>
        <w:jc w:val="both"/>
        <w:rPr>
          <w:rFonts w:ascii="Century Gothic" w:hAnsi="Century Gothic"/>
          <w:sz w:val="24"/>
        </w:rPr>
      </w:pPr>
      <w:r>
        <w:rPr>
          <w:rFonts w:ascii="Century Gothic" w:hAnsi="Century Gothic"/>
          <w:sz w:val="24"/>
        </w:rPr>
        <w:t xml:space="preserve">Given the upcoming changes to the PTA Committee, I </w:t>
      </w:r>
      <w:r w:rsidR="00CD2945">
        <w:rPr>
          <w:rFonts w:ascii="Century Gothic" w:hAnsi="Century Gothic"/>
          <w:sz w:val="24"/>
        </w:rPr>
        <w:t>will</w:t>
      </w:r>
      <w:r>
        <w:rPr>
          <w:rFonts w:ascii="Century Gothic" w:hAnsi="Century Gothic"/>
          <w:sz w:val="24"/>
        </w:rPr>
        <w:t xml:space="preserve"> change the bank mandate to be updated for new </w:t>
      </w:r>
      <w:r w:rsidR="00CD2945">
        <w:rPr>
          <w:rFonts w:ascii="Century Gothic" w:hAnsi="Century Gothic"/>
          <w:sz w:val="24"/>
        </w:rPr>
        <w:t xml:space="preserve">PTA members who will act as bank signatories on the account. However, the dual-authorisation process is now proving unworkable so I propose to also change the bank account so payments are only authorised by one signatory. </w:t>
      </w:r>
    </w:p>
    <w:p w14:paraId="5084FC42" w14:textId="77777777" w:rsidR="00486DEE" w:rsidRDefault="00486DEE" w:rsidP="00B70796">
      <w:pPr>
        <w:pStyle w:val="BodyText"/>
        <w:rPr>
          <w:rFonts w:ascii="Century Gothic" w:hAnsi="Century Gothic"/>
          <w:b/>
          <w:sz w:val="32"/>
          <w:szCs w:val="32"/>
        </w:rPr>
      </w:pPr>
    </w:p>
    <w:p w14:paraId="143B1A98" w14:textId="2A40FB29" w:rsidR="00B70796" w:rsidRPr="00725DEE" w:rsidRDefault="00B70796" w:rsidP="00B70796">
      <w:pPr>
        <w:pStyle w:val="BodyText"/>
        <w:rPr>
          <w:rFonts w:ascii="Century Gothic" w:hAnsi="Century Gothic"/>
          <w:b/>
          <w:sz w:val="32"/>
          <w:szCs w:val="32"/>
        </w:rPr>
      </w:pPr>
      <w:r w:rsidRPr="00725DEE">
        <w:rPr>
          <w:rFonts w:ascii="Century Gothic" w:hAnsi="Century Gothic"/>
          <w:b/>
          <w:sz w:val="32"/>
          <w:szCs w:val="32"/>
        </w:rPr>
        <w:t>Future Plans/Spending</w:t>
      </w:r>
      <w:r w:rsidR="0092782F" w:rsidRPr="00725DEE">
        <w:rPr>
          <w:rFonts w:ascii="Century Gothic" w:hAnsi="Century Gothic"/>
          <w:b/>
          <w:sz w:val="32"/>
          <w:szCs w:val="32"/>
        </w:rPr>
        <w:t>:</w:t>
      </w:r>
    </w:p>
    <w:p w14:paraId="6248F4B3" w14:textId="7F4E67FA" w:rsidR="00741738" w:rsidRPr="00725DEE" w:rsidRDefault="00CD2945" w:rsidP="00741738">
      <w:pPr>
        <w:pStyle w:val="BodyText"/>
        <w:numPr>
          <w:ilvl w:val="0"/>
          <w:numId w:val="8"/>
        </w:numPr>
        <w:rPr>
          <w:rFonts w:ascii="Century Gothic" w:hAnsi="Century Gothic"/>
          <w:sz w:val="24"/>
        </w:rPr>
      </w:pPr>
      <w:r>
        <w:rPr>
          <w:rFonts w:ascii="Century Gothic" w:hAnsi="Century Gothic"/>
          <w:sz w:val="24"/>
        </w:rPr>
        <w:t>£1</w:t>
      </w:r>
      <w:r w:rsidR="00741738" w:rsidRPr="00725DEE">
        <w:rPr>
          <w:rFonts w:ascii="Century Gothic" w:hAnsi="Century Gothic"/>
          <w:sz w:val="24"/>
        </w:rPr>
        <w:t>00 for Russell Raiders</w:t>
      </w:r>
      <w:r w:rsidR="00134007" w:rsidRPr="00725DEE">
        <w:rPr>
          <w:rFonts w:ascii="Century Gothic" w:hAnsi="Century Gothic"/>
          <w:sz w:val="24"/>
        </w:rPr>
        <w:t xml:space="preserve"> </w:t>
      </w:r>
    </w:p>
    <w:p w14:paraId="32CBAC2C" w14:textId="20A4BEEC" w:rsidR="00726345" w:rsidRDefault="00726345" w:rsidP="00134007">
      <w:pPr>
        <w:pStyle w:val="BodyText"/>
        <w:numPr>
          <w:ilvl w:val="0"/>
          <w:numId w:val="8"/>
        </w:numPr>
        <w:jc w:val="both"/>
        <w:rPr>
          <w:rFonts w:ascii="Century Gothic" w:hAnsi="Century Gothic"/>
          <w:sz w:val="24"/>
        </w:rPr>
      </w:pPr>
      <w:r w:rsidRPr="00725DEE">
        <w:rPr>
          <w:rFonts w:ascii="Century Gothic" w:hAnsi="Century Gothic"/>
          <w:sz w:val="24"/>
        </w:rPr>
        <w:t xml:space="preserve">£280 for </w:t>
      </w:r>
      <w:r w:rsidR="00CD2945">
        <w:rPr>
          <w:rFonts w:ascii="Century Gothic" w:hAnsi="Century Gothic"/>
          <w:sz w:val="24"/>
        </w:rPr>
        <w:t xml:space="preserve">2019 </w:t>
      </w:r>
      <w:r w:rsidRPr="00725DEE">
        <w:rPr>
          <w:rFonts w:ascii="Century Gothic" w:hAnsi="Century Gothic"/>
          <w:sz w:val="24"/>
        </w:rPr>
        <w:t>calendars</w:t>
      </w:r>
    </w:p>
    <w:p w14:paraId="1B09F4D0" w14:textId="68019B03" w:rsidR="00CD2945" w:rsidRDefault="00CD2945" w:rsidP="00134007">
      <w:pPr>
        <w:pStyle w:val="BodyText"/>
        <w:numPr>
          <w:ilvl w:val="0"/>
          <w:numId w:val="8"/>
        </w:numPr>
        <w:jc w:val="both"/>
        <w:rPr>
          <w:rFonts w:ascii="Century Gothic" w:hAnsi="Century Gothic"/>
          <w:sz w:val="24"/>
        </w:rPr>
      </w:pPr>
      <w:r>
        <w:rPr>
          <w:rFonts w:ascii="Century Gothic" w:hAnsi="Century Gothic"/>
          <w:sz w:val="24"/>
        </w:rPr>
        <w:t>£240 for 2020 calendars</w:t>
      </w:r>
    </w:p>
    <w:p w14:paraId="0518000D" w14:textId="696E038B" w:rsidR="003D3551" w:rsidRDefault="003D3551" w:rsidP="00134007">
      <w:pPr>
        <w:pStyle w:val="BodyText"/>
        <w:numPr>
          <w:ilvl w:val="0"/>
          <w:numId w:val="8"/>
        </w:numPr>
        <w:jc w:val="both"/>
        <w:rPr>
          <w:rFonts w:ascii="Century Gothic" w:hAnsi="Century Gothic"/>
          <w:sz w:val="24"/>
        </w:rPr>
      </w:pPr>
      <w:r>
        <w:rPr>
          <w:rFonts w:ascii="Century Gothic" w:hAnsi="Century Gothic"/>
          <w:sz w:val="24"/>
        </w:rPr>
        <w:t>£1,247 for SSG inflatables for Summer Event</w:t>
      </w:r>
    </w:p>
    <w:p w14:paraId="562DA8CA" w14:textId="5CA430FA" w:rsidR="00E20884" w:rsidRDefault="009D6C7C" w:rsidP="00134007">
      <w:pPr>
        <w:pStyle w:val="BodyText"/>
        <w:numPr>
          <w:ilvl w:val="0"/>
          <w:numId w:val="8"/>
        </w:numPr>
        <w:jc w:val="both"/>
        <w:rPr>
          <w:rFonts w:ascii="Century Gothic" w:hAnsi="Century Gothic"/>
          <w:sz w:val="24"/>
        </w:rPr>
      </w:pPr>
      <w:r>
        <w:rPr>
          <w:rFonts w:ascii="Century Gothic" w:hAnsi="Century Gothic"/>
          <w:sz w:val="24"/>
        </w:rPr>
        <w:t>£819.48</w:t>
      </w:r>
      <w:r w:rsidR="00E20884">
        <w:rPr>
          <w:rFonts w:ascii="Century Gothic" w:hAnsi="Century Gothic"/>
          <w:sz w:val="24"/>
        </w:rPr>
        <w:t xml:space="preserve"> for Year 4 Gift/Party (2019)</w:t>
      </w:r>
    </w:p>
    <w:p w14:paraId="21F7BDE4" w14:textId="7DF7D61B" w:rsidR="009D6C7C" w:rsidRDefault="00966A72" w:rsidP="00134007">
      <w:pPr>
        <w:pStyle w:val="BodyText"/>
        <w:numPr>
          <w:ilvl w:val="0"/>
          <w:numId w:val="8"/>
        </w:numPr>
        <w:jc w:val="both"/>
        <w:rPr>
          <w:rFonts w:ascii="Century Gothic" w:hAnsi="Century Gothic"/>
          <w:sz w:val="24"/>
        </w:rPr>
      </w:pPr>
      <w:r>
        <w:rPr>
          <w:rFonts w:ascii="Century Gothic" w:hAnsi="Century Gothic"/>
          <w:sz w:val="24"/>
        </w:rPr>
        <w:t>£5,585</w:t>
      </w:r>
      <w:r w:rsidR="00CD2945">
        <w:rPr>
          <w:rFonts w:ascii="Century Gothic" w:hAnsi="Century Gothic"/>
          <w:sz w:val="24"/>
        </w:rPr>
        <w:t>.22</w:t>
      </w:r>
      <w:r w:rsidR="009D6C7C">
        <w:rPr>
          <w:rFonts w:ascii="Century Gothic" w:hAnsi="Century Gothic"/>
          <w:sz w:val="24"/>
        </w:rPr>
        <w:t xml:space="preserve"> commitments for the Ball 2019 </w:t>
      </w:r>
    </w:p>
    <w:p w14:paraId="567D7704" w14:textId="264BC1ED" w:rsidR="009D6C7C" w:rsidRDefault="009D6C7C" w:rsidP="00134007">
      <w:pPr>
        <w:pStyle w:val="BodyText"/>
        <w:numPr>
          <w:ilvl w:val="0"/>
          <w:numId w:val="8"/>
        </w:numPr>
        <w:jc w:val="both"/>
        <w:rPr>
          <w:rFonts w:ascii="Century Gothic" w:hAnsi="Century Gothic"/>
          <w:sz w:val="24"/>
        </w:rPr>
      </w:pPr>
      <w:r>
        <w:rPr>
          <w:rFonts w:ascii="Century Gothic" w:hAnsi="Century Gothic"/>
          <w:sz w:val="24"/>
        </w:rPr>
        <w:t>£300 estimated cost of PTA notice board</w:t>
      </w:r>
    </w:p>
    <w:p w14:paraId="65A041B1" w14:textId="50051C16" w:rsidR="00966A72" w:rsidRDefault="00966A72" w:rsidP="00134007">
      <w:pPr>
        <w:pStyle w:val="BodyText"/>
        <w:numPr>
          <w:ilvl w:val="0"/>
          <w:numId w:val="8"/>
        </w:numPr>
        <w:jc w:val="both"/>
        <w:rPr>
          <w:rFonts w:ascii="Century Gothic" w:hAnsi="Century Gothic"/>
          <w:sz w:val="24"/>
        </w:rPr>
      </w:pPr>
      <w:r>
        <w:rPr>
          <w:rFonts w:ascii="Century Gothic" w:hAnsi="Century Gothic"/>
          <w:sz w:val="24"/>
        </w:rPr>
        <w:t xml:space="preserve">£840 estimated cost of Theatre 2019 </w:t>
      </w:r>
    </w:p>
    <w:p w14:paraId="170828BB" w14:textId="3BE54D3C" w:rsidR="00D30A9E" w:rsidRDefault="00D30A9E" w:rsidP="00134007">
      <w:pPr>
        <w:pStyle w:val="BodyText"/>
        <w:numPr>
          <w:ilvl w:val="0"/>
          <w:numId w:val="8"/>
        </w:numPr>
        <w:jc w:val="both"/>
        <w:rPr>
          <w:rFonts w:ascii="Century Gothic" w:hAnsi="Century Gothic"/>
          <w:sz w:val="24"/>
        </w:rPr>
      </w:pPr>
      <w:r>
        <w:rPr>
          <w:rFonts w:ascii="Century Gothic" w:hAnsi="Century Gothic"/>
          <w:sz w:val="24"/>
        </w:rPr>
        <w:t xml:space="preserve">£92.25 School Council funds owed to Rainbow Trust Children’s Charity. </w:t>
      </w:r>
    </w:p>
    <w:p w14:paraId="5C7CEA24" w14:textId="77777777" w:rsidR="00D45D71" w:rsidRPr="00243AD4" w:rsidRDefault="00D45D71" w:rsidP="00243AD4">
      <w:pPr>
        <w:pStyle w:val="BodyText"/>
        <w:jc w:val="both"/>
        <w:rPr>
          <w:rFonts w:ascii="Century Gothic" w:hAnsi="Century Gothic"/>
          <w:sz w:val="24"/>
        </w:rPr>
      </w:pPr>
    </w:p>
    <w:p w14:paraId="26BD2EF5" w14:textId="709FF04B" w:rsidR="00B70796" w:rsidRPr="006248A2" w:rsidRDefault="00B70796" w:rsidP="00B65A38">
      <w:pPr>
        <w:pStyle w:val="BodyText"/>
        <w:rPr>
          <w:rFonts w:ascii="Century Gothic" w:hAnsi="Century Gothic"/>
          <w:b/>
          <w:sz w:val="24"/>
        </w:rPr>
      </w:pPr>
      <w:r w:rsidRPr="006248A2">
        <w:rPr>
          <w:rFonts w:ascii="Century Gothic" w:hAnsi="Century Gothic"/>
          <w:b/>
          <w:sz w:val="24"/>
        </w:rPr>
        <w:t xml:space="preserve">Current Available Funds: £ </w:t>
      </w:r>
      <w:r w:rsidR="00CD2945">
        <w:rPr>
          <w:rFonts w:ascii="Century Gothic" w:hAnsi="Century Gothic"/>
          <w:b/>
          <w:sz w:val="24"/>
        </w:rPr>
        <w:t>36,656.80</w:t>
      </w:r>
    </w:p>
    <w:p w14:paraId="658092D5" w14:textId="23965851" w:rsidR="00134007" w:rsidRPr="006248A2" w:rsidRDefault="00E927C5" w:rsidP="00134007">
      <w:pPr>
        <w:pStyle w:val="BodyText"/>
        <w:rPr>
          <w:rFonts w:ascii="Century Gothic" w:hAnsi="Century Gothic"/>
          <w:b/>
          <w:sz w:val="24"/>
        </w:rPr>
      </w:pPr>
      <w:r w:rsidRPr="006248A2">
        <w:rPr>
          <w:rFonts w:ascii="Century Gothic" w:hAnsi="Century Gothic"/>
          <w:b/>
          <w:sz w:val="24"/>
        </w:rPr>
        <w:t>Allocated</w:t>
      </w:r>
      <w:r w:rsidR="004D6E76" w:rsidRPr="006248A2">
        <w:rPr>
          <w:rFonts w:ascii="Century Gothic" w:hAnsi="Century Gothic"/>
          <w:b/>
          <w:sz w:val="24"/>
        </w:rPr>
        <w:t>/Earmarked</w:t>
      </w:r>
      <w:r w:rsidRPr="006248A2">
        <w:rPr>
          <w:rFonts w:ascii="Century Gothic" w:hAnsi="Century Gothic"/>
          <w:b/>
          <w:sz w:val="24"/>
        </w:rPr>
        <w:t xml:space="preserve"> Funds</w:t>
      </w:r>
      <w:r w:rsidR="00FA2AE4" w:rsidRPr="006248A2">
        <w:rPr>
          <w:rFonts w:ascii="Century Gothic" w:hAnsi="Century Gothic"/>
          <w:b/>
          <w:sz w:val="24"/>
        </w:rPr>
        <w:t xml:space="preserve">: </w:t>
      </w:r>
      <w:r w:rsidR="00530803" w:rsidRPr="006248A2">
        <w:rPr>
          <w:rFonts w:ascii="Century Gothic" w:hAnsi="Century Gothic"/>
          <w:b/>
          <w:sz w:val="24"/>
        </w:rPr>
        <w:t>£</w:t>
      </w:r>
      <w:r w:rsidR="000D2F07" w:rsidRPr="006248A2">
        <w:rPr>
          <w:rFonts w:ascii="Century Gothic" w:hAnsi="Century Gothic"/>
          <w:b/>
          <w:sz w:val="24"/>
        </w:rPr>
        <w:t xml:space="preserve"> </w:t>
      </w:r>
      <w:r w:rsidR="00D30A9E">
        <w:rPr>
          <w:rFonts w:ascii="Century Gothic" w:hAnsi="Century Gothic"/>
          <w:b/>
          <w:sz w:val="24"/>
        </w:rPr>
        <w:t>9,503.95</w:t>
      </w:r>
      <w:r w:rsidR="00966A72">
        <w:rPr>
          <w:rFonts w:ascii="Century Gothic" w:hAnsi="Century Gothic"/>
          <w:b/>
          <w:sz w:val="24"/>
        </w:rPr>
        <w:t xml:space="preserve"> </w:t>
      </w:r>
    </w:p>
    <w:p w14:paraId="7632D510" w14:textId="6CF64720" w:rsidR="00741738" w:rsidRPr="006248A2" w:rsidRDefault="00D91B24" w:rsidP="00741738">
      <w:pPr>
        <w:pStyle w:val="BodyText"/>
        <w:rPr>
          <w:rFonts w:ascii="Century Gothic" w:hAnsi="Century Gothic"/>
          <w:b/>
          <w:sz w:val="24"/>
        </w:rPr>
      </w:pPr>
      <w:r w:rsidRPr="006248A2">
        <w:rPr>
          <w:rFonts w:ascii="Century Gothic" w:hAnsi="Century Gothic"/>
          <w:b/>
          <w:sz w:val="24"/>
        </w:rPr>
        <w:t>Un</w:t>
      </w:r>
      <w:r w:rsidR="00980CD3" w:rsidRPr="006248A2">
        <w:rPr>
          <w:rFonts w:ascii="Century Gothic" w:hAnsi="Century Gothic"/>
          <w:b/>
          <w:sz w:val="24"/>
        </w:rPr>
        <w:t>allocated income available to PTA at present is £</w:t>
      </w:r>
      <w:r w:rsidR="001D2A4A">
        <w:rPr>
          <w:rFonts w:ascii="Century Gothic" w:hAnsi="Century Gothic"/>
          <w:b/>
          <w:sz w:val="24"/>
        </w:rPr>
        <w:t xml:space="preserve"> </w:t>
      </w:r>
      <w:r w:rsidR="00D30A9E">
        <w:rPr>
          <w:rFonts w:ascii="Century Gothic" w:hAnsi="Century Gothic"/>
          <w:b/>
          <w:sz w:val="24"/>
        </w:rPr>
        <w:t>27.152.85</w:t>
      </w:r>
    </w:p>
    <w:p w14:paraId="75E5D960" w14:textId="77777777" w:rsidR="00741738" w:rsidRPr="009F4745" w:rsidRDefault="00741738" w:rsidP="00741738">
      <w:pPr>
        <w:pStyle w:val="BodyText"/>
        <w:rPr>
          <w:rFonts w:ascii="Century Gothic" w:hAnsi="Century Gothic"/>
          <w:b/>
          <w:sz w:val="10"/>
          <w:szCs w:val="10"/>
        </w:rPr>
      </w:pPr>
    </w:p>
    <w:p w14:paraId="4CD156AC" w14:textId="0A0BEE5A" w:rsidR="00AC1FC6" w:rsidRPr="00725DEE" w:rsidRDefault="00A635EE" w:rsidP="00741738">
      <w:pPr>
        <w:pStyle w:val="BodyText"/>
        <w:rPr>
          <w:rFonts w:ascii="Century Gothic" w:hAnsi="Century Gothic"/>
          <w:sz w:val="24"/>
        </w:rPr>
      </w:pPr>
      <w:r w:rsidRPr="00725DEE">
        <w:rPr>
          <w:rFonts w:ascii="Century Gothic" w:hAnsi="Century Gothic"/>
          <w:sz w:val="24"/>
        </w:rPr>
        <w:t>Nina Page</w:t>
      </w:r>
      <w:r w:rsidR="00AC1FC6" w:rsidRPr="00725DEE">
        <w:rPr>
          <w:rFonts w:ascii="Century Gothic" w:hAnsi="Century Gothic"/>
          <w:sz w:val="24"/>
        </w:rPr>
        <w:t xml:space="preserve"> </w:t>
      </w:r>
      <w:r w:rsidR="00A4501B" w:rsidRPr="00725DEE">
        <w:rPr>
          <w:rFonts w:ascii="Century Gothic" w:hAnsi="Century Gothic"/>
          <w:sz w:val="24"/>
        </w:rPr>
        <w:t xml:space="preserve">– </w:t>
      </w:r>
      <w:r w:rsidR="000D2F07">
        <w:rPr>
          <w:rFonts w:ascii="Century Gothic" w:hAnsi="Century Gothic"/>
          <w:sz w:val="24"/>
        </w:rPr>
        <w:t>1</w:t>
      </w:r>
      <w:r w:rsidR="00CD2945">
        <w:rPr>
          <w:rFonts w:ascii="Century Gothic" w:hAnsi="Century Gothic"/>
          <w:sz w:val="24"/>
        </w:rPr>
        <w:t>3</w:t>
      </w:r>
      <w:r w:rsidR="008A3791" w:rsidRPr="008A3791">
        <w:rPr>
          <w:rFonts w:ascii="Century Gothic" w:hAnsi="Century Gothic"/>
          <w:sz w:val="24"/>
          <w:vertAlign w:val="superscript"/>
        </w:rPr>
        <w:t>th</w:t>
      </w:r>
      <w:r w:rsidR="0049464B">
        <w:rPr>
          <w:rFonts w:ascii="Century Gothic" w:hAnsi="Century Gothic"/>
          <w:sz w:val="24"/>
        </w:rPr>
        <w:t xml:space="preserve"> </w:t>
      </w:r>
      <w:r w:rsidR="00CD2945">
        <w:rPr>
          <w:rFonts w:ascii="Century Gothic" w:hAnsi="Century Gothic"/>
          <w:sz w:val="24"/>
        </w:rPr>
        <w:t>January 2020</w:t>
      </w:r>
    </w:p>
    <w:sectPr w:rsidR="00AC1FC6" w:rsidRPr="00725DEE" w:rsidSect="001551EF">
      <w:pgSz w:w="11900" w:h="1682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02B52"/>
    <w:multiLevelType w:val="hybridMultilevel"/>
    <w:tmpl w:val="62223E5A"/>
    <w:lvl w:ilvl="0" w:tplc="689A6086">
      <w:start w:val="3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46CC0"/>
    <w:multiLevelType w:val="hybridMultilevel"/>
    <w:tmpl w:val="8096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06FD7"/>
    <w:multiLevelType w:val="hybridMultilevel"/>
    <w:tmpl w:val="D36C6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0338D"/>
    <w:multiLevelType w:val="hybridMultilevel"/>
    <w:tmpl w:val="F21A983C"/>
    <w:lvl w:ilvl="0" w:tplc="0F14F4E0">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0D216F"/>
    <w:multiLevelType w:val="hybridMultilevel"/>
    <w:tmpl w:val="EEF609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B266BD"/>
    <w:multiLevelType w:val="hybridMultilevel"/>
    <w:tmpl w:val="BEB495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764096"/>
    <w:multiLevelType w:val="hybridMultilevel"/>
    <w:tmpl w:val="1362FC6E"/>
    <w:lvl w:ilvl="0" w:tplc="7694AA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3068EA"/>
    <w:multiLevelType w:val="hybridMultilevel"/>
    <w:tmpl w:val="B39856D8"/>
    <w:lvl w:ilvl="0" w:tplc="5428FA16">
      <w:start w:val="29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8E0"/>
    <w:rsid w:val="000048E9"/>
    <w:rsid w:val="00012E62"/>
    <w:rsid w:val="000274A2"/>
    <w:rsid w:val="0003067E"/>
    <w:rsid w:val="0004079A"/>
    <w:rsid w:val="00065392"/>
    <w:rsid w:val="000801DD"/>
    <w:rsid w:val="000B778C"/>
    <w:rsid w:val="000D2F07"/>
    <w:rsid w:val="000E37AD"/>
    <w:rsid w:val="000F0C2A"/>
    <w:rsid w:val="001002DB"/>
    <w:rsid w:val="00105546"/>
    <w:rsid w:val="00105ACA"/>
    <w:rsid w:val="00112015"/>
    <w:rsid w:val="00117CFB"/>
    <w:rsid w:val="00120D18"/>
    <w:rsid w:val="00131DE7"/>
    <w:rsid w:val="00134007"/>
    <w:rsid w:val="00142106"/>
    <w:rsid w:val="00151F36"/>
    <w:rsid w:val="001551EF"/>
    <w:rsid w:val="00161DE7"/>
    <w:rsid w:val="001674E2"/>
    <w:rsid w:val="00175AEB"/>
    <w:rsid w:val="001775E3"/>
    <w:rsid w:val="00180A1C"/>
    <w:rsid w:val="00181447"/>
    <w:rsid w:val="00194B0A"/>
    <w:rsid w:val="001A779E"/>
    <w:rsid w:val="001B7C7B"/>
    <w:rsid w:val="001C6C54"/>
    <w:rsid w:val="001C79AC"/>
    <w:rsid w:val="001D0735"/>
    <w:rsid w:val="001D2A4A"/>
    <w:rsid w:val="001D351C"/>
    <w:rsid w:val="001D6004"/>
    <w:rsid w:val="002076B7"/>
    <w:rsid w:val="00207970"/>
    <w:rsid w:val="0022706F"/>
    <w:rsid w:val="00232B9F"/>
    <w:rsid w:val="00234855"/>
    <w:rsid w:val="00243AD4"/>
    <w:rsid w:val="0026342B"/>
    <w:rsid w:val="002642FB"/>
    <w:rsid w:val="002813DA"/>
    <w:rsid w:val="00287FA4"/>
    <w:rsid w:val="002924B7"/>
    <w:rsid w:val="002A54F1"/>
    <w:rsid w:val="002B40AF"/>
    <w:rsid w:val="002C3923"/>
    <w:rsid w:val="002D13E4"/>
    <w:rsid w:val="002D2F03"/>
    <w:rsid w:val="002E234F"/>
    <w:rsid w:val="002F169B"/>
    <w:rsid w:val="003012DE"/>
    <w:rsid w:val="003070B7"/>
    <w:rsid w:val="003135B4"/>
    <w:rsid w:val="00355EDF"/>
    <w:rsid w:val="0035651E"/>
    <w:rsid w:val="003576A7"/>
    <w:rsid w:val="00380837"/>
    <w:rsid w:val="003907B4"/>
    <w:rsid w:val="00392822"/>
    <w:rsid w:val="00395184"/>
    <w:rsid w:val="003A5A9F"/>
    <w:rsid w:val="003A60EF"/>
    <w:rsid w:val="003A7114"/>
    <w:rsid w:val="003B0DD1"/>
    <w:rsid w:val="003C172A"/>
    <w:rsid w:val="003C2390"/>
    <w:rsid w:val="003C3072"/>
    <w:rsid w:val="003D3551"/>
    <w:rsid w:val="003E0123"/>
    <w:rsid w:val="003E1EA2"/>
    <w:rsid w:val="003E3570"/>
    <w:rsid w:val="003E584E"/>
    <w:rsid w:val="00400002"/>
    <w:rsid w:val="00405B46"/>
    <w:rsid w:val="004062A6"/>
    <w:rsid w:val="0040723C"/>
    <w:rsid w:val="00430EA4"/>
    <w:rsid w:val="004325E9"/>
    <w:rsid w:val="00434997"/>
    <w:rsid w:val="0044043D"/>
    <w:rsid w:val="00451667"/>
    <w:rsid w:val="0045386B"/>
    <w:rsid w:val="0047615A"/>
    <w:rsid w:val="00480F66"/>
    <w:rsid w:val="00486DEE"/>
    <w:rsid w:val="0049444E"/>
    <w:rsid w:val="0049464B"/>
    <w:rsid w:val="00496732"/>
    <w:rsid w:val="004A30D7"/>
    <w:rsid w:val="004C7327"/>
    <w:rsid w:val="004D0B93"/>
    <w:rsid w:val="004D6E76"/>
    <w:rsid w:val="004E4491"/>
    <w:rsid w:val="00500F42"/>
    <w:rsid w:val="00505BB9"/>
    <w:rsid w:val="00510033"/>
    <w:rsid w:val="00513650"/>
    <w:rsid w:val="00520261"/>
    <w:rsid w:val="0052065A"/>
    <w:rsid w:val="0052712A"/>
    <w:rsid w:val="00530803"/>
    <w:rsid w:val="00531C51"/>
    <w:rsid w:val="00536C56"/>
    <w:rsid w:val="00543F31"/>
    <w:rsid w:val="005659A7"/>
    <w:rsid w:val="00566493"/>
    <w:rsid w:val="00583062"/>
    <w:rsid w:val="005851B2"/>
    <w:rsid w:val="005A18B0"/>
    <w:rsid w:val="005B14EA"/>
    <w:rsid w:val="005B1B4D"/>
    <w:rsid w:val="005B438D"/>
    <w:rsid w:val="005D7349"/>
    <w:rsid w:val="005D7CD0"/>
    <w:rsid w:val="005F6CDE"/>
    <w:rsid w:val="0060412B"/>
    <w:rsid w:val="006070E5"/>
    <w:rsid w:val="00620316"/>
    <w:rsid w:val="006221EA"/>
    <w:rsid w:val="006248A2"/>
    <w:rsid w:val="006768EF"/>
    <w:rsid w:val="00690C1F"/>
    <w:rsid w:val="0069263E"/>
    <w:rsid w:val="006C1DDA"/>
    <w:rsid w:val="006C54B0"/>
    <w:rsid w:val="006D615C"/>
    <w:rsid w:val="006E26FE"/>
    <w:rsid w:val="006E6704"/>
    <w:rsid w:val="006F76FD"/>
    <w:rsid w:val="00714D76"/>
    <w:rsid w:val="00717AFF"/>
    <w:rsid w:val="00722C57"/>
    <w:rsid w:val="00725DEE"/>
    <w:rsid w:val="00726345"/>
    <w:rsid w:val="00731424"/>
    <w:rsid w:val="00737B09"/>
    <w:rsid w:val="00741738"/>
    <w:rsid w:val="00741F33"/>
    <w:rsid w:val="0077023A"/>
    <w:rsid w:val="007828D9"/>
    <w:rsid w:val="007871E3"/>
    <w:rsid w:val="0079596A"/>
    <w:rsid w:val="00795E8D"/>
    <w:rsid w:val="007A73C6"/>
    <w:rsid w:val="007A7E80"/>
    <w:rsid w:val="007F55ED"/>
    <w:rsid w:val="00804637"/>
    <w:rsid w:val="008121D1"/>
    <w:rsid w:val="008258CE"/>
    <w:rsid w:val="008515D3"/>
    <w:rsid w:val="00872A30"/>
    <w:rsid w:val="008748CB"/>
    <w:rsid w:val="00891383"/>
    <w:rsid w:val="00892C85"/>
    <w:rsid w:val="00896B99"/>
    <w:rsid w:val="008A297C"/>
    <w:rsid w:val="008A3791"/>
    <w:rsid w:val="008A41B4"/>
    <w:rsid w:val="008A47A4"/>
    <w:rsid w:val="008C2DA7"/>
    <w:rsid w:val="008D6F92"/>
    <w:rsid w:val="008F08E0"/>
    <w:rsid w:val="00923569"/>
    <w:rsid w:val="0092456F"/>
    <w:rsid w:val="0092782F"/>
    <w:rsid w:val="009455BF"/>
    <w:rsid w:val="00947C31"/>
    <w:rsid w:val="009571FA"/>
    <w:rsid w:val="00961619"/>
    <w:rsid w:val="00965755"/>
    <w:rsid w:val="00966A72"/>
    <w:rsid w:val="009751F5"/>
    <w:rsid w:val="00980CD3"/>
    <w:rsid w:val="0098219C"/>
    <w:rsid w:val="00985EC8"/>
    <w:rsid w:val="009A0476"/>
    <w:rsid w:val="009B3094"/>
    <w:rsid w:val="009C5BAB"/>
    <w:rsid w:val="009C5E83"/>
    <w:rsid w:val="009D6582"/>
    <w:rsid w:val="009D6C7C"/>
    <w:rsid w:val="009E61B7"/>
    <w:rsid w:val="009F4745"/>
    <w:rsid w:val="009F5298"/>
    <w:rsid w:val="009F6CA9"/>
    <w:rsid w:val="00A026AA"/>
    <w:rsid w:val="00A04CF6"/>
    <w:rsid w:val="00A4501B"/>
    <w:rsid w:val="00A53C7F"/>
    <w:rsid w:val="00A635EE"/>
    <w:rsid w:val="00A65423"/>
    <w:rsid w:val="00A76E64"/>
    <w:rsid w:val="00A92370"/>
    <w:rsid w:val="00AA7BD4"/>
    <w:rsid w:val="00AC12ED"/>
    <w:rsid w:val="00AC1FC6"/>
    <w:rsid w:val="00AE5011"/>
    <w:rsid w:val="00B02477"/>
    <w:rsid w:val="00B0362A"/>
    <w:rsid w:val="00B0674C"/>
    <w:rsid w:val="00B07468"/>
    <w:rsid w:val="00B32C1D"/>
    <w:rsid w:val="00B331EC"/>
    <w:rsid w:val="00B37BB4"/>
    <w:rsid w:val="00B43C13"/>
    <w:rsid w:val="00B463A9"/>
    <w:rsid w:val="00B46EB6"/>
    <w:rsid w:val="00B508ED"/>
    <w:rsid w:val="00B61612"/>
    <w:rsid w:val="00B647AA"/>
    <w:rsid w:val="00B652FF"/>
    <w:rsid w:val="00B65A38"/>
    <w:rsid w:val="00B70796"/>
    <w:rsid w:val="00B70B52"/>
    <w:rsid w:val="00B74D27"/>
    <w:rsid w:val="00B96214"/>
    <w:rsid w:val="00BA40B2"/>
    <w:rsid w:val="00BA65A3"/>
    <w:rsid w:val="00BB7DA7"/>
    <w:rsid w:val="00BC1D1A"/>
    <w:rsid w:val="00BC3A7E"/>
    <w:rsid w:val="00BD075E"/>
    <w:rsid w:val="00BD12CD"/>
    <w:rsid w:val="00BD25A3"/>
    <w:rsid w:val="00BE7FB0"/>
    <w:rsid w:val="00BF06F3"/>
    <w:rsid w:val="00C0392A"/>
    <w:rsid w:val="00C04290"/>
    <w:rsid w:val="00C30409"/>
    <w:rsid w:val="00C417AB"/>
    <w:rsid w:val="00C42E25"/>
    <w:rsid w:val="00C46344"/>
    <w:rsid w:val="00C50839"/>
    <w:rsid w:val="00C52E66"/>
    <w:rsid w:val="00C52ED4"/>
    <w:rsid w:val="00C532DB"/>
    <w:rsid w:val="00C54B21"/>
    <w:rsid w:val="00C6102C"/>
    <w:rsid w:val="00CA7D03"/>
    <w:rsid w:val="00CB5150"/>
    <w:rsid w:val="00CB6D5C"/>
    <w:rsid w:val="00CD2945"/>
    <w:rsid w:val="00CD3B08"/>
    <w:rsid w:val="00CE78C0"/>
    <w:rsid w:val="00CF7AA8"/>
    <w:rsid w:val="00D005A7"/>
    <w:rsid w:val="00D00C4B"/>
    <w:rsid w:val="00D14C76"/>
    <w:rsid w:val="00D20DD2"/>
    <w:rsid w:val="00D25D80"/>
    <w:rsid w:val="00D27DF5"/>
    <w:rsid w:val="00D30A9E"/>
    <w:rsid w:val="00D45113"/>
    <w:rsid w:val="00D45D71"/>
    <w:rsid w:val="00D5196A"/>
    <w:rsid w:val="00D76768"/>
    <w:rsid w:val="00D87F5D"/>
    <w:rsid w:val="00D91B24"/>
    <w:rsid w:val="00D95F5E"/>
    <w:rsid w:val="00DB2005"/>
    <w:rsid w:val="00DB6430"/>
    <w:rsid w:val="00DC3363"/>
    <w:rsid w:val="00DC5DDB"/>
    <w:rsid w:val="00DC7D70"/>
    <w:rsid w:val="00DE49BA"/>
    <w:rsid w:val="00DF5390"/>
    <w:rsid w:val="00E012D8"/>
    <w:rsid w:val="00E036A6"/>
    <w:rsid w:val="00E1262B"/>
    <w:rsid w:val="00E20884"/>
    <w:rsid w:val="00E23E56"/>
    <w:rsid w:val="00E31CCF"/>
    <w:rsid w:val="00E403C0"/>
    <w:rsid w:val="00E53B9A"/>
    <w:rsid w:val="00E57CD7"/>
    <w:rsid w:val="00E7363D"/>
    <w:rsid w:val="00E927C5"/>
    <w:rsid w:val="00EA6D7D"/>
    <w:rsid w:val="00EB51DE"/>
    <w:rsid w:val="00EC0411"/>
    <w:rsid w:val="00EC7111"/>
    <w:rsid w:val="00ED1190"/>
    <w:rsid w:val="00EE360A"/>
    <w:rsid w:val="00EF1D09"/>
    <w:rsid w:val="00EF412C"/>
    <w:rsid w:val="00F172B3"/>
    <w:rsid w:val="00F17A21"/>
    <w:rsid w:val="00F24D81"/>
    <w:rsid w:val="00F26533"/>
    <w:rsid w:val="00F33CFC"/>
    <w:rsid w:val="00F61806"/>
    <w:rsid w:val="00F6554F"/>
    <w:rsid w:val="00F66B25"/>
    <w:rsid w:val="00F769B3"/>
    <w:rsid w:val="00F82C41"/>
    <w:rsid w:val="00F955FF"/>
    <w:rsid w:val="00FA2AE4"/>
    <w:rsid w:val="00FC1231"/>
    <w:rsid w:val="00FE3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01152"/>
  <w15:docId w15:val="{A44839E5-4156-437F-9722-7308696F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right"/>
      <w:outlineLvl w:val="0"/>
    </w:pPr>
    <w:rPr>
      <w:sz w:val="28"/>
    </w:rPr>
  </w:style>
  <w:style w:type="paragraph" w:styleId="Heading2">
    <w:name w:val="heading 2"/>
    <w:basedOn w:val="Normal"/>
    <w:next w:val="Normal"/>
    <w:qFormat/>
    <w:pPr>
      <w:keepNext/>
      <w:outlineLvl w:val="1"/>
    </w:pPr>
    <w:rPr>
      <w:b/>
      <w:bCs/>
      <w:sz w:val="28"/>
      <w:u w:val="single"/>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customStyle="1" w:styleId="xl24">
    <w:name w:val="xl24"/>
    <w:basedOn w:val="Normal"/>
    <w:pPr>
      <w:spacing w:before="100" w:beforeAutospacing="1" w:after="100" w:afterAutospacing="1"/>
    </w:pPr>
    <w:rPr>
      <w:rFonts w:cs="Arial"/>
      <w:sz w:val="28"/>
      <w:szCs w:val="28"/>
    </w:rPr>
  </w:style>
  <w:style w:type="paragraph" w:customStyle="1" w:styleId="xl25">
    <w:name w:val="xl25"/>
    <w:basedOn w:val="Normal"/>
    <w:pPr>
      <w:spacing w:before="100" w:beforeAutospacing="1" w:after="100" w:afterAutospacing="1"/>
    </w:pPr>
    <w:rPr>
      <w:rFonts w:cs="Arial"/>
      <w:b/>
      <w:bCs/>
      <w:sz w:val="28"/>
      <w:szCs w:val="28"/>
    </w:rPr>
  </w:style>
  <w:style w:type="paragraph" w:customStyle="1" w:styleId="xl26">
    <w:name w:val="xl26"/>
    <w:basedOn w:val="Normal"/>
    <w:pPr>
      <w:spacing w:before="100" w:beforeAutospacing="1" w:after="100" w:afterAutospacing="1"/>
      <w:jc w:val="right"/>
    </w:pPr>
    <w:rPr>
      <w:rFonts w:cs="Arial"/>
      <w:b/>
      <w:bCs/>
      <w:sz w:val="28"/>
      <w:szCs w:val="28"/>
    </w:rPr>
  </w:style>
  <w:style w:type="paragraph" w:customStyle="1" w:styleId="xl27">
    <w:name w:val="xl27"/>
    <w:basedOn w:val="Normal"/>
    <w:pPr>
      <w:spacing w:before="100" w:beforeAutospacing="1" w:after="100" w:afterAutospacing="1"/>
    </w:pPr>
    <w:rPr>
      <w:rFonts w:cs="Arial"/>
      <w:b/>
      <w:bCs/>
      <w:sz w:val="28"/>
      <w:szCs w:val="28"/>
    </w:rPr>
  </w:style>
  <w:style w:type="paragraph" w:customStyle="1" w:styleId="xl33">
    <w:name w:val="xl33"/>
    <w:basedOn w:val="Normal"/>
    <w:pPr>
      <w:spacing w:before="100" w:beforeAutospacing="1" w:after="100" w:afterAutospacing="1"/>
      <w:jc w:val="right"/>
    </w:pPr>
    <w:rPr>
      <w:rFonts w:cs="Arial"/>
      <w:b/>
      <w:bCs/>
      <w:color w:val="FF0000"/>
      <w:sz w:val="28"/>
      <w:szCs w:val="28"/>
    </w:rPr>
  </w:style>
  <w:style w:type="paragraph" w:styleId="ListParagraph">
    <w:name w:val="List Paragraph"/>
    <w:basedOn w:val="Normal"/>
    <w:uiPriority w:val="34"/>
    <w:qFormat/>
    <w:rsid w:val="00620316"/>
    <w:pPr>
      <w:ind w:left="720"/>
      <w:contextualSpacing/>
    </w:pPr>
  </w:style>
  <w:style w:type="paragraph" w:styleId="BalloonText">
    <w:name w:val="Balloon Text"/>
    <w:basedOn w:val="Normal"/>
    <w:link w:val="BalloonTextChar"/>
    <w:uiPriority w:val="99"/>
    <w:semiHidden/>
    <w:unhideWhenUsed/>
    <w:rsid w:val="00D91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B24"/>
    <w:rPr>
      <w:rFonts w:ascii="Segoe UI" w:hAnsi="Segoe UI" w:cs="Segoe UI"/>
      <w:sz w:val="18"/>
      <w:szCs w:val="18"/>
      <w:lang w:eastAsia="en-US"/>
    </w:rPr>
  </w:style>
  <w:style w:type="table" w:styleId="TableGrid">
    <w:name w:val="Table Grid"/>
    <w:basedOn w:val="TableNormal"/>
    <w:uiPriority w:val="39"/>
    <w:rsid w:val="001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187063">
      <w:bodyDiv w:val="1"/>
      <w:marLeft w:val="0"/>
      <w:marRight w:val="0"/>
      <w:marTop w:val="0"/>
      <w:marBottom w:val="0"/>
      <w:divBdr>
        <w:top w:val="none" w:sz="0" w:space="0" w:color="auto"/>
        <w:left w:val="none" w:sz="0" w:space="0" w:color="auto"/>
        <w:bottom w:val="none" w:sz="0" w:space="0" w:color="auto"/>
        <w:right w:val="none" w:sz="0" w:space="0" w:color="auto"/>
      </w:divBdr>
    </w:div>
    <w:div w:id="1046367324">
      <w:bodyDiv w:val="1"/>
      <w:marLeft w:val="0"/>
      <w:marRight w:val="0"/>
      <w:marTop w:val="0"/>
      <w:marBottom w:val="0"/>
      <w:divBdr>
        <w:top w:val="none" w:sz="0" w:space="0" w:color="auto"/>
        <w:left w:val="none" w:sz="0" w:space="0" w:color="auto"/>
        <w:bottom w:val="none" w:sz="0" w:space="0" w:color="auto"/>
        <w:right w:val="none" w:sz="0" w:space="0" w:color="auto"/>
      </w:divBdr>
    </w:div>
    <w:div w:id="1997686430">
      <w:bodyDiv w:val="1"/>
      <w:marLeft w:val="0"/>
      <w:marRight w:val="0"/>
      <w:marTop w:val="0"/>
      <w:marBottom w:val="0"/>
      <w:divBdr>
        <w:top w:val="none" w:sz="0" w:space="0" w:color="auto"/>
        <w:left w:val="none" w:sz="0" w:space="0" w:color="auto"/>
        <w:bottom w:val="none" w:sz="0" w:space="0" w:color="auto"/>
        <w:right w:val="none" w:sz="0" w:space="0" w:color="auto"/>
      </w:divBdr>
    </w:div>
    <w:div w:id="203052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A5A7-B25C-4AAE-AFD1-FF32B021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PTA Treasurer Report – 21st April 2015</vt:lpstr>
    </vt:vector>
  </TitlesOfParts>
  <Company>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Treasurer Report – 21st April 2015</dc:title>
  <dc:subject/>
  <dc:creator>Tracey Bottoms</dc:creator>
  <cp:keywords/>
  <dc:description/>
  <cp:lastModifiedBy>Louise</cp:lastModifiedBy>
  <cp:revision>2</cp:revision>
  <cp:lastPrinted>2020-01-13T14:27:00Z</cp:lastPrinted>
  <dcterms:created xsi:type="dcterms:W3CDTF">2021-01-29T08:54:00Z</dcterms:created>
  <dcterms:modified xsi:type="dcterms:W3CDTF">2021-01-29T08:54:00Z</dcterms:modified>
</cp:coreProperties>
</file>