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BB8F1" w14:textId="77777777" w:rsidR="007703BA" w:rsidRPr="00757832" w:rsidRDefault="007703BA" w:rsidP="007703BA">
      <w:pPr>
        <w:pStyle w:val="Heading1"/>
        <w:jc w:val="center"/>
        <w:rPr>
          <w:rFonts w:ascii="Century Gothic" w:eastAsia="Arial" w:hAnsi="Century Gothic" w:cs="Arial"/>
          <w:sz w:val="18"/>
          <w:szCs w:val="18"/>
        </w:rPr>
      </w:pPr>
      <w:bookmarkStart w:id="0" w:name="_Toc449687247"/>
      <w:r w:rsidRPr="00757832">
        <w:rPr>
          <w:rFonts w:ascii="Century Gothic" w:eastAsia="Arial" w:hAnsi="Century Gothic" w:cs="Arial"/>
          <w:sz w:val="18"/>
          <w:szCs w:val="18"/>
        </w:rPr>
        <w:t>Pupil premium strategy statement (primary)</w:t>
      </w:r>
      <w:bookmarkEnd w:id="0"/>
      <w:r>
        <w:rPr>
          <w:rFonts w:ascii="Century Gothic" w:eastAsia="Arial" w:hAnsi="Century Gothic" w:cs="Arial"/>
          <w:sz w:val="18"/>
          <w:szCs w:val="18"/>
        </w:rPr>
        <w:t xml:space="preserve"> 2019/2020</w:t>
      </w:r>
    </w:p>
    <w:p w14:paraId="2C02BF95" w14:textId="77777777" w:rsidR="007703BA" w:rsidRPr="00757832" w:rsidRDefault="007703BA" w:rsidP="007703BA">
      <w:pPr>
        <w:spacing w:after="160" w:line="259" w:lineRule="auto"/>
        <w:rPr>
          <w:rFonts w:ascii="Century Gothic" w:hAnsi="Century Gothic"/>
          <w:b/>
          <w:sz w:val="18"/>
          <w:szCs w:val="18"/>
        </w:rPr>
      </w:pPr>
      <w:r w:rsidRPr="00757832">
        <w:rPr>
          <w:rFonts w:ascii="Century Gothic" w:hAnsi="Century Gothic"/>
          <w:b/>
          <w:sz w:val="18"/>
          <w:szCs w:val="18"/>
        </w:rPr>
        <w:t>How Russell will be supporting pupil premium children</w:t>
      </w:r>
    </w:p>
    <w:p w14:paraId="007C7C4B" w14:textId="77777777" w:rsidR="007703BA" w:rsidRDefault="007703BA" w:rsidP="007703BA">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We will inform all families who attract the pupil premium funding and invite them to contribute (via Your thoughts questionnaire) to influence the provision they receive so that it has the greatest impact on raising attainment.</w:t>
      </w:r>
    </w:p>
    <w:p w14:paraId="18EB2106" w14:textId="4A864BA4" w:rsidR="00E52381" w:rsidRPr="00E9210C" w:rsidRDefault="00E52381" w:rsidP="007703BA">
      <w:pPr>
        <w:numPr>
          <w:ilvl w:val="0"/>
          <w:numId w:val="1"/>
        </w:numPr>
        <w:spacing w:after="160" w:line="259" w:lineRule="auto"/>
        <w:contextualSpacing/>
        <w:rPr>
          <w:rFonts w:ascii="Century Gothic" w:hAnsi="Century Gothic"/>
          <w:color w:val="000000" w:themeColor="text1"/>
          <w:sz w:val="18"/>
          <w:szCs w:val="18"/>
        </w:rPr>
      </w:pPr>
      <w:r w:rsidRPr="00E9210C">
        <w:rPr>
          <w:rFonts w:ascii="Century Gothic" w:hAnsi="Century Gothic"/>
          <w:color w:val="000000" w:themeColor="text1"/>
          <w:sz w:val="18"/>
          <w:szCs w:val="18"/>
        </w:rPr>
        <w:t>We believe engagement of our PP families is key</w:t>
      </w:r>
      <w:r w:rsidR="00D4600B" w:rsidRPr="00E9210C">
        <w:rPr>
          <w:rFonts w:ascii="Century Gothic" w:hAnsi="Century Gothic"/>
          <w:color w:val="000000" w:themeColor="text1"/>
          <w:sz w:val="18"/>
          <w:szCs w:val="18"/>
        </w:rPr>
        <w:t xml:space="preserve"> and continue to develop our communication with these families whilst being mindful to protect these families from any kind of stigmatisation or stereotyping.  </w:t>
      </w:r>
      <w:r w:rsidRPr="00E9210C">
        <w:rPr>
          <w:rFonts w:ascii="Century Gothic" w:hAnsi="Century Gothic"/>
          <w:color w:val="000000" w:themeColor="text1"/>
          <w:sz w:val="18"/>
          <w:szCs w:val="18"/>
        </w:rPr>
        <w:t xml:space="preserve"> </w:t>
      </w:r>
    </w:p>
    <w:p w14:paraId="42B8EF76" w14:textId="77777777" w:rsidR="007703BA" w:rsidRDefault="007703BA" w:rsidP="007703BA">
      <w:pPr>
        <w:numPr>
          <w:ilvl w:val="0"/>
          <w:numId w:val="1"/>
        </w:numPr>
        <w:spacing w:after="160" w:line="259" w:lineRule="auto"/>
        <w:contextualSpacing/>
        <w:rPr>
          <w:rFonts w:ascii="Century Gothic" w:hAnsi="Century Gothic"/>
          <w:sz w:val="18"/>
          <w:szCs w:val="18"/>
        </w:rPr>
      </w:pPr>
      <w:r>
        <w:rPr>
          <w:rFonts w:ascii="Century Gothic" w:hAnsi="Century Gothic"/>
          <w:sz w:val="18"/>
          <w:szCs w:val="18"/>
        </w:rPr>
        <w:t xml:space="preserve">All </w:t>
      </w:r>
      <w:r w:rsidRPr="003C7FE0">
        <w:rPr>
          <w:rFonts w:ascii="Century Gothic" w:hAnsi="Century Gothic"/>
          <w:sz w:val="18"/>
          <w:szCs w:val="18"/>
        </w:rPr>
        <w:t xml:space="preserve">pupil premium pupils will have a ‘strengths and difficulties’ questionnaire completed by </w:t>
      </w:r>
      <w:r>
        <w:rPr>
          <w:rFonts w:ascii="Century Gothic" w:hAnsi="Century Gothic"/>
          <w:sz w:val="18"/>
          <w:szCs w:val="18"/>
        </w:rPr>
        <w:t>the class teacher and analysed by the PP lead.</w:t>
      </w:r>
    </w:p>
    <w:p w14:paraId="4BC74DC5" w14:textId="77777777" w:rsidR="007703BA" w:rsidRPr="00315FD2" w:rsidRDefault="007703BA" w:rsidP="007703BA">
      <w:pPr>
        <w:numPr>
          <w:ilvl w:val="0"/>
          <w:numId w:val="1"/>
        </w:numPr>
        <w:spacing w:after="160" w:line="259" w:lineRule="auto"/>
        <w:contextualSpacing/>
        <w:rPr>
          <w:rFonts w:ascii="Century Gothic" w:hAnsi="Century Gothic"/>
          <w:sz w:val="18"/>
          <w:szCs w:val="18"/>
        </w:rPr>
      </w:pPr>
      <w:r>
        <w:rPr>
          <w:rFonts w:ascii="Century Gothic" w:hAnsi="Century Gothic"/>
          <w:sz w:val="18"/>
          <w:szCs w:val="18"/>
        </w:rPr>
        <w:t xml:space="preserve">Provisions for PP children will be set up by the end of the second week back in September </w:t>
      </w:r>
      <w:r w:rsidRPr="00315FD2">
        <w:rPr>
          <w:rFonts w:ascii="Century Gothic" w:hAnsi="Century Gothic"/>
          <w:sz w:val="18"/>
          <w:szCs w:val="18"/>
        </w:rPr>
        <w:t>using our electronic mapping tool by class teachers.  The impact is reviewed at least half termly and at Pupil Progress Meetings (PPMs) by teachers, Phase leaders, the Deputy Head</w:t>
      </w:r>
      <w:r>
        <w:rPr>
          <w:rFonts w:ascii="Century Gothic" w:hAnsi="Century Gothic"/>
          <w:sz w:val="18"/>
          <w:szCs w:val="18"/>
        </w:rPr>
        <w:t xml:space="preserve"> (PP lead)</w:t>
      </w:r>
      <w:r w:rsidRPr="00315FD2">
        <w:rPr>
          <w:rFonts w:ascii="Century Gothic" w:hAnsi="Century Gothic"/>
          <w:sz w:val="18"/>
          <w:szCs w:val="18"/>
        </w:rPr>
        <w:t xml:space="preserve"> and the Headteacher.  </w:t>
      </w:r>
    </w:p>
    <w:p w14:paraId="37FF63F2" w14:textId="77777777" w:rsidR="007703BA" w:rsidRPr="003C7FE0" w:rsidRDefault="007703BA" w:rsidP="007703BA">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All pupil premium</w:t>
      </w:r>
      <w:r>
        <w:rPr>
          <w:rFonts w:ascii="Century Gothic" w:hAnsi="Century Gothic"/>
          <w:sz w:val="18"/>
          <w:szCs w:val="18"/>
        </w:rPr>
        <w:t>, along with all other</w:t>
      </w:r>
      <w:r w:rsidRPr="003C7FE0">
        <w:rPr>
          <w:rFonts w:ascii="Century Gothic" w:hAnsi="Century Gothic"/>
          <w:sz w:val="18"/>
          <w:szCs w:val="18"/>
        </w:rPr>
        <w:t xml:space="preserve"> pupils</w:t>
      </w:r>
      <w:r>
        <w:rPr>
          <w:rFonts w:ascii="Century Gothic" w:hAnsi="Century Gothic"/>
          <w:sz w:val="18"/>
          <w:szCs w:val="18"/>
        </w:rPr>
        <w:t>,</w:t>
      </w:r>
      <w:r w:rsidRPr="003C7FE0">
        <w:rPr>
          <w:rFonts w:ascii="Century Gothic" w:hAnsi="Century Gothic"/>
          <w:sz w:val="18"/>
          <w:szCs w:val="18"/>
        </w:rPr>
        <w:t xml:space="preserve"> will have their attendance monitored monthly.  If it falls below 95%</w:t>
      </w:r>
      <w:r>
        <w:rPr>
          <w:rFonts w:ascii="Century Gothic" w:hAnsi="Century Gothic"/>
          <w:sz w:val="18"/>
          <w:szCs w:val="18"/>
        </w:rPr>
        <w:t xml:space="preserve"> within the Spring and Summer term</w:t>
      </w:r>
      <w:r w:rsidRPr="003C7FE0">
        <w:rPr>
          <w:rFonts w:ascii="Century Gothic" w:hAnsi="Century Gothic"/>
          <w:sz w:val="18"/>
          <w:szCs w:val="18"/>
        </w:rPr>
        <w:t xml:space="preserve"> a member of staff will contact the family and work with them to improve attendance.  Letters may be sent, monthly meetings established or EHAs commissioned.</w:t>
      </w:r>
    </w:p>
    <w:p w14:paraId="5BAA0B89" w14:textId="77777777" w:rsidR="007703BA" w:rsidRDefault="007703BA" w:rsidP="007703BA">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 xml:space="preserve">All Pupil Premium children are tracked on a bespoke tracking system.  This is reviewed at least half termly.  Any child at risk of not meeting their annual attainment and progress target will have specific, relevant intervention identified by the teacher in conjunction with the Phase Leader.  </w:t>
      </w:r>
    </w:p>
    <w:p w14:paraId="258971B2" w14:textId="77777777" w:rsidR="007703BA" w:rsidRPr="003C7FE0" w:rsidRDefault="007703BA" w:rsidP="007703BA">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Teachers will report the progress</w:t>
      </w:r>
      <w:r>
        <w:rPr>
          <w:rFonts w:ascii="Century Gothic" w:hAnsi="Century Gothic"/>
          <w:sz w:val="18"/>
          <w:szCs w:val="18"/>
        </w:rPr>
        <w:t xml:space="preserve"> and attainment</w:t>
      </w:r>
      <w:r w:rsidRPr="003C7FE0">
        <w:rPr>
          <w:rFonts w:ascii="Century Gothic" w:hAnsi="Century Gothic"/>
          <w:sz w:val="18"/>
          <w:szCs w:val="18"/>
        </w:rPr>
        <w:t xml:space="preserve"> of pupil premium pupils in Maths and English to the Deputy and Head through Staff development meetings</w:t>
      </w:r>
      <w:r>
        <w:rPr>
          <w:rFonts w:ascii="Century Gothic" w:hAnsi="Century Gothic"/>
          <w:sz w:val="18"/>
          <w:szCs w:val="18"/>
        </w:rPr>
        <w:t>, mid-point PP meetings</w:t>
      </w:r>
      <w:r w:rsidRPr="003C7FE0">
        <w:rPr>
          <w:rFonts w:ascii="Century Gothic" w:hAnsi="Century Gothic"/>
          <w:sz w:val="18"/>
          <w:szCs w:val="18"/>
        </w:rPr>
        <w:t xml:space="preserve"> and termly pupil progress meetings.</w:t>
      </w:r>
    </w:p>
    <w:p w14:paraId="24DB74DC" w14:textId="77777777" w:rsidR="007703BA" w:rsidRDefault="007703BA" w:rsidP="007703BA">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 xml:space="preserve">All pupil premium pupils will be discussed thoroughly in transition between years.  Specific strategies will be shared.  </w:t>
      </w:r>
    </w:p>
    <w:p w14:paraId="121EE26F" w14:textId="77777777" w:rsidR="007703BA" w:rsidRPr="003C7FE0" w:rsidRDefault="007703BA" w:rsidP="007703BA">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All pupil premium pupils will be prioritised in class and interventions by their class teacher with specific strategies being recorded and monitored for impact on the provision plan via the mapping tool.</w:t>
      </w:r>
      <w:r>
        <w:rPr>
          <w:rFonts w:ascii="Century Gothic" w:hAnsi="Century Gothic"/>
          <w:sz w:val="18"/>
          <w:szCs w:val="18"/>
        </w:rPr>
        <w:t xml:space="preserve"> Teachers </w:t>
      </w:r>
      <w:r w:rsidRPr="003C7FE0">
        <w:rPr>
          <w:rFonts w:ascii="Century Gothic" w:hAnsi="Century Gothic"/>
          <w:sz w:val="18"/>
          <w:szCs w:val="18"/>
        </w:rPr>
        <w:t>will be expected to look at this during transition in order to quickly set individualised provisions in the Autumn term.</w:t>
      </w:r>
    </w:p>
    <w:p w14:paraId="45E16CE1" w14:textId="77777777" w:rsidR="007703BA" w:rsidRPr="003C7FE0" w:rsidRDefault="007703BA" w:rsidP="007703BA">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 xml:space="preserve">Pupil Premium pupils will have educational visits and curriculum activities paid for (up to £20 per term, plus year 4 </w:t>
      </w:r>
      <w:proofErr w:type="spellStart"/>
      <w:r w:rsidRPr="003C7FE0">
        <w:rPr>
          <w:rFonts w:ascii="Century Gothic" w:hAnsi="Century Gothic"/>
          <w:sz w:val="18"/>
          <w:szCs w:val="18"/>
        </w:rPr>
        <w:t>Condover</w:t>
      </w:r>
      <w:proofErr w:type="spellEnd"/>
      <w:r w:rsidRPr="003C7FE0">
        <w:rPr>
          <w:rFonts w:ascii="Century Gothic" w:hAnsi="Century Gothic"/>
          <w:sz w:val="18"/>
          <w:szCs w:val="18"/>
        </w:rPr>
        <w:t xml:space="preserve"> residential). Extra curricula clubs will be con</w:t>
      </w:r>
      <w:r>
        <w:rPr>
          <w:rFonts w:ascii="Century Gothic" w:hAnsi="Century Gothic"/>
          <w:sz w:val="18"/>
          <w:szCs w:val="18"/>
        </w:rPr>
        <w:t>sidered on an individual basis according to need.</w:t>
      </w:r>
    </w:p>
    <w:p w14:paraId="741AC22F" w14:textId="77777777" w:rsidR="007703BA" w:rsidRPr="003C7FE0" w:rsidRDefault="007703BA" w:rsidP="007703BA">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 xml:space="preserve">All pupil premium pupils will have access to </w:t>
      </w:r>
      <w:r>
        <w:rPr>
          <w:rFonts w:ascii="Century Gothic" w:hAnsi="Century Gothic"/>
          <w:sz w:val="18"/>
          <w:szCs w:val="18"/>
        </w:rPr>
        <w:t xml:space="preserve">Pastoral Support should they require it. This may take the form of 1:1 sessions or therapy sessions such as </w:t>
      </w:r>
      <w:proofErr w:type="spellStart"/>
      <w:r>
        <w:rPr>
          <w:rFonts w:ascii="Century Gothic" w:hAnsi="Century Gothic"/>
          <w:sz w:val="18"/>
          <w:szCs w:val="18"/>
        </w:rPr>
        <w:t>lego</w:t>
      </w:r>
      <w:proofErr w:type="spellEnd"/>
      <w:r>
        <w:rPr>
          <w:rFonts w:ascii="Century Gothic" w:hAnsi="Century Gothic"/>
          <w:sz w:val="18"/>
          <w:szCs w:val="18"/>
        </w:rPr>
        <w:t xml:space="preserve"> therapy.</w:t>
      </w:r>
    </w:p>
    <w:p w14:paraId="41988C18" w14:textId="77777777" w:rsidR="007703BA" w:rsidRPr="003C7FE0" w:rsidRDefault="007703BA" w:rsidP="007703BA">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 xml:space="preserve">The pastoral support team will carry out some specific interventions with the children as necessary.  These are reviewed for impact on an ongoing basis. </w:t>
      </w:r>
    </w:p>
    <w:p w14:paraId="14435AD9" w14:textId="77777777" w:rsidR="007703BA" w:rsidRDefault="007703BA" w:rsidP="007703BA">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At parents’ evenings all parents are informed of how their children’s pupil premium is being used and the impact it is having.</w:t>
      </w:r>
    </w:p>
    <w:p w14:paraId="77010069" w14:textId="77777777" w:rsidR="007703BA" w:rsidRPr="003C7FE0" w:rsidRDefault="007703BA" w:rsidP="007703BA">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 xml:space="preserve">The DHT monitors the effectiveness of </w:t>
      </w:r>
      <w:r>
        <w:rPr>
          <w:rFonts w:ascii="Century Gothic" w:hAnsi="Century Gothic"/>
          <w:sz w:val="18"/>
          <w:szCs w:val="18"/>
        </w:rPr>
        <w:t xml:space="preserve">interventions </w:t>
      </w:r>
      <w:r w:rsidRPr="003C7FE0">
        <w:rPr>
          <w:rFonts w:ascii="Century Gothic" w:hAnsi="Century Gothic"/>
          <w:sz w:val="18"/>
          <w:szCs w:val="18"/>
        </w:rPr>
        <w:t>via the provision mapp</w:t>
      </w:r>
      <w:r>
        <w:rPr>
          <w:rFonts w:ascii="Century Gothic" w:hAnsi="Century Gothic"/>
          <w:sz w:val="18"/>
          <w:szCs w:val="18"/>
        </w:rPr>
        <w:t>ing tool.  This is reported to G</w:t>
      </w:r>
      <w:r w:rsidRPr="003C7FE0">
        <w:rPr>
          <w:rFonts w:ascii="Century Gothic" w:hAnsi="Century Gothic"/>
          <w:sz w:val="18"/>
          <w:szCs w:val="18"/>
        </w:rPr>
        <w:t xml:space="preserve">overnors and the HT.  </w:t>
      </w:r>
    </w:p>
    <w:p w14:paraId="7C79A437" w14:textId="77777777" w:rsidR="007703BA" w:rsidRPr="003C7FE0" w:rsidRDefault="007703BA" w:rsidP="007703BA">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The DHT will coordinate the provision with SLT, teachers and parents.</w:t>
      </w:r>
    </w:p>
    <w:p w14:paraId="619DDDB8" w14:textId="77777777" w:rsidR="007703BA" w:rsidRPr="003C7FE0" w:rsidRDefault="007703BA" w:rsidP="007703BA">
      <w:pPr>
        <w:numPr>
          <w:ilvl w:val="0"/>
          <w:numId w:val="1"/>
        </w:numPr>
        <w:spacing w:after="160" w:line="259" w:lineRule="auto"/>
        <w:contextualSpacing/>
        <w:rPr>
          <w:rFonts w:ascii="Century Gothic" w:hAnsi="Century Gothic"/>
          <w:sz w:val="18"/>
          <w:szCs w:val="18"/>
        </w:rPr>
      </w:pPr>
      <w:r>
        <w:rPr>
          <w:rFonts w:ascii="Century Gothic" w:hAnsi="Century Gothic"/>
          <w:sz w:val="18"/>
          <w:szCs w:val="18"/>
        </w:rPr>
        <w:t xml:space="preserve">The DHT and Head set the proposed spend of the PPG over the year. The impact of this is monitored by the DHT and reported to Governors. </w:t>
      </w:r>
      <w:r w:rsidRPr="003C7FE0">
        <w:rPr>
          <w:rFonts w:ascii="Century Gothic" w:hAnsi="Century Gothic"/>
          <w:sz w:val="18"/>
          <w:szCs w:val="18"/>
        </w:rPr>
        <w:t>Strategic spending decisions are made based on outcomes.</w:t>
      </w:r>
    </w:p>
    <w:p w14:paraId="004FD2E9" w14:textId="77777777" w:rsidR="007703BA" w:rsidRDefault="007703BA" w:rsidP="007703BA">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The class teacher and pastoral support team will regularly assess the children’s view of their own learning needs and social, emotional needs to ensure it is fully considered.</w:t>
      </w:r>
    </w:p>
    <w:p w14:paraId="115AD9D0" w14:textId="77777777" w:rsidR="007703BA" w:rsidRPr="00B301E6" w:rsidRDefault="007703BA" w:rsidP="007703BA">
      <w:pPr>
        <w:numPr>
          <w:ilvl w:val="0"/>
          <w:numId w:val="1"/>
        </w:numPr>
        <w:spacing w:after="160" w:line="259" w:lineRule="auto"/>
        <w:contextualSpacing/>
        <w:rPr>
          <w:rFonts w:ascii="Century Gothic" w:hAnsi="Century Gothic"/>
          <w:sz w:val="18"/>
          <w:szCs w:val="18"/>
        </w:rPr>
      </w:pPr>
      <w:r w:rsidRPr="00B301E6">
        <w:rPr>
          <w:rFonts w:ascii="Century Gothic" w:eastAsia="Arial" w:hAnsi="Century Gothic"/>
          <w:color w:val="000000" w:themeColor="text1"/>
          <w:sz w:val="18"/>
          <w:szCs w:val="18"/>
        </w:rPr>
        <w:t xml:space="preserve">Our belief is that all Pupil Premium children can </w:t>
      </w:r>
      <w:r>
        <w:rPr>
          <w:rFonts w:ascii="Century Gothic" w:eastAsia="Arial" w:hAnsi="Century Gothic"/>
          <w:color w:val="000000" w:themeColor="text1"/>
          <w:sz w:val="18"/>
          <w:szCs w:val="18"/>
        </w:rPr>
        <w:t xml:space="preserve">and should </w:t>
      </w:r>
      <w:r w:rsidRPr="00B301E6">
        <w:rPr>
          <w:rFonts w:ascii="Century Gothic" w:eastAsia="Arial" w:hAnsi="Century Gothic"/>
          <w:color w:val="000000" w:themeColor="text1"/>
          <w:sz w:val="18"/>
          <w:szCs w:val="18"/>
        </w:rPr>
        <w:t>achieve as well as their peers</w:t>
      </w:r>
      <w:r>
        <w:rPr>
          <w:rFonts w:ascii="Century Gothic" w:eastAsia="Arial" w:hAnsi="Century Gothic"/>
          <w:color w:val="000000" w:themeColor="text1"/>
          <w:sz w:val="18"/>
          <w:szCs w:val="18"/>
        </w:rPr>
        <w:t>.</w:t>
      </w:r>
    </w:p>
    <w:p w14:paraId="6562B7A2" w14:textId="77777777" w:rsidR="007703BA" w:rsidRDefault="007703BA" w:rsidP="007703BA">
      <w:pPr>
        <w:spacing w:after="160" w:line="259" w:lineRule="auto"/>
        <w:rPr>
          <w:rFonts w:ascii="Century Gothic" w:hAnsi="Century Gothic"/>
          <w:sz w:val="18"/>
          <w:szCs w:val="18"/>
        </w:rPr>
      </w:pPr>
    </w:p>
    <w:p w14:paraId="172BBD78" w14:textId="77777777" w:rsidR="007703BA" w:rsidRPr="00053B87" w:rsidRDefault="007703BA" w:rsidP="007703BA">
      <w:pPr>
        <w:spacing w:after="160" w:line="259" w:lineRule="auto"/>
        <w:rPr>
          <w:rFonts w:ascii="Century Gothic" w:hAnsi="Century Gothic"/>
          <w:sz w:val="18"/>
          <w:szCs w:val="18"/>
        </w:rPr>
      </w:pPr>
    </w:p>
    <w:p w14:paraId="041054B4" w14:textId="77777777" w:rsidR="007703BA" w:rsidRPr="003C7FE0" w:rsidRDefault="007703BA" w:rsidP="007703BA">
      <w:pPr>
        <w:spacing w:after="160" w:line="259" w:lineRule="auto"/>
        <w:rPr>
          <w:rFonts w:ascii="Century Gothic" w:hAnsi="Century Gothic"/>
          <w:b/>
          <w:sz w:val="18"/>
          <w:szCs w:val="18"/>
        </w:rPr>
      </w:pPr>
      <w:r w:rsidRPr="00053B87">
        <w:rPr>
          <w:rFonts w:ascii="Century Gothic" w:hAnsi="Century Gothic"/>
          <w:b/>
          <w:sz w:val="18"/>
          <w:szCs w:val="18"/>
        </w:rPr>
        <w:t xml:space="preserve">How </w:t>
      </w:r>
      <w:r w:rsidRPr="003C7FE0">
        <w:rPr>
          <w:rFonts w:ascii="Century Gothic" w:hAnsi="Century Gothic"/>
          <w:b/>
          <w:sz w:val="18"/>
          <w:szCs w:val="18"/>
        </w:rPr>
        <w:t>Russell will be supporting Vulnerable children</w:t>
      </w:r>
    </w:p>
    <w:p w14:paraId="018E2209" w14:textId="77777777" w:rsidR="007703BA" w:rsidRPr="003C7FE0" w:rsidRDefault="007703BA" w:rsidP="007703BA">
      <w:pPr>
        <w:numPr>
          <w:ilvl w:val="0"/>
          <w:numId w:val="2"/>
        </w:numPr>
        <w:spacing w:after="160" w:line="259" w:lineRule="auto"/>
        <w:contextualSpacing/>
        <w:rPr>
          <w:rFonts w:ascii="Century Gothic" w:hAnsi="Century Gothic"/>
          <w:sz w:val="18"/>
          <w:szCs w:val="18"/>
        </w:rPr>
      </w:pPr>
      <w:r w:rsidRPr="003C7FE0">
        <w:rPr>
          <w:rFonts w:ascii="Century Gothic" w:hAnsi="Century Gothic"/>
          <w:sz w:val="18"/>
          <w:szCs w:val="18"/>
        </w:rPr>
        <w:t>Russell will keep a register of vulnerable children.  This will change regularly and will enable these children to access the same support mechanisms that are available for PP children.</w:t>
      </w:r>
    </w:p>
    <w:p w14:paraId="44BC5FED" w14:textId="77777777" w:rsidR="007703BA" w:rsidRPr="003C7FE0" w:rsidRDefault="007703BA" w:rsidP="007703BA">
      <w:pPr>
        <w:numPr>
          <w:ilvl w:val="0"/>
          <w:numId w:val="2"/>
        </w:numPr>
        <w:spacing w:after="160" w:line="259" w:lineRule="auto"/>
        <w:contextualSpacing/>
        <w:rPr>
          <w:rFonts w:ascii="Century Gothic" w:hAnsi="Century Gothic"/>
          <w:sz w:val="18"/>
          <w:szCs w:val="18"/>
        </w:rPr>
      </w:pPr>
      <w:r w:rsidRPr="003C7FE0">
        <w:rPr>
          <w:rFonts w:ascii="Century Gothic" w:hAnsi="Century Gothic"/>
          <w:sz w:val="18"/>
          <w:szCs w:val="18"/>
        </w:rPr>
        <w:t>The school will monitor and track these children in the same way.</w:t>
      </w:r>
    </w:p>
    <w:p w14:paraId="09B8EAD5" w14:textId="77777777" w:rsidR="007703BA" w:rsidRPr="003C7FE0" w:rsidRDefault="007703BA" w:rsidP="007703BA">
      <w:pPr>
        <w:numPr>
          <w:ilvl w:val="0"/>
          <w:numId w:val="2"/>
        </w:numPr>
        <w:spacing w:after="160" w:line="259" w:lineRule="auto"/>
        <w:contextualSpacing/>
        <w:rPr>
          <w:rFonts w:ascii="Century Gothic" w:hAnsi="Century Gothic"/>
          <w:sz w:val="18"/>
          <w:szCs w:val="18"/>
        </w:rPr>
      </w:pPr>
      <w:r w:rsidRPr="003C7FE0">
        <w:rPr>
          <w:rFonts w:ascii="Century Gothic" w:hAnsi="Century Gothic"/>
          <w:sz w:val="18"/>
          <w:szCs w:val="18"/>
        </w:rPr>
        <w:t>Parents will be informed of these provisions.</w:t>
      </w:r>
    </w:p>
    <w:p w14:paraId="1615A341" w14:textId="77777777" w:rsidR="007703BA" w:rsidRPr="003C7FE0" w:rsidRDefault="007703BA" w:rsidP="007703BA">
      <w:pPr>
        <w:numPr>
          <w:ilvl w:val="0"/>
          <w:numId w:val="2"/>
        </w:numPr>
        <w:spacing w:after="160" w:line="259" w:lineRule="auto"/>
        <w:contextualSpacing/>
        <w:rPr>
          <w:rFonts w:ascii="Century Gothic" w:hAnsi="Century Gothic"/>
          <w:sz w:val="18"/>
          <w:szCs w:val="18"/>
        </w:rPr>
      </w:pPr>
      <w:r w:rsidRPr="003C7FE0">
        <w:rPr>
          <w:rFonts w:ascii="Century Gothic" w:hAnsi="Century Gothic"/>
          <w:sz w:val="18"/>
          <w:szCs w:val="18"/>
        </w:rPr>
        <w:t>All vulnerable children will have a provision assigned and evaluated each half term as required.</w:t>
      </w:r>
    </w:p>
    <w:p w14:paraId="5724BF17" w14:textId="77777777" w:rsidR="007703BA" w:rsidRPr="003C7FE0" w:rsidRDefault="007703BA" w:rsidP="007703BA">
      <w:pPr>
        <w:numPr>
          <w:ilvl w:val="0"/>
          <w:numId w:val="2"/>
        </w:numPr>
        <w:spacing w:after="160" w:line="259" w:lineRule="auto"/>
        <w:contextualSpacing/>
        <w:rPr>
          <w:rFonts w:ascii="Century Gothic" w:hAnsi="Century Gothic"/>
          <w:sz w:val="18"/>
          <w:szCs w:val="18"/>
        </w:rPr>
      </w:pPr>
      <w:r w:rsidRPr="003C7FE0">
        <w:rPr>
          <w:rFonts w:ascii="Century Gothic" w:hAnsi="Century Gothic"/>
          <w:sz w:val="18"/>
          <w:szCs w:val="18"/>
        </w:rPr>
        <w:t xml:space="preserve">The DHT will coordinate their provision with SLT, teachers and parents. </w:t>
      </w:r>
    </w:p>
    <w:p w14:paraId="37C3C453" w14:textId="77777777" w:rsidR="007703BA" w:rsidRDefault="007703BA" w:rsidP="007703BA">
      <w:pPr>
        <w:rPr>
          <w:rFonts w:ascii="Century Gothic" w:eastAsia="Arial" w:hAnsi="Century Gothic"/>
          <w:b/>
          <w:sz w:val="18"/>
          <w:szCs w:val="18"/>
        </w:rPr>
      </w:pPr>
    </w:p>
    <w:p w14:paraId="6C4F7E5D" w14:textId="77777777" w:rsidR="007703BA" w:rsidRDefault="007703BA" w:rsidP="007703BA">
      <w:pPr>
        <w:rPr>
          <w:rFonts w:ascii="Century Gothic" w:eastAsia="Arial" w:hAnsi="Century Gothic"/>
          <w:b/>
          <w:color w:val="000000" w:themeColor="text1"/>
          <w:sz w:val="18"/>
          <w:szCs w:val="18"/>
        </w:rPr>
      </w:pPr>
    </w:p>
    <w:p w14:paraId="40AFAA4D" w14:textId="77777777" w:rsidR="007703BA" w:rsidRPr="003B5172" w:rsidRDefault="007703BA" w:rsidP="007703BA">
      <w:pPr>
        <w:rPr>
          <w:rFonts w:ascii="Century Gothic" w:eastAsia="Arial" w:hAnsi="Century Gothic"/>
          <w:b/>
          <w:color w:val="000000" w:themeColor="text1"/>
          <w:sz w:val="18"/>
          <w:szCs w:val="18"/>
        </w:rPr>
      </w:pPr>
      <w:r w:rsidRPr="003B5172">
        <w:rPr>
          <w:rFonts w:ascii="Century Gothic" w:eastAsia="Arial" w:hAnsi="Century Gothic"/>
          <w:b/>
          <w:color w:val="000000" w:themeColor="text1"/>
          <w:sz w:val="18"/>
          <w:szCs w:val="18"/>
        </w:rPr>
        <w:t>Summary</w:t>
      </w:r>
      <w:r>
        <w:rPr>
          <w:rFonts w:ascii="Century Gothic" w:eastAsia="Arial" w:hAnsi="Century Gothic"/>
          <w:b/>
          <w:color w:val="000000" w:themeColor="text1"/>
          <w:sz w:val="18"/>
          <w:szCs w:val="18"/>
        </w:rPr>
        <w:t xml:space="preserve"> of July 2018-2019</w:t>
      </w:r>
    </w:p>
    <w:p w14:paraId="2E2510D5" w14:textId="77777777" w:rsidR="007703BA" w:rsidRPr="003C7FE0" w:rsidRDefault="007703BA" w:rsidP="007703BA">
      <w:pPr>
        <w:pStyle w:val="ListParagraph"/>
        <w:numPr>
          <w:ilvl w:val="0"/>
          <w:numId w:val="5"/>
        </w:numPr>
        <w:spacing w:after="200" w:line="276" w:lineRule="auto"/>
        <w:rPr>
          <w:rFonts w:ascii="Century Gothic" w:hAnsi="Century Gothic"/>
          <w:color w:val="000000" w:themeColor="text1"/>
          <w:sz w:val="18"/>
          <w:szCs w:val="18"/>
        </w:rPr>
      </w:pPr>
      <w:r>
        <w:rPr>
          <w:rFonts w:ascii="Century Gothic" w:eastAsia="Arial" w:hAnsi="Century Gothic"/>
          <w:color w:val="000000" w:themeColor="text1"/>
          <w:sz w:val="18"/>
          <w:szCs w:val="18"/>
        </w:rPr>
        <w:t>By July 19 the gap between PP and all children had been diminished in reading and writing attainment.</w:t>
      </w:r>
    </w:p>
    <w:p w14:paraId="5F039272" w14:textId="77777777" w:rsidR="007703BA" w:rsidRPr="003C7FE0" w:rsidRDefault="007703BA" w:rsidP="007703BA">
      <w:pPr>
        <w:pStyle w:val="ListParagraph"/>
        <w:numPr>
          <w:ilvl w:val="0"/>
          <w:numId w:val="5"/>
        </w:numPr>
        <w:spacing w:after="200" w:line="276" w:lineRule="auto"/>
        <w:rPr>
          <w:rFonts w:ascii="Century Gothic" w:hAnsi="Century Gothic"/>
          <w:color w:val="000000" w:themeColor="text1"/>
          <w:sz w:val="18"/>
          <w:szCs w:val="18"/>
        </w:rPr>
      </w:pPr>
      <w:r>
        <w:rPr>
          <w:rFonts w:ascii="Century Gothic" w:eastAsia="Arial" w:hAnsi="Century Gothic"/>
          <w:color w:val="000000" w:themeColor="text1"/>
          <w:sz w:val="18"/>
          <w:szCs w:val="18"/>
        </w:rPr>
        <w:t xml:space="preserve">In reading PP ARE+ was 80% compared to all of 87%. The gap is now -7% whereas it had been -18% in 2017-2018 </w:t>
      </w:r>
      <w:r w:rsidRPr="00237822">
        <w:rPr>
          <w:rFonts w:ascii="Century Gothic" w:eastAsia="Arial" w:hAnsi="Century Gothic"/>
          <w:color w:val="000000" w:themeColor="text1"/>
          <w:sz w:val="18"/>
          <w:szCs w:val="18"/>
          <w:highlight w:val="green"/>
        </w:rPr>
        <w:t>(11% reduction in the gap)</w:t>
      </w:r>
    </w:p>
    <w:p w14:paraId="2715FBCD" w14:textId="77777777" w:rsidR="007703BA" w:rsidRPr="003C7FE0" w:rsidRDefault="007703BA" w:rsidP="007703BA">
      <w:pPr>
        <w:pStyle w:val="ListParagraph"/>
        <w:numPr>
          <w:ilvl w:val="0"/>
          <w:numId w:val="5"/>
        </w:numPr>
        <w:spacing w:after="200" w:line="276" w:lineRule="auto"/>
        <w:rPr>
          <w:rFonts w:ascii="Century Gothic" w:hAnsi="Century Gothic"/>
          <w:color w:val="000000" w:themeColor="text1"/>
          <w:sz w:val="18"/>
          <w:szCs w:val="18"/>
        </w:rPr>
      </w:pPr>
      <w:r>
        <w:rPr>
          <w:rFonts w:ascii="Century Gothic" w:eastAsia="Arial" w:hAnsi="Century Gothic"/>
          <w:color w:val="000000" w:themeColor="text1"/>
          <w:sz w:val="18"/>
          <w:szCs w:val="18"/>
        </w:rPr>
        <w:t xml:space="preserve">In writing PP ARE+ was 65% compared to all of 79%. The gap is now -14% whereas it had been -31% in 2017-2018 </w:t>
      </w:r>
      <w:r w:rsidRPr="00237822">
        <w:rPr>
          <w:rFonts w:ascii="Century Gothic" w:eastAsia="Arial" w:hAnsi="Century Gothic"/>
          <w:color w:val="000000" w:themeColor="text1"/>
          <w:sz w:val="18"/>
          <w:szCs w:val="18"/>
          <w:highlight w:val="green"/>
        </w:rPr>
        <w:t>(17% reduction in the gap)</w:t>
      </w:r>
    </w:p>
    <w:p w14:paraId="1169BFE4" w14:textId="77777777" w:rsidR="007703BA" w:rsidRDefault="007703BA" w:rsidP="007703BA">
      <w:pPr>
        <w:pStyle w:val="ListParagraph"/>
        <w:numPr>
          <w:ilvl w:val="0"/>
          <w:numId w:val="5"/>
        </w:numPr>
        <w:spacing w:after="200" w:line="276" w:lineRule="auto"/>
        <w:rPr>
          <w:rFonts w:ascii="Century Gothic" w:hAnsi="Century Gothic"/>
          <w:color w:val="000000" w:themeColor="text1"/>
          <w:sz w:val="18"/>
          <w:szCs w:val="18"/>
        </w:rPr>
      </w:pPr>
      <w:r>
        <w:rPr>
          <w:rFonts w:ascii="Century Gothic" w:hAnsi="Century Gothic"/>
          <w:color w:val="000000" w:themeColor="text1"/>
          <w:sz w:val="18"/>
          <w:szCs w:val="18"/>
        </w:rPr>
        <w:t>In maths PP ARE+ was 68% compared to all of 82%. The gap is now -17% whereas it had been -18% in 2017-2018 (1% reduction in the gap)</w:t>
      </w:r>
    </w:p>
    <w:p w14:paraId="20F34E32" w14:textId="77777777" w:rsidR="007703BA" w:rsidRPr="00785E0A" w:rsidRDefault="007703BA" w:rsidP="007703BA">
      <w:pPr>
        <w:pStyle w:val="ListParagraph"/>
        <w:numPr>
          <w:ilvl w:val="0"/>
          <w:numId w:val="5"/>
        </w:numPr>
        <w:spacing w:after="200" w:line="276" w:lineRule="auto"/>
        <w:rPr>
          <w:rFonts w:ascii="Century Gothic" w:hAnsi="Century Gothic"/>
          <w:color w:val="000000" w:themeColor="text1"/>
          <w:sz w:val="18"/>
          <w:szCs w:val="18"/>
        </w:rPr>
      </w:pPr>
      <w:r>
        <w:rPr>
          <w:rFonts w:ascii="Century Gothic" w:hAnsi="Century Gothic"/>
          <w:color w:val="000000" w:themeColor="text1"/>
          <w:sz w:val="18"/>
          <w:szCs w:val="18"/>
        </w:rPr>
        <w:t xml:space="preserve">With SEN children removed PP ARE+ compared to all ARE+ is </w:t>
      </w:r>
      <w:r w:rsidRPr="00237822">
        <w:rPr>
          <w:rFonts w:ascii="Century Gothic" w:hAnsi="Century Gothic"/>
          <w:color w:val="000000" w:themeColor="text1"/>
          <w:sz w:val="18"/>
          <w:szCs w:val="18"/>
          <w:highlight w:val="green"/>
        </w:rPr>
        <w:t>+1% in reading</w:t>
      </w:r>
      <w:r>
        <w:rPr>
          <w:rFonts w:ascii="Century Gothic" w:hAnsi="Century Gothic"/>
          <w:color w:val="000000" w:themeColor="text1"/>
          <w:sz w:val="18"/>
          <w:szCs w:val="18"/>
        </w:rPr>
        <w:t xml:space="preserve"> (this is the same as 2017-2018), -9% gap in writing </w:t>
      </w:r>
      <w:r w:rsidRPr="00237822">
        <w:rPr>
          <w:rFonts w:ascii="Century Gothic" w:hAnsi="Century Gothic"/>
          <w:color w:val="000000" w:themeColor="text1"/>
          <w:sz w:val="18"/>
          <w:szCs w:val="18"/>
          <w:highlight w:val="green"/>
        </w:rPr>
        <w:t>(8% reduction in the gap from 2017-2018</w:t>
      </w:r>
      <w:r>
        <w:rPr>
          <w:rFonts w:ascii="Century Gothic" w:hAnsi="Century Gothic"/>
          <w:color w:val="000000" w:themeColor="text1"/>
          <w:sz w:val="18"/>
          <w:szCs w:val="18"/>
        </w:rPr>
        <w:t xml:space="preserve">) and -3% gap in maths </w:t>
      </w:r>
      <w:r w:rsidRPr="00237822">
        <w:rPr>
          <w:rFonts w:ascii="Century Gothic" w:hAnsi="Century Gothic"/>
          <w:color w:val="000000" w:themeColor="text1"/>
          <w:sz w:val="18"/>
          <w:szCs w:val="18"/>
          <w:highlight w:val="red"/>
        </w:rPr>
        <w:t>(13% increase in the gap from 2017-2018</w:t>
      </w:r>
      <w:r>
        <w:rPr>
          <w:rFonts w:ascii="Century Gothic" w:hAnsi="Century Gothic"/>
          <w:color w:val="000000" w:themeColor="text1"/>
          <w:sz w:val="18"/>
          <w:szCs w:val="18"/>
        </w:rPr>
        <w:t xml:space="preserve">). </w:t>
      </w:r>
    </w:p>
    <w:p w14:paraId="310B88C4" w14:textId="77777777" w:rsidR="007703BA" w:rsidRDefault="007703BA" w:rsidP="007703BA">
      <w:pPr>
        <w:pStyle w:val="ListParagraph"/>
        <w:numPr>
          <w:ilvl w:val="0"/>
          <w:numId w:val="5"/>
        </w:numPr>
        <w:spacing w:after="200" w:line="276" w:lineRule="auto"/>
        <w:rPr>
          <w:rFonts w:ascii="Century Gothic" w:hAnsi="Century Gothic"/>
          <w:color w:val="000000" w:themeColor="text1"/>
          <w:sz w:val="18"/>
          <w:szCs w:val="18"/>
        </w:rPr>
      </w:pPr>
      <w:r>
        <w:rPr>
          <w:rFonts w:ascii="Century Gothic" w:hAnsi="Century Gothic"/>
          <w:color w:val="000000" w:themeColor="text1"/>
          <w:sz w:val="18"/>
          <w:szCs w:val="18"/>
        </w:rPr>
        <w:t>In year 4 attainment in R, W and M exceeded the local authority %. Reading Russell – 80% LA – 65%, Writing Russell – 80% LA – 51%, Maths Russell – 80% LA – 58%</w:t>
      </w:r>
    </w:p>
    <w:p w14:paraId="228A8E50" w14:textId="77777777" w:rsidR="007703BA" w:rsidRPr="00237822" w:rsidRDefault="007703BA" w:rsidP="007703BA">
      <w:pPr>
        <w:pStyle w:val="ListParagraph"/>
        <w:numPr>
          <w:ilvl w:val="0"/>
          <w:numId w:val="5"/>
        </w:numPr>
        <w:spacing w:after="200" w:line="276" w:lineRule="auto"/>
        <w:rPr>
          <w:rFonts w:ascii="Century Gothic" w:hAnsi="Century Gothic"/>
          <w:color w:val="000000" w:themeColor="text1"/>
          <w:sz w:val="18"/>
          <w:szCs w:val="18"/>
        </w:rPr>
      </w:pPr>
      <w:r>
        <w:rPr>
          <w:rFonts w:ascii="Century Gothic" w:eastAsia="Arial" w:hAnsi="Century Gothic"/>
          <w:color w:val="000000" w:themeColor="text1"/>
          <w:sz w:val="18"/>
          <w:szCs w:val="18"/>
        </w:rPr>
        <w:t xml:space="preserve">By </w:t>
      </w:r>
      <w:r w:rsidRPr="00237822">
        <w:rPr>
          <w:rFonts w:ascii="Century Gothic" w:eastAsia="Arial" w:hAnsi="Century Gothic"/>
          <w:color w:val="000000" w:themeColor="text1"/>
          <w:sz w:val="18"/>
          <w:szCs w:val="18"/>
        </w:rPr>
        <w:t xml:space="preserve">July 2019 </w:t>
      </w:r>
      <w:r>
        <w:rPr>
          <w:rFonts w:ascii="Century Gothic" w:eastAsia="Arial" w:hAnsi="Century Gothic"/>
          <w:color w:val="000000" w:themeColor="text1"/>
          <w:sz w:val="18"/>
          <w:szCs w:val="18"/>
        </w:rPr>
        <w:t>the progress gap be</w:t>
      </w:r>
      <w:r w:rsidRPr="00237822">
        <w:rPr>
          <w:rFonts w:ascii="Century Gothic" w:eastAsia="Arial" w:hAnsi="Century Gothic"/>
          <w:color w:val="000000" w:themeColor="text1"/>
          <w:sz w:val="18"/>
          <w:szCs w:val="18"/>
        </w:rPr>
        <w:t>twe</w:t>
      </w:r>
      <w:r>
        <w:rPr>
          <w:rFonts w:ascii="Century Gothic" w:eastAsia="Arial" w:hAnsi="Century Gothic"/>
          <w:color w:val="000000" w:themeColor="text1"/>
          <w:sz w:val="18"/>
          <w:szCs w:val="18"/>
        </w:rPr>
        <w:t>en PP children and all children in reading and writing had been diminished.</w:t>
      </w:r>
    </w:p>
    <w:p w14:paraId="38825500" w14:textId="77777777" w:rsidR="007703BA" w:rsidRDefault="007703BA" w:rsidP="007703BA">
      <w:pPr>
        <w:pStyle w:val="ListParagraph"/>
        <w:numPr>
          <w:ilvl w:val="0"/>
          <w:numId w:val="5"/>
        </w:numPr>
        <w:spacing w:after="200" w:line="276" w:lineRule="auto"/>
        <w:rPr>
          <w:rFonts w:ascii="Century Gothic" w:hAnsi="Century Gothic"/>
          <w:color w:val="000000" w:themeColor="text1"/>
          <w:sz w:val="18"/>
          <w:szCs w:val="18"/>
        </w:rPr>
      </w:pPr>
      <w:r>
        <w:rPr>
          <w:rFonts w:ascii="Century Gothic" w:hAnsi="Century Gothic"/>
          <w:color w:val="000000" w:themeColor="text1"/>
          <w:sz w:val="18"/>
          <w:szCs w:val="18"/>
        </w:rPr>
        <w:t>In reading the gap is</w:t>
      </w:r>
      <w:r w:rsidRPr="00237822">
        <w:rPr>
          <w:rFonts w:ascii="Century Gothic" w:hAnsi="Century Gothic"/>
          <w:color w:val="000000" w:themeColor="text1"/>
          <w:sz w:val="18"/>
          <w:szCs w:val="18"/>
        </w:rPr>
        <w:t xml:space="preserve"> -3%</w:t>
      </w:r>
      <w:r>
        <w:rPr>
          <w:rFonts w:ascii="Century Gothic" w:hAnsi="Century Gothic"/>
          <w:color w:val="000000" w:themeColor="text1"/>
          <w:sz w:val="18"/>
          <w:szCs w:val="18"/>
        </w:rPr>
        <w:t xml:space="preserve"> (</w:t>
      </w:r>
      <w:r w:rsidRPr="00B301E6">
        <w:rPr>
          <w:rFonts w:ascii="Century Gothic" w:hAnsi="Century Gothic"/>
          <w:color w:val="000000" w:themeColor="text1"/>
          <w:sz w:val="18"/>
          <w:szCs w:val="18"/>
          <w:highlight w:val="green"/>
        </w:rPr>
        <w:t>this gap has reduced by 4%</w:t>
      </w:r>
      <w:r>
        <w:rPr>
          <w:rFonts w:ascii="Century Gothic" w:hAnsi="Century Gothic"/>
          <w:color w:val="000000" w:themeColor="text1"/>
          <w:sz w:val="18"/>
          <w:szCs w:val="18"/>
        </w:rPr>
        <w:t xml:space="preserve"> compared to 2017-2018)</w:t>
      </w:r>
    </w:p>
    <w:p w14:paraId="7B03B4D7" w14:textId="77777777" w:rsidR="007703BA" w:rsidRDefault="007703BA" w:rsidP="007703BA">
      <w:pPr>
        <w:pStyle w:val="ListParagraph"/>
        <w:numPr>
          <w:ilvl w:val="0"/>
          <w:numId w:val="5"/>
        </w:numPr>
        <w:spacing w:after="200" w:line="276" w:lineRule="auto"/>
        <w:rPr>
          <w:rFonts w:ascii="Century Gothic" w:hAnsi="Century Gothic"/>
          <w:color w:val="000000" w:themeColor="text1"/>
          <w:sz w:val="18"/>
          <w:szCs w:val="18"/>
        </w:rPr>
      </w:pPr>
      <w:r>
        <w:rPr>
          <w:rFonts w:ascii="Century Gothic" w:hAnsi="Century Gothic"/>
          <w:color w:val="000000" w:themeColor="text1"/>
          <w:sz w:val="18"/>
          <w:szCs w:val="18"/>
        </w:rPr>
        <w:t>In writing the gap is -11% (</w:t>
      </w:r>
      <w:r w:rsidRPr="00B301E6">
        <w:rPr>
          <w:rFonts w:ascii="Century Gothic" w:hAnsi="Century Gothic"/>
          <w:color w:val="000000" w:themeColor="text1"/>
          <w:sz w:val="18"/>
          <w:szCs w:val="18"/>
          <w:highlight w:val="green"/>
        </w:rPr>
        <w:t>this gap has reduced by 3%</w:t>
      </w:r>
      <w:r>
        <w:rPr>
          <w:rFonts w:ascii="Century Gothic" w:hAnsi="Century Gothic"/>
          <w:color w:val="000000" w:themeColor="text1"/>
          <w:sz w:val="18"/>
          <w:szCs w:val="18"/>
        </w:rPr>
        <w:t xml:space="preserve"> compared to 2017-2018)</w:t>
      </w:r>
    </w:p>
    <w:p w14:paraId="583DA61F" w14:textId="77777777" w:rsidR="007703BA" w:rsidRDefault="007703BA" w:rsidP="007703BA">
      <w:pPr>
        <w:pStyle w:val="ListParagraph"/>
        <w:numPr>
          <w:ilvl w:val="0"/>
          <w:numId w:val="5"/>
        </w:numPr>
        <w:spacing w:after="200" w:line="276" w:lineRule="auto"/>
        <w:rPr>
          <w:rFonts w:ascii="Century Gothic" w:hAnsi="Century Gothic"/>
          <w:color w:val="000000" w:themeColor="text1"/>
          <w:sz w:val="18"/>
          <w:szCs w:val="18"/>
        </w:rPr>
      </w:pPr>
      <w:r>
        <w:rPr>
          <w:rFonts w:ascii="Century Gothic" w:hAnsi="Century Gothic"/>
          <w:color w:val="000000" w:themeColor="text1"/>
          <w:sz w:val="18"/>
          <w:szCs w:val="18"/>
        </w:rPr>
        <w:t>In maths the gap is -14% (</w:t>
      </w:r>
      <w:r w:rsidRPr="00B301E6">
        <w:rPr>
          <w:rFonts w:ascii="Century Gothic" w:hAnsi="Century Gothic"/>
          <w:color w:val="000000" w:themeColor="text1"/>
          <w:sz w:val="18"/>
          <w:szCs w:val="18"/>
          <w:highlight w:val="red"/>
        </w:rPr>
        <w:t>this gap has increased by 11%</w:t>
      </w:r>
      <w:r>
        <w:rPr>
          <w:rFonts w:ascii="Century Gothic" w:hAnsi="Century Gothic"/>
          <w:color w:val="000000" w:themeColor="text1"/>
          <w:sz w:val="18"/>
          <w:szCs w:val="18"/>
        </w:rPr>
        <w:t xml:space="preserve"> compared to 2018-2018)</w:t>
      </w:r>
    </w:p>
    <w:p w14:paraId="501AE394" w14:textId="77777777" w:rsidR="007703BA" w:rsidRPr="00B301E6" w:rsidRDefault="007703BA" w:rsidP="007703BA">
      <w:pPr>
        <w:pStyle w:val="ListParagraph"/>
        <w:numPr>
          <w:ilvl w:val="0"/>
          <w:numId w:val="5"/>
        </w:numPr>
        <w:spacing w:after="200" w:line="276" w:lineRule="auto"/>
        <w:rPr>
          <w:rFonts w:ascii="Century Gothic" w:hAnsi="Century Gothic"/>
          <w:color w:val="000000" w:themeColor="text1"/>
          <w:sz w:val="18"/>
          <w:szCs w:val="18"/>
        </w:rPr>
      </w:pPr>
      <w:r w:rsidRPr="00B301E6">
        <w:rPr>
          <w:rFonts w:ascii="Century Gothic" w:hAnsi="Century Gothic"/>
          <w:color w:val="000000" w:themeColor="text1"/>
          <w:sz w:val="18"/>
          <w:szCs w:val="18"/>
        </w:rPr>
        <w:t xml:space="preserve">During 2018-2019 </w:t>
      </w:r>
      <w:r>
        <w:rPr>
          <w:rFonts w:ascii="Century Gothic" w:hAnsi="Century Gothic"/>
          <w:noProof/>
          <w:sz w:val="18"/>
          <w:szCs w:val="18"/>
        </w:rPr>
        <w:t>90</w:t>
      </w:r>
      <w:r w:rsidRPr="00B301E6">
        <w:rPr>
          <w:rFonts w:ascii="Century Gothic" w:hAnsi="Century Gothic"/>
          <w:noProof/>
          <w:sz w:val="18"/>
          <w:szCs w:val="18"/>
        </w:rPr>
        <w:t>% of our provisions</w:t>
      </w:r>
      <w:r>
        <w:rPr>
          <w:rFonts w:ascii="Century Gothic" w:hAnsi="Century Gothic"/>
          <w:noProof/>
          <w:sz w:val="18"/>
          <w:szCs w:val="18"/>
        </w:rPr>
        <w:t xml:space="preserve"> which included PP children</w:t>
      </w:r>
      <w:r w:rsidRPr="00B301E6">
        <w:rPr>
          <w:rFonts w:ascii="Century Gothic" w:hAnsi="Century Gothic"/>
          <w:noProof/>
          <w:sz w:val="18"/>
          <w:szCs w:val="18"/>
        </w:rPr>
        <w:t xml:space="preserve"> were </w:t>
      </w:r>
      <w:r>
        <w:rPr>
          <w:rFonts w:ascii="Century Gothic" w:hAnsi="Century Gothic"/>
          <w:noProof/>
          <w:sz w:val="18"/>
          <w:szCs w:val="18"/>
        </w:rPr>
        <w:t xml:space="preserve">in some way effective. </w:t>
      </w:r>
      <w:r w:rsidRPr="00B301E6">
        <w:rPr>
          <w:rFonts w:ascii="Century Gothic" w:eastAsia="Arial" w:hAnsi="Century Gothic"/>
          <w:color w:val="000000" w:themeColor="text1"/>
          <w:sz w:val="18"/>
          <w:szCs w:val="18"/>
        </w:rPr>
        <w:t xml:space="preserve">Provisions continued to be systematically </w:t>
      </w:r>
      <w:r w:rsidRPr="00B301E6">
        <w:rPr>
          <w:rFonts w:ascii="Century Gothic" w:eastAsia="Arial" w:hAnsi="Century Gothic"/>
          <w:sz w:val="18"/>
          <w:szCs w:val="18"/>
        </w:rPr>
        <w:t xml:space="preserve">evaluated for their effectiveness and these were disseminated and good practice shared amongst colleagues in order to maximise the benefits from these provisions that were particularly effective. We also continued to invest in more research based provisions such as </w:t>
      </w:r>
      <w:proofErr w:type="spellStart"/>
      <w:r w:rsidRPr="00B301E6">
        <w:rPr>
          <w:rFonts w:ascii="Century Gothic" w:eastAsia="Arial" w:hAnsi="Century Gothic"/>
          <w:sz w:val="18"/>
          <w:szCs w:val="18"/>
        </w:rPr>
        <w:t>Sounds~Write</w:t>
      </w:r>
      <w:proofErr w:type="spellEnd"/>
      <w:r w:rsidRPr="00B301E6">
        <w:rPr>
          <w:rFonts w:ascii="Century Gothic" w:eastAsia="Arial" w:hAnsi="Century Gothic"/>
          <w:sz w:val="18"/>
          <w:szCs w:val="18"/>
        </w:rPr>
        <w:t xml:space="preserve"> and Switch-On as well as using the White Rose material for Maths across all year groups. More information can be found on the website under impact of provisions 2018-2019.</w:t>
      </w:r>
    </w:p>
    <w:p w14:paraId="32998952" w14:textId="77777777" w:rsidR="007703BA" w:rsidRPr="00053B87" w:rsidRDefault="007703BA" w:rsidP="007703BA">
      <w:pPr>
        <w:pStyle w:val="ListParagraph"/>
        <w:numPr>
          <w:ilvl w:val="0"/>
          <w:numId w:val="4"/>
        </w:numPr>
        <w:rPr>
          <w:rFonts w:ascii="Century Gothic" w:eastAsia="Arial" w:hAnsi="Century Gothic"/>
          <w:b/>
          <w:sz w:val="18"/>
          <w:szCs w:val="18"/>
        </w:rPr>
      </w:pPr>
      <w:r>
        <w:rPr>
          <w:rFonts w:ascii="Century Gothic" w:eastAsia="Arial" w:hAnsi="Century Gothic"/>
          <w:sz w:val="18"/>
          <w:szCs w:val="18"/>
        </w:rPr>
        <w:t>Mid-point meetings continued with the DH where each class teacher met with the DH between PPMs to discuss attainment, progress and provisions for PP children. Action plans were set up during these meetings and monitored by Phase Leaders.</w:t>
      </w:r>
    </w:p>
    <w:p w14:paraId="4735DF7D" w14:textId="77777777" w:rsidR="007703BA" w:rsidRPr="00CD42C5" w:rsidRDefault="007703BA" w:rsidP="007703BA">
      <w:pPr>
        <w:pStyle w:val="ListParagraph"/>
        <w:numPr>
          <w:ilvl w:val="0"/>
          <w:numId w:val="4"/>
        </w:numPr>
        <w:rPr>
          <w:rFonts w:ascii="Century Gothic" w:eastAsia="Arial" w:hAnsi="Century Gothic"/>
          <w:b/>
          <w:sz w:val="18"/>
          <w:szCs w:val="18"/>
        </w:rPr>
      </w:pPr>
      <w:r>
        <w:rPr>
          <w:rFonts w:ascii="Century Gothic" w:eastAsia="Arial" w:hAnsi="Century Gothic"/>
          <w:sz w:val="18"/>
          <w:szCs w:val="18"/>
        </w:rPr>
        <w:t>At the beginning of the year staff were clearly</w:t>
      </w:r>
      <w:r w:rsidRPr="00757832">
        <w:rPr>
          <w:rFonts w:ascii="Century Gothic" w:eastAsia="Arial" w:hAnsi="Century Gothic"/>
          <w:sz w:val="18"/>
          <w:szCs w:val="18"/>
        </w:rPr>
        <w:t xml:space="preserve"> made aware of children’</w:t>
      </w:r>
      <w:r>
        <w:rPr>
          <w:rFonts w:ascii="Century Gothic" w:eastAsia="Arial" w:hAnsi="Century Gothic"/>
          <w:sz w:val="18"/>
          <w:szCs w:val="18"/>
        </w:rPr>
        <w:t>s</w:t>
      </w:r>
      <w:r w:rsidRPr="00757832">
        <w:rPr>
          <w:rFonts w:ascii="Century Gothic" w:eastAsia="Arial" w:hAnsi="Century Gothic"/>
          <w:sz w:val="18"/>
          <w:szCs w:val="18"/>
        </w:rPr>
        <w:t xml:space="preserve"> prior attainment</w:t>
      </w:r>
      <w:r>
        <w:rPr>
          <w:rFonts w:ascii="Century Gothic" w:eastAsia="Arial" w:hAnsi="Century Gothic"/>
          <w:sz w:val="18"/>
          <w:szCs w:val="18"/>
        </w:rPr>
        <w:t xml:space="preserve"> and progress through the use of the tracking grids which enabled them to plan effectively.</w:t>
      </w:r>
    </w:p>
    <w:p w14:paraId="78CB89EF" w14:textId="77777777" w:rsidR="007703BA" w:rsidRPr="003B5172" w:rsidRDefault="007703BA" w:rsidP="007703BA">
      <w:pPr>
        <w:pStyle w:val="ListParagraph"/>
        <w:numPr>
          <w:ilvl w:val="0"/>
          <w:numId w:val="4"/>
        </w:numPr>
        <w:rPr>
          <w:rFonts w:ascii="Century Gothic" w:eastAsia="Arial" w:hAnsi="Century Gothic"/>
          <w:b/>
          <w:sz w:val="18"/>
          <w:szCs w:val="18"/>
        </w:rPr>
      </w:pPr>
      <w:r>
        <w:rPr>
          <w:rFonts w:ascii="Century Gothic" w:eastAsia="Arial" w:hAnsi="Century Gothic"/>
          <w:sz w:val="18"/>
          <w:szCs w:val="18"/>
        </w:rPr>
        <w:t>Our pastoral team continued to develop over the course of the year with focus shifting to research based therapies being used. They also developed more robust systems such as referral and discharge forms to ensure the correct children were receiving support.</w:t>
      </w:r>
    </w:p>
    <w:p w14:paraId="337799A0" w14:textId="77777777" w:rsidR="007703BA" w:rsidRPr="00757832" w:rsidRDefault="007703BA" w:rsidP="007703BA">
      <w:pPr>
        <w:pStyle w:val="ListParagraph"/>
        <w:numPr>
          <w:ilvl w:val="0"/>
          <w:numId w:val="4"/>
        </w:numPr>
        <w:rPr>
          <w:rFonts w:ascii="Century Gothic" w:eastAsia="Arial" w:hAnsi="Century Gothic"/>
          <w:sz w:val="18"/>
          <w:szCs w:val="18"/>
        </w:rPr>
      </w:pPr>
      <w:r>
        <w:rPr>
          <w:rFonts w:ascii="Century Gothic" w:eastAsia="Arial" w:hAnsi="Century Gothic"/>
          <w:sz w:val="18"/>
          <w:szCs w:val="18"/>
        </w:rPr>
        <w:t>W</w:t>
      </w:r>
      <w:r w:rsidRPr="00757832">
        <w:rPr>
          <w:rFonts w:ascii="Century Gothic" w:eastAsia="Arial" w:hAnsi="Century Gothic"/>
          <w:sz w:val="18"/>
          <w:szCs w:val="18"/>
        </w:rPr>
        <w:t>e continue</w:t>
      </w:r>
      <w:r>
        <w:rPr>
          <w:rFonts w:ascii="Century Gothic" w:eastAsia="Arial" w:hAnsi="Century Gothic"/>
          <w:sz w:val="18"/>
          <w:szCs w:val="18"/>
        </w:rPr>
        <w:t>d</w:t>
      </w:r>
      <w:r w:rsidRPr="00757832">
        <w:rPr>
          <w:rFonts w:ascii="Century Gothic" w:eastAsia="Arial" w:hAnsi="Century Gothic"/>
          <w:sz w:val="18"/>
          <w:szCs w:val="18"/>
        </w:rPr>
        <w:t xml:space="preserve"> to use the provision mapping tool which enables us to evaluate provisions more precisely.</w:t>
      </w:r>
    </w:p>
    <w:p w14:paraId="0E4D5616" w14:textId="77777777" w:rsidR="007703BA" w:rsidRPr="00FB6136" w:rsidRDefault="007703BA" w:rsidP="007703BA">
      <w:pPr>
        <w:pStyle w:val="ListParagraph"/>
        <w:numPr>
          <w:ilvl w:val="0"/>
          <w:numId w:val="4"/>
        </w:numPr>
        <w:rPr>
          <w:rFonts w:ascii="Century Gothic" w:eastAsia="Arial" w:hAnsi="Century Gothic"/>
          <w:sz w:val="18"/>
          <w:szCs w:val="18"/>
        </w:rPr>
      </w:pPr>
      <w:r>
        <w:rPr>
          <w:rFonts w:ascii="Century Gothic" w:eastAsia="Arial" w:hAnsi="Century Gothic"/>
          <w:sz w:val="18"/>
          <w:szCs w:val="18"/>
        </w:rPr>
        <w:t>The Switch-On Programme was used as a writing provision as well as reading had high impact with children making accelerated progress.</w:t>
      </w:r>
    </w:p>
    <w:p w14:paraId="47EC3DFE" w14:textId="77777777" w:rsidR="007703BA" w:rsidRDefault="007703BA" w:rsidP="007703BA">
      <w:pPr>
        <w:rPr>
          <w:rFonts w:ascii="Century Gothic" w:hAnsi="Century Gothic"/>
          <w:sz w:val="20"/>
          <w:szCs w:val="20"/>
        </w:rPr>
      </w:pPr>
    </w:p>
    <w:p w14:paraId="4D13155C" w14:textId="77777777" w:rsidR="007703BA" w:rsidRDefault="007703BA" w:rsidP="007703BA">
      <w:pPr>
        <w:rPr>
          <w:rFonts w:ascii="Century Gothic" w:hAnsi="Century Gothic"/>
          <w:sz w:val="20"/>
          <w:szCs w:val="20"/>
        </w:rPr>
      </w:pPr>
      <w:r w:rsidRPr="00FB6136">
        <w:rPr>
          <w:rFonts w:ascii="Century Gothic" w:hAnsi="Century Gothic"/>
          <w:sz w:val="20"/>
          <w:szCs w:val="20"/>
        </w:rPr>
        <w:t xml:space="preserve">For a </w:t>
      </w:r>
      <w:r>
        <w:rPr>
          <w:rFonts w:ascii="Century Gothic" w:hAnsi="Century Gothic"/>
          <w:sz w:val="20"/>
          <w:szCs w:val="20"/>
        </w:rPr>
        <w:t>more detailed review of the previ</w:t>
      </w:r>
      <w:r w:rsidRPr="00FB6136">
        <w:rPr>
          <w:rFonts w:ascii="Century Gothic" w:hAnsi="Century Gothic"/>
          <w:sz w:val="20"/>
          <w:szCs w:val="20"/>
        </w:rPr>
        <w:t>ous year (2018-2019) please see the website.</w:t>
      </w:r>
    </w:p>
    <w:p w14:paraId="70274D53" w14:textId="77777777" w:rsidR="007703BA" w:rsidRDefault="007703BA" w:rsidP="007703BA">
      <w:pPr>
        <w:rPr>
          <w:rFonts w:ascii="Century Gothic" w:hAnsi="Century Gothic"/>
          <w:sz w:val="20"/>
          <w:szCs w:val="20"/>
        </w:rPr>
      </w:pPr>
    </w:p>
    <w:p w14:paraId="2ECE605D" w14:textId="77777777" w:rsidR="007703BA" w:rsidRDefault="007703BA" w:rsidP="007703BA">
      <w:pPr>
        <w:rPr>
          <w:rFonts w:ascii="Century Gothic" w:hAnsi="Century Gothic"/>
          <w:sz w:val="20"/>
          <w:szCs w:val="20"/>
        </w:rPr>
      </w:pPr>
    </w:p>
    <w:p w14:paraId="3E53A953" w14:textId="77777777" w:rsidR="007703BA" w:rsidRDefault="007703BA" w:rsidP="007703BA">
      <w:pPr>
        <w:rPr>
          <w:rFonts w:ascii="Century Gothic" w:hAnsi="Century Gothic"/>
          <w:sz w:val="20"/>
          <w:szCs w:val="20"/>
        </w:rPr>
      </w:pPr>
    </w:p>
    <w:p w14:paraId="2A93B151" w14:textId="77777777" w:rsidR="007703BA" w:rsidRDefault="007703BA" w:rsidP="007703BA">
      <w:pPr>
        <w:rPr>
          <w:rFonts w:ascii="Century Gothic" w:hAnsi="Century Gothic"/>
          <w:sz w:val="20"/>
          <w:szCs w:val="20"/>
        </w:rPr>
      </w:pPr>
    </w:p>
    <w:p w14:paraId="7F0633EF" w14:textId="77777777" w:rsidR="007703BA" w:rsidRDefault="007703BA" w:rsidP="007703BA">
      <w:pPr>
        <w:rPr>
          <w:rFonts w:ascii="Century Gothic" w:hAnsi="Century Gothic"/>
          <w:sz w:val="20"/>
          <w:szCs w:val="20"/>
        </w:rPr>
      </w:pPr>
    </w:p>
    <w:p w14:paraId="2C034AEA" w14:textId="77777777" w:rsidR="007703BA" w:rsidRDefault="007703BA" w:rsidP="007703BA">
      <w:pPr>
        <w:rPr>
          <w:rFonts w:ascii="Century Gothic" w:hAnsi="Century Gothic"/>
          <w:sz w:val="20"/>
          <w:szCs w:val="20"/>
        </w:rPr>
      </w:pPr>
    </w:p>
    <w:tbl>
      <w:tblPr>
        <w:tblStyle w:val="TableGrid"/>
        <w:tblW w:w="15624" w:type="dxa"/>
        <w:tblLook w:val="04A0" w:firstRow="1" w:lastRow="0" w:firstColumn="1" w:lastColumn="0" w:noHBand="0" w:noVBand="1"/>
      </w:tblPr>
      <w:tblGrid>
        <w:gridCol w:w="2975"/>
        <w:gridCol w:w="1146"/>
        <w:gridCol w:w="3344"/>
        <w:gridCol w:w="1995"/>
        <w:gridCol w:w="4150"/>
        <w:gridCol w:w="2014"/>
      </w:tblGrid>
      <w:tr w:rsidR="007703BA" w:rsidRPr="00757832" w14:paraId="4A887281" w14:textId="77777777" w:rsidTr="00E624E8">
        <w:trPr>
          <w:trHeight w:hRule="exact" w:val="348"/>
        </w:trPr>
        <w:tc>
          <w:tcPr>
            <w:tcW w:w="15624" w:type="dxa"/>
            <w:gridSpan w:val="6"/>
            <w:shd w:val="clear" w:color="auto" w:fill="CFDCE3"/>
            <w:tcMar>
              <w:top w:w="57" w:type="dxa"/>
              <w:bottom w:w="57" w:type="dxa"/>
            </w:tcMar>
          </w:tcPr>
          <w:p w14:paraId="155DCCDA"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Summary information</w:t>
            </w:r>
          </w:p>
        </w:tc>
      </w:tr>
      <w:tr w:rsidR="007703BA" w:rsidRPr="00757832" w14:paraId="2EF3DADC" w14:textId="77777777" w:rsidTr="00E624E8">
        <w:trPr>
          <w:trHeight w:hRule="exact" w:val="348"/>
        </w:trPr>
        <w:tc>
          <w:tcPr>
            <w:tcW w:w="2975" w:type="dxa"/>
            <w:tcMar>
              <w:top w:w="57" w:type="dxa"/>
              <w:bottom w:w="57" w:type="dxa"/>
            </w:tcMar>
          </w:tcPr>
          <w:p w14:paraId="6F9D9840"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School</w:t>
            </w:r>
          </w:p>
        </w:tc>
        <w:tc>
          <w:tcPr>
            <w:tcW w:w="12649" w:type="dxa"/>
            <w:gridSpan w:val="5"/>
            <w:tcMar>
              <w:top w:w="57" w:type="dxa"/>
              <w:bottom w:w="57" w:type="dxa"/>
            </w:tcMar>
          </w:tcPr>
          <w:p w14:paraId="0BE6C3D8"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Russell Lower School</w:t>
            </w:r>
          </w:p>
        </w:tc>
      </w:tr>
      <w:tr w:rsidR="007703BA" w:rsidRPr="00757832" w14:paraId="499F564B" w14:textId="77777777" w:rsidTr="003467A0">
        <w:trPr>
          <w:trHeight w:hRule="exact" w:val="1184"/>
        </w:trPr>
        <w:tc>
          <w:tcPr>
            <w:tcW w:w="2975" w:type="dxa"/>
            <w:tcMar>
              <w:top w:w="57" w:type="dxa"/>
              <w:bottom w:w="57" w:type="dxa"/>
            </w:tcMar>
          </w:tcPr>
          <w:p w14:paraId="5C1FF5E6"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Academic Year</w:t>
            </w:r>
          </w:p>
        </w:tc>
        <w:tc>
          <w:tcPr>
            <w:tcW w:w="1146" w:type="dxa"/>
            <w:tcMar>
              <w:top w:w="57" w:type="dxa"/>
              <w:bottom w:w="57" w:type="dxa"/>
            </w:tcMar>
          </w:tcPr>
          <w:p w14:paraId="51295970"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19-20</w:t>
            </w:r>
          </w:p>
        </w:tc>
        <w:tc>
          <w:tcPr>
            <w:tcW w:w="3344" w:type="dxa"/>
          </w:tcPr>
          <w:p w14:paraId="3A58F235"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Total PP budget</w:t>
            </w:r>
          </w:p>
        </w:tc>
        <w:tc>
          <w:tcPr>
            <w:tcW w:w="1995" w:type="dxa"/>
          </w:tcPr>
          <w:p w14:paraId="0150B0E7"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w:t>
            </w:r>
          </w:p>
          <w:p w14:paraId="0F9F32A3"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(financial year)</w:t>
            </w:r>
          </w:p>
          <w:p w14:paraId="69664AD7"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£43,420</w:t>
            </w:r>
          </w:p>
          <w:p w14:paraId="4114C941" w14:textId="77777777" w:rsidR="007703BA" w:rsidRDefault="007703BA" w:rsidP="00E51B43">
            <w:pPr>
              <w:pStyle w:val="NoSpacing"/>
              <w:rPr>
                <w:rFonts w:ascii="Century Gothic" w:hAnsi="Century Gothic"/>
                <w:sz w:val="18"/>
                <w:szCs w:val="18"/>
              </w:rPr>
            </w:pPr>
            <w:r w:rsidRPr="00E51B43">
              <w:rPr>
                <w:rFonts w:ascii="Century Gothic" w:hAnsi="Century Gothic"/>
                <w:sz w:val="18"/>
                <w:szCs w:val="18"/>
              </w:rPr>
              <w:t>(academic year)</w:t>
            </w:r>
          </w:p>
          <w:p w14:paraId="14520538" w14:textId="55799808" w:rsidR="003467A0" w:rsidRPr="00E51B43" w:rsidRDefault="003467A0" w:rsidP="00E51B43">
            <w:pPr>
              <w:pStyle w:val="NoSpacing"/>
              <w:rPr>
                <w:rFonts w:ascii="Century Gothic" w:hAnsi="Century Gothic"/>
                <w:sz w:val="18"/>
                <w:szCs w:val="18"/>
              </w:rPr>
            </w:pPr>
            <w:r>
              <w:rPr>
                <w:rFonts w:ascii="Century Gothic" w:hAnsi="Century Gothic"/>
                <w:sz w:val="18"/>
                <w:szCs w:val="18"/>
              </w:rPr>
              <w:t>£42,720</w:t>
            </w:r>
          </w:p>
        </w:tc>
        <w:tc>
          <w:tcPr>
            <w:tcW w:w="4150" w:type="dxa"/>
          </w:tcPr>
          <w:p w14:paraId="299EEEBE"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Date of most recent PP Review</w:t>
            </w:r>
          </w:p>
        </w:tc>
        <w:tc>
          <w:tcPr>
            <w:tcW w:w="2011" w:type="dxa"/>
          </w:tcPr>
          <w:p w14:paraId="5139A7BE"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July 19</w:t>
            </w:r>
          </w:p>
          <w:p w14:paraId="2BE5111F"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(internal)</w:t>
            </w:r>
          </w:p>
          <w:p w14:paraId="0DCE97B9" w14:textId="77777777" w:rsidR="007703BA" w:rsidRPr="00E51B43" w:rsidRDefault="007703BA" w:rsidP="00E51B43">
            <w:pPr>
              <w:pStyle w:val="NoSpacing"/>
              <w:rPr>
                <w:rFonts w:ascii="Century Gothic" w:hAnsi="Century Gothic"/>
                <w:sz w:val="18"/>
                <w:szCs w:val="18"/>
              </w:rPr>
            </w:pPr>
          </w:p>
        </w:tc>
      </w:tr>
      <w:tr w:rsidR="007703BA" w:rsidRPr="00757832" w14:paraId="67A3DC2C" w14:textId="77777777" w:rsidTr="009D707C">
        <w:trPr>
          <w:trHeight w:hRule="exact" w:val="1216"/>
        </w:trPr>
        <w:tc>
          <w:tcPr>
            <w:tcW w:w="2975" w:type="dxa"/>
            <w:tcMar>
              <w:top w:w="57" w:type="dxa"/>
              <w:bottom w:w="57" w:type="dxa"/>
            </w:tcMar>
          </w:tcPr>
          <w:p w14:paraId="00BE5D08"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Total number of pupils</w:t>
            </w:r>
          </w:p>
        </w:tc>
        <w:tc>
          <w:tcPr>
            <w:tcW w:w="1146" w:type="dxa"/>
            <w:tcMar>
              <w:top w:w="57" w:type="dxa"/>
              <w:bottom w:w="57" w:type="dxa"/>
            </w:tcMar>
          </w:tcPr>
          <w:p w14:paraId="2203B0F5"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398</w:t>
            </w:r>
          </w:p>
        </w:tc>
        <w:tc>
          <w:tcPr>
            <w:tcW w:w="3344" w:type="dxa"/>
          </w:tcPr>
          <w:p w14:paraId="02A87190"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Number of pupils eligible for PP</w:t>
            </w:r>
          </w:p>
        </w:tc>
        <w:tc>
          <w:tcPr>
            <w:tcW w:w="1995" w:type="dxa"/>
          </w:tcPr>
          <w:p w14:paraId="13195607"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 xml:space="preserve">21 PP </w:t>
            </w:r>
          </w:p>
          <w:p w14:paraId="4E0608EC"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 xml:space="preserve">2 LAC </w:t>
            </w:r>
          </w:p>
          <w:p w14:paraId="58912BAC"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 xml:space="preserve">5 post LAC </w:t>
            </w:r>
          </w:p>
          <w:p w14:paraId="54455739" w14:textId="2A662A04"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 xml:space="preserve">2 Service </w:t>
            </w:r>
            <w:r w:rsidR="009D707C">
              <w:rPr>
                <w:rFonts w:ascii="Century Gothic" w:hAnsi="Century Gothic"/>
                <w:sz w:val="18"/>
                <w:szCs w:val="18"/>
              </w:rPr>
              <w:t>(</w:t>
            </w:r>
            <w:r w:rsidR="001063D0">
              <w:rPr>
                <w:rFonts w:ascii="Century Gothic" w:hAnsi="Century Gothic"/>
                <w:sz w:val="18"/>
                <w:szCs w:val="18"/>
              </w:rPr>
              <w:t>4</w:t>
            </w:r>
            <w:r w:rsidR="009D707C">
              <w:rPr>
                <w:rFonts w:ascii="Century Gothic" w:hAnsi="Century Gothic"/>
                <w:sz w:val="18"/>
                <w:szCs w:val="18"/>
              </w:rPr>
              <w:t xml:space="preserve"> at Jan 20 review)</w:t>
            </w:r>
          </w:p>
        </w:tc>
        <w:tc>
          <w:tcPr>
            <w:tcW w:w="4150" w:type="dxa"/>
          </w:tcPr>
          <w:p w14:paraId="03301B93"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Date for next PP Strategy Review</w:t>
            </w:r>
          </w:p>
        </w:tc>
        <w:tc>
          <w:tcPr>
            <w:tcW w:w="2011" w:type="dxa"/>
          </w:tcPr>
          <w:p w14:paraId="679E7F29" w14:textId="77777777" w:rsidR="007703BA" w:rsidRPr="00C15AAF" w:rsidRDefault="007703BA" w:rsidP="00E51B43">
            <w:pPr>
              <w:pStyle w:val="NoSpacing"/>
              <w:rPr>
                <w:rFonts w:ascii="Century Gothic" w:hAnsi="Century Gothic"/>
                <w:color w:val="000000" w:themeColor="text1"/>
                <w:sz w:val="18"/>
                <w:szCs w:val="18"/>
              </w:rPr>
            </w:pPr>
            <w:r w:rsidRPr="00C15AAF">
              <w:rPr>
                <w:rFonts w:ascii="Century Gothic" w:hAnsi="Century Gothic"/>
                <w:color w:val="000000" w:themeColor="text1"/>
                <w:sz w:val="18"/>
                <w:szCs w:val="18"/>
              </w:rPr>
              <w:t>January 2020</w:t>
            </w:r>
          </w:p>
          <w:p w14:paraId="468140E8" w14:textId="77777777" w:rsidR="007703BA" w:rsidRPr="00E51B43" w:rsidRDefault="007703BA" w:rsidP="00E51B43">
            <w:pPr>
              <w:pStyle w:val="NoSpacing"/>
              <w:rPr>
                <w:rFonts w:ascii="Century Gothic" w:hAnsi="Century Gothic"/>
                <w:sz w:val="18"/>
                <w:szCs w:val="18"/>
              </w:rPr>
            </w:pPr>
          </w:p>
        </w:tc>
      </w:tr>
    </w:tbl>
    <w:p w14:paraId="1442604D" w14:textId="77777777" w:rsidR="007703BA" w:rsidRDefault="007703BA" w:rsidP="007703BA"/>
    <w:tbl>
      <w:tblPr>
        <w:tblStyle w:val="TableGrid"/>
        <w:tblW w:w="15679" w:type="dxa"/>
        <w:tblLook w:val="04A0" w:firstRow="1" w:lastRow="0" w:firstColumn="1" w:lastColumn="0" w:noHBand="0" w:noVBand="1"/>
      </w:tblPr>
      <w:tblGrid>
        <w:gridCol w:w="8759"/>
        <w:gridCol w:w="3459"/>
        <w:gridCol w:w="3461"/>
      </w:tblGrid>
      <w:tr w:rsidR="007703BA" w:rsidRPr="00757832" w14:paraId="13B5A4F0" w14:textId="77777777" w:rsidTr="00E624E8">
        <w:trPr>
          <w:trHeight w:hRule="exact" w:val="320"/>
        </w:trPr>
        <w:tc>
          <w:tcPr>
            <w:tcW w:w="15679" w:type="dxa"/>
            <w:gridSpan w:val="3"/>
            <w:shd w:val="clear" w:color="auto" w:fill="CFDCE3"/>
            <w:tcMar>
              <w:top w:w="57" w:type="dxa"/>
              <w:bottom w:w="57" w:type="dxa"/>
            </w:tcMar>
          </w:tcPr>
          <w:p w14:paraId="5175150E" w14:textId="77777777" w:rsidR="007703BA" w:rsidRPr="00757832" w:rsidRDefault="007703BA" w:rsidP="007703BA">
            <w:pPr>
              <w:pStyle w:val="ListParagraph"/>
              <w:numPr>
                <w:ilvl w:val="0"/>
                <w:numId w:val="7"/>
              </w:numPr>
              <w:spacing w:after="0" w:line="240" w:lineRule="auto"/>
              <w:contextualSpacing w:val="0"/>
              <w:rPr>
                <w:rFonts w:ascii="Century Gothic" w:hAnsi="Century Gothic" w:cs="Arial"/>
                <w:b/>
                <w:sz w:val="18"/>
                <w:szCs w:val="18"/>
              </w:rPr>
            </w:pPr>
            <w:r w:rsidRPr="00757832">
              <w:rPr>
                <w:rFonts w:ascii="Century Gothic" w:eastAsia="Arial" w:hAnsi="Century Gothic" w:cs="Arial"/>
                <w:b/>
                <w:sz w:val="18"/>
                <w:szCs w:val="18"/>
              </w:rPr>
              <w:t xml:space="preserve">Previous years attainment </w:t>
            </w:r>
          </w:p>
        </w:tc>
      </w:tr>
      <w:tr w:rsidR="007703BA" w:rsidRPr="00757832" w14:paraId="7A466D73" w14:textId="77777777" w:rsidTr="00E624E8">
        <w:trPr>
          <w:trHeight w:hRule="exact" w:val="719"/>
        </w:trPr>
        <w:tc>
          <w:tcPr>
            <w:tcW w:w="8759" w:type="dxa"/>
            <w:tcMar>
              <w:top w:w="57" w:type="dxa"/>
              <w:bottom w:w="57" w:type="dxa"/>
            </w:tcMar>
          </w:tcPr>
          <w:p w14:paraId="3A853F6A" w14:textId="77777777" w:rsidR="007703BA" w:rsidRPr="00E51B43" w:rsidRDefault="007703BA" w:rsidP="00E51B43">
            <w:pPr>
              <w:pStyle w:val="NoSpacing"/>
              <w:rPr>
                <w:rFonts w:ascii="Century Gothic" w:hAnsi="Century Gothic"/>
                <w:sz w:val="18"/>
                <w:szCs w:val="18"/>
              </w:rPr>
            </w:pPr>
          </w:p>
        </w:tc>
        <w:tc>
          <w:tcPr>
            <w:tcW w:w="3459" w:type="dxa"/>
            <w:shd w:val="clear" w:color="auto" w:fill="FFFFFF" w:themeFill="background1"/>
            <w:tcMar>
              <w:top w:w="57" w:type="dxa"/>
              <w:bottom w:w="57" w:type="dxa"/>
            </w:tcMar>
            <w:vAlign w:val="center"/>
          </w:tcPr>
          <w:p w14:paraId="24DE9023" w14:textId="77777777" w:rsidR="007703BA" w:rsidRPr="00E51B43" w:rsidRDefault="007703BA" w:rsidP="00E51B43">
            <w:pPr>
              <w:pStyle w:val="NoSpacing"/>
              <w:rPr>
                <w:rFonts w:ascii="Century Gothic" w:hAnsi="Century Gothic"/>
                <w:i/>
                <w:sz w:val="18"/>
                <w:szCs w:val="18"/>
              </w:rPr>
            </w:pPr>
            <w:r w:rsidRPr="00E51B43">
              <w:rPr>
                <w:rFonts w:ascii="Century Gothic" w:hAnsi="Century Gothic"/>
                <w:i/>
                <w:sz w:val="18"/>
                <w:szCs w:val="18"/>
              </w:rPr>
              <w:t xml:space="preserve">Pupils eligible for PP </w:t>
            </w:r>
          </w:p>
          <w:p w14:paraId="094C6543" w14:textId="77777777" w:rsidR="007703BA" w:rsidRPr="00E51B43" w:rsidRDefault="007703BA" w:rsidP="00E51B43">
            <w:pPr>
              <w:pStyle w:val="NoSpacing"/>
              <w:rPr>
                <w:rFonts w:ascii="Century Gothic" w:hAnsi="Century Gothic"/>
                <w:i/>
                <w:sz w:val="18"/>
                <w:szCs w:val="18"/>
              </w:rPr>
            </w:pPr>
            <w:r w:rsidRPr="00E51B43">
              <w:rPr>
                <w:rFonts w:ascii="Century Gothic" w:hAnsi="Century Gothic"/>
                <w:i/>
                <w:sz w:val="18"/>
                <w:szCs w:val="18"/>
              </w:rPr>
              <w:t xml:space="preserve">17/18   </w:t>
            </w:r>
            <w:r w:rsidRPr="00E51B43">
              <w:rPr>
                <w:rFonts w:ascii="Century Gothic" w:hAnsi="Century Gothic"/>
                <w:i/>
                <w:color w:val="00B0F0"/>
                <w:sz w:val="18"/>
                <w:szCs w:val="18"/>
              </w:rPr>
              <w:t>18/19</w:t>
            </w:r>
          </w:p>
        </w:tc>
        <w:tc>
          <w:tcPr>
            <w:tcW w:w="3461" w:type="dxa"/>
            <w:shd w:val="clear" w:color="auto" w:fill="FFFFFF" w:themeFill="background1"/>
            <w:tcMar>
              <w:top w:w="57" w:type="dxa"/>
              <w:bottom w:w="57" w:type="dxa"/>
            </w:tcMar>
            <w:vAlign w:val="center"/>
          </w:tcPr>
          <w:p w14:paraId="52D566F3" w14:textId="77777777" w:rsidR="007703BA" w:rsidRPr="00E51B43" w:rsidRDefault="007703BA" w:rsidP="00E51B43">
            <w:pPr>
              <w:pStyle w:val="NoSpacing"/>
              <w:rPr>
                <w:rFonts w:ascii="Century Gothic" w:hAnsi="Century Gothic"/>
                <w:i/>
                <w:sz w:val="18"/>
                <w:szCs w:val="18"/>
              </w:rPr>
            </w:pPr>
            <w:r w:rsidRPr="00E51B43">
              <w:rPr>
                <w:rFonts w:ascii="Century Gothic" w:hAnsi="Century Gothic"/>
                <w:i/>
                <w:sz w:val="18"/>
                <w:szCs w:val="18"/>
              </w:rPr>
              <w:t>Pupils not eligible for PP (all pupils)</w:t>
            </w:r>
          </w:p>
          <w:p w14:paraId="5FDB472D" w14:textId="77777777" w:rsidR="007703BA" w:rsidRPr="00E51B43" w:rsidRDefault="007703BA" w:rsidP="00E51B43">
            <w:pPr>
              <w:pStyle w:val="NoSpacing"/>
              <w:rPr>
                <w:rFonts w:ascii="Century Gothic" w:hAnsi="Century Gothic"/>
                <w:i/>
                <w:sz w:val="18"/>
                <w:szCs w:val="18"/>
              </w:rPr>
            </w:pPr>
            <w:r w:rsidRPr="00E51B43">
              <w:rPr>
                <w:rFonts w:ascii="Century Gothic" w:hAnsi="Century Gothic"/>
                <w:i/>
                <w:sz w:val="18"/>
                <w:szCs w:val="18"/>
              </w:rPr>
              <w:t xml:space="preserve">17/18   </w:t>
            </w:r>
            <w:r w:rsidRPr="00E51B43">
              <w:rPr>
                <w:rFonts w:ascii="Century Gothic" w:hAnsi="Century Gothic"/>
                <w:i/>
                <w:color w:val="00B0F0"/>
                <w:sz w:val="18"/>
                <w:szCs w:val="18"/>
              </w:rPr>
              <w:t>18/19</w:t>
            </w:r>
          </w:p>
        </w:tc>
      </w:tr>
      <w:tr w:rsidR="007703BA" w:rsidRPr="00C52BF8" w14:paraId="61A17091" w14:textId="77777777" w:rsidTr="00E624E8">
        <w:trPr>
          <w:trHeight w:hRule="exact" w:val="1020"/>
        </w:trPr>
        <w:tc>
          <w:tcPr>
            <w:tcW w:w="8759" w:type="dxa"/>
            <w:tcMar>
              <w:top w:w="57" w:type="dxa"/>
              <w:bottom w:w="57" w:type="dxa"/>
            </w:tcMar>
            <w:vAlign w:val="bottom"/>
          </w:tcPr>
          <w:p w14:paraId="7AE1C863" w14:textId="77777777" w:rsidR="007703BA" w:rsidRPr="00E51B43" w:rsidRDefault="007703BA" w:rsidP="00E51B43">
            <w:pPr>
              <w:pStyle w:val="NoSpacing"/>
              <w:rPr>
                <w:rFonts w:ascii="Century Gothic" w:eastAsia="Arial" w:hAnsi="Century Gothic"/>
                <w:b/>
                <w:bCs/>
                <w:color w:val="050505"/>
                <w:sz w:val="18"/>
                <w:szCs w:val="18"/>
              </w:rPr>
            </w:pPr>
            <w:r w:rsidRPr="00E51B43">
              <w:rPr>
                <w:rFonts w:ascii="Century Gothic" w:eastAsia="Arial" w:hAnsi="Century Gothic"/>
                <w:b/>
                <w:bCs/>
                <w:color w:val="050505"/>
                <w:sz w:val="18"/>
                <w:szCs w:val="18"/>
              </w:rPr>
              <w:t xml:space="preserve">% achieving ARE or above in reading, writing &amp; </w:t>
            </w:r>
            <w:proofErr w:type="spellStart"/>
            <w:r w:rsidRPr="00E51B43">
              <w:rPr>
                <w:rFonts w:ascii="Century Gothic" w:eastAsia="Arial" w:hAnsi="Century Gothic"/>
                <w:b/>
                <w:bCs/>
                <w:color w:val="050505"/>
                <w:sz w:val="18"/>
                <w:szCs w:val="18"/>
              </w:rPr>
              <w:t>maths</w:t>
            </w:r>
            <w:proofErr w:type="spellEnd"/>
            <w:r w:rsidRPr="00E51B43">
              <w:rPr>
                <w:rFonts w:ascii="Century Gothic" w:eastAsia="Arial" w:hAnsi="Century Gothic"/>
                <w:b/>
                <w:bCs/>
                <w:color w:val="050505"/>
                <w:sz w:val="18"/>
                <w:szCs w:val="18"/>
              </w:rPr>
              <w:t xml:space="preserve"> (or equivalent)</w:t>
            </w:r>
          </w:p>
          <w:p w14:paraId="42D188A8" w14:textId="77777777" w:rsidR="007703BA" w:rsidRPr="00E51B43" w:rsidRDefault="007703BA" w:rsidP="00E51B43">
            <w:pPr>
              <w:pStyle w:val="NoSpacing"/>
              <w:rPr>
                <w:rFonts w:ascii="Century Gothic" w:eastAsia="Arial" w:hAnsi="Century Gothic"/>
                <w:b/>
                <w:bCs/>
                <w:color w:val="050505"/>
                <w:sz w:val="18"/>
                <w:szCs w:val="18"/>
              </w:rPr>
            </w:pPr>
          </w:p>
          <w:p w14:paraId="7B747742" w14:textId="77777777" w:rsidR="007703BA" w:rsidRPr="00E51B43" w:rsidRDefault="007703BA" w:rsidP="00E51B43">
            <w:pPr>
              <w:pStyle w:val="NoSpacing"/>
              <w:rPr>
                <w:rFonts w:ascii="Century Gothic" w:eastAsia="Arial" w:hAnsi="Century Gothic"/>
                <w:b/>
                <w:bCs/>
                <w:color w:val="050505"/>
                <w:sz w:val="18"/>
                <w:szCs w:val="18"/>
              </w:rPr>
            </w:pPr>
          </w:p>
          <w:p w14:paraId="3E102433" w14:textId="77777777" w:rsidR="007703BA" w:rsidRPr="00E51B43" w:rsidRDefault="007703BA" w:rsidP="00E51B43">
            <w:pPr>
              <w:pStyle w:val="NoSpacing"/>
              <w:rPr>
                <w:rFonts w:ascii="Century Gothic" w:eastAsia="Arial" w:hAnsi="Century Gothic"/>
                <w:b/>
                <w:sz w:val="18"/>
                <w:szCs w:val="18"/>
              </w:rPr>
            </w:pPr>
          </w:p>
        </w:tc>
        <w:tc>
          <w:tcPr>
            <w:tcW w:w="3459" w:type="dxa"/>
            <w:shd w:val="clear" w:color="auto" w:fill="auto"/>
            <w:tcMar>
              <w:top w:w="57" w:type="dxa"/>
              <w:bottom w:w="57" w:type="dxa"/>
            </w:tcMar>
            <w:vAlign w:val="center"/>
          </w:tcPr>
          <w:p w14:paraId="0C4990DF" w14:textId="77777777" w:rsidR="007703BA" w:rsidRPr="00E51B43" w:rsidRDefault="007703BA" w:rsidP="00E51B43">
            <w:pPr>
              <w:pStyle w:val="NoSpacing"/>
              <w:rPr>
                <w:rFonts w:ascii="Century Gothic" w:hAnsi="Century Gothic"/>
                <w:color w:val="000000" w:themeColor="text1"/>
                <w:sz w:val="18"/>
                <w:szCs w:val="18"/>
              </w:rPr>
            </w:pPr>
            <w:r w:rsidRPr="00E51B43">
              <w:rPr>
                <w:rFonts w:ascii="Century Gothic" w:hAnsi="Century Gothic"/>
                <w:color w:val="000000" w:themeColor="text1"/>
                <w:sz w:val="18"/>
                <w:szCs w:val="18"/>
              </w:rPr>
              <w:t xml:space="preserve">R= 69  </w:t>
            </w:r>
            <w:r w:rsidRPr="00E51B43">
              <w:rPr>
                <w:rFonts w:ascii="Century Gothic" w:hAnsi="Century Gothic"/>
                <w:color w:val="00B0F0"/>
                <w:sz w:val="18"/>
                <w:szCs w:val="18"/>
              </w:rPr>
              <w:t>80</w:t>
            </w:r>
            <w:r w:rsidRPr="00E51B43">
              <w:rPr>
                <w:rFonts w:ascii="Century Gothic" w:hAnsi="Century Gothic"/>
                <w:color w:val="000000" w:themeColor="text1"/>
                <w:sz w:val="18"/>
                <w:szCs w:val="18"/>
              </w:rPr>
              <w:t xml:space="preserve">   W= 48 </w:t>
            </w:r>
            <w:r w:rsidRPr="00E51B43">
              <w:rPr>
                <w:rFonts w:ascii="Century Gothic" w:hAnsi="Century Gothic"/>
                <w:color w:val="00B0F0"/>
                <w:sz w:val="18"/>
                <w:szCs w:val="18"/>
              </w:rPr>
              <w:t xml:space="preserve"> 65 </w:t>
            </w:r>
            <w:r w:rsidRPr="00E51B43">
              <w:rPr>
                <w:rFonts w:ascii="Century Gothic" w:hAnsi="Century Gothic"/>
                <w:color w:val="000000" w:themeColor="text1"/>
                <w:sz w:val="18"/>
                <w:szCs w:val="18"/>
              </w:rPr>
              <w:t xml:space="preserve">M= 69 </w:t>
            </w:r>
            <w:r w:rsidRPr="00E51B43">
              <w:rPr>
                <w:rFonts w:ascii="Century Gothic" w:hAnsi="Century Gothic"/>
                <w:color w:val="00B0F0"/>
                <w:sz w:val="18"/>
                <w:szCs w:val="18"/>
              </w:rPr>
              <w:t>65</w:t>
            </w:r>
          </w:p>
          <w:p w14:paraId="7D477467" w14:textId="77777777" w:rsidR="007703BA" w:rsidRPr="00E51B43" w:rsidRDefault="007703BA" w:rsidP="00E51B43">
            <w:pPr>
              <w:pStyle w:val="NoSpacing"/>
              <w:rPr>
                <w:rFonts w:ascii="Century Gothic" w:hAnsi="Century Gothic"/>
                <w:color w:val="000000" w:themeColor="text1"/>
                <w:sz w:val="18"/>
                <w:szCs w:val="18"/>
              </w:rPr>
            </w:pPr>
          </w:p>
          <w:p w14:paraId="394998DE" w14:textId="77777777" w:rsidR="007703BA" w:rsidRPr="00E51B43" w:rsidRDefault="007703BA" w:rsidP="00E51B43">
            <w:pPr>
              <w:pStyle w:val="NoSpacing"/>
              <w:rPr>
                <w:rFonts w:ascii="Century Gothic" w:hAnsi="Century Gothic"/>
                <w:color w:val="000000" w:themeColor="text1"/>
                <w:sz w:val="18"/>
                <w:szCs w:val="18"/>
              </w:rPr>
            </w:pPr>
            <w:r w:rsidRPr="00E51B43">
              <w:rPr>
                <w:rFonts w:ascii="Century Gothic" w:hAnsi="Century Gothic"/>
                <w:color w:val="000000" w:themeColor="text1"/>
                <w:sz w:val="18"/>
                <w:szCs w:val="18"/>
              </w:rPr>
              <w:t>Non SEN</w:t>
            </w:r>
          </w:p>
          <w:p w14:paraId="577A4374" w14:textId="77777777" w:rsidR="007703BA" w:rsidRPr="00E51B43" w:rsidRDefault="007703BA" w:rsidP="00E51B43">
            <w:pPr>
              <w:pStyle w:val="NoSpacing"/>
              <w:rPr>
                <w:rFonts w:ascii="Century Gothic" w:hAnsi="Century Gothic"/>
                <w:color w:val="000000" w:themeColor="text1"/>
                <w:sz w:val="18"/>
                <w:szCs w:val="18"/>
              </w:rPr>
            </w:pPr>
            <w:r w:rsidRPr="00E51B43">
              <w:rPr>
                <w:rFonts w:ascii="Century Gothic" w:hAnsi="Century Gothic"/>
                <w:color w:val="000000" w:themeColor="text1"/>
                <w:sz w:val="18"/>
                <w:szCs w:val="18"/>
              </w:rPr>
              <w:t xml:space="preserve">R = 88  </w:t>
            </w:r>
            <w:r w:rsidRPr="00E51B43">
              <w:rPr>
                <w:rFonts w:ascii="Century Gothic" w:hAnsi="Century Gothic"/>
                <w:color w:val="00B0F0"/>
                <w:sz w:val="18"/>
                <w:szCs w:val="18"/>
              </w:rPr>
              <w:t>88</w:t>
            </w:r>
            <w:r w:rsidRPr="00E51B43">
              <w:rPr>
                <w:rFonts w:ascii="Century Gothic" w:hAnsi="Century Gothic"/>
                <w:color w:val="538135" w:themeColor="accent6" w:themeShade="BF"/>
                <w:sz w:val="18"/>
                <w:szCs w:val="18"/>
              </w:rPr>
              <w:t xml:space="preserve"> </w:t>
            </w:r>
            <w:r w:rsidRPr="00E51B43">
              <w:rPr>
                <w:rFonts w:ascii="Century Gothic" w:hAnsi="Century Gothic"/>
                <w:color w:val="000000" w:themeColor="text1"/>
                <w:sz w:val="18"/>
                <w:szCs w:val="18"/>
              </w:rPr>
              <w:t xml:space="preserve"> W =62  </w:t>
            </w:r>
            <w:r w:rsidRPr="00E51B43">
              <w:rPr>
                <w:rFonts w:ascii="Century Gothic" w:hAnsi="Century Gothic"/>
                <w:color w:val="00B0F0"/>
                <w:sz w:val="18"/>
                <w:szCs w:val="18"/>
              </w:rPr>
              <w:t>70</w:t>
            </w:r>
            <w:r w:rsidRPr="00E51B43">
              <w:rPr>
                <w:rFonts w:ascii="Century Gothic" w:hAnsi="Century Gothic"/>
                <w:color w:val="000000" w:themeColor="text1"/>
                <w:sz w:val="18"/>
                <w:szCs w:val="18"/>
              </w:rPr>
              <w:t xml:space="preserve">  M= 92 </w:t>
            </w:r>
            <w:r w:rsidRPr="00E51B43">
              <w:rPr>
                <w:rFonts w:ascii="Century Gothic" w:hAnsi="Century Gothic"/>
                <w:color w:val="00B0F0"/>
                <w:sz w:val="18"/>
                <w:szCs w:val="18"/>
              </w:rPr>
              <w:t>79</w:t>
            </w:r>
          </w:p>
          <w:p w14:paraId="087AABEF" w14:textId="77777777" w:rsidR="007703BA" w:rsidRPr="00E51B43" w:rsidRDefault="007703BA" w:rsidP="00E51B43">
            <w:pPr>
              <w:pStyle w:val="NoSpacing"/>
              <w:rPr>
                <w:rFonts w:ascii="Century Gothic" w:hAnsi="Century Gothic"/>
                <w:color w:val="000000" w:themeColor="text1"/>
                <w:sz w:val="18"/>
                <w:szCs w:val="18"/>
              </w:rPr>
            </w:pPr>
          </w:p>
          <w:p w14:paraId="6522ADCA" w14:textId="77777777" w:rsidR="007703BA" w:rsidRPr="00E51B43" w:rsidRDefault="007703BA" w:rsidP="00E51B43">
            <w:pPr>
              <w:pStyle w:val="NoSpacing"/>
              <w:rPr>
                <w:rFonts w:ascii="Century Gothic" w:hAnsi="Century Gothic"/>
                <w:color w:val="000000" w:themeColor="text1"/>
                <w:sz w:val="18"/>
                <w:szCs w:val="18"/>
              </w:rPr>
            </w:pPr>
          </w:p>
          <w:p w14:paraId="7E720089" w14:textId="77777777" w:rsidR="007703BA" w:rsidRPr="00E51B43" w:rsidRDefault="007703BA" w:rsidP="00E51B43">
            <w:pPr>
              <w:pStyle w:val="NoSpacing"/>
              <w:rPr>
                <w:rFonts w:ascii="Century Gothic" w:hAnsi="Century Gothic"/>
                <w:color w:val="000000" w:themeColor="text1"/>
                <w:sz w:val="18"/>
                <w:szCs w:val="18"/>
              </w:rPr>
            </w:pPr>
          </w:p>
        </w:tc>
        <w:tc>
          <w:tcPr>
            <w:tcW w:w="3461" w:type="dxa"/>
            <w:shd w:val="clear" w:color="auto" w:fill="F2F2F2" w:themeFill="background1" w:themeFillShade="F2"/>
            <w:tcMar>
              <w:top w:w="57" w:type="dxa"/>
              <w:bottom w:w="57" w:type="dxa"/>
            </w:tcMar>
          </w:tcPr>
          <w:p w14:paraId="768B8605" w14:textId="77777777" w:rsidR="007703BA" w:rsidRPr="00E51B43" w:rsidRDefault="007703BA" w:rsidP="00E51B43">
            <w:pPr>
              <w:pStyle w:val="NoSpacing"/>
              <w:rPr>
                <w:rFonts w:ascii="Century Gothic" w:hAnsi="Century Gothic"/>
                <w:i/>
                <w:color w:val="000000" w:themeColor="text1"/>
                <w:sz w:val="18"/>
                <w:szCs w:val="18"/>
              </w:rPr>
            </w:pPr>
            <w:r w:rsidRPr="00E51B43">
              <w:rPr>
                <w:rFonts w:ascii="Century Gothic" w:hAnsi="Century Gothic"/>
                <w:color w:val="000000" w:themeColor="text1"/>
                <w:sz w:val="18"/>
                <w:szCs w:val="18"/>
              </w:rPr>
              <w:t xml:space="preserve">R= 86 </w:t>
            </w:r>
            <w:r w:rsidRPr="00E51B43">
              <w:rPr>
                <w:rFonts w:ascii="Century Gothic" w:hAnsi="Century Gothic"/>
                <w:color w:val="00B0F0"/>
                <w:sz w:val="18"/>
                <w:szCs w:val="18"/>
              </w:rPr>
              <w:t>82</w:t>
            </w:r>
            <w:r w:rsidRPr="00E51B43">
              <w:rPr>
                <w:rFonts w:ascii="Century Gothic" w:hAnsi="Century Gothic"/>
                <w:color w:val="000000" w:themeColor="text1"/>
                <w:sz w:val="18"/>
                <w:szCs w:val="18"/>
              </w:rPr>
              <w:t xml:space="preserve">  W= 77 </w:t>
            </w:r>
            <w:r w:rsidRPr="00E51B43">
              <w:rPr>
                <w:rFonts w:ascii="Century Gothic" w:hAnsi="Century Gothic"/>
                <w:color w:val="00B0F0"/>
                <w:sz w:val="18"/>
                <w:szCs w:val="18"/>
              </w:rPr>
              <w:t>79</w:t>
            </w:r>
            <w:r w:rsidRPr="00E51B43">
              <w:rPr>
                <w:rFonts w:ascii="Century Gothic" w:hAnsi="Century Gothic"/>
                <w:color w:val="000000" w:themeColor="text1"/>
                <w:sz w:val="18"/>
                <w:szCs w:val="18"/>
              </w:rPr>
              <w:t xml:space="preserve">  M= 85 </w:t>
            </w:r>
            <w:r w:rsidRPr="00E51B43">
              <w:rPr>
                <w:rFonts w:ascii="Century Gothic" w:hAnsi="Century Gothic"/>
                <w:color w:val="00B0F0"/>
                <w:sz w:val="18"/>
                <w:szCs w:val="18"/>
              </w:rPr>
              <w:t>82</w:t>
            </w:r>
          </w:p>
        </w:tc>
      </w:tr>
      <w:tr w:rsidR="007703BA" w:rsidRPr="00C52BF8" w14:paraId="120208C9" w14:textId="77777777" w:rsidTr="00E624E8">
        <w:trPr>
          <w:trHeight w:hRule="exact" w:val="936"/>
        </w:trPr>
        <w:tc>
          <w:tcPr>
            <w:tcW w:w="8759" w:type="dxa"/>
            <w:tcMar>
              <w:top w:w="57" w:type="dxa"/>
              <w:bottom w:w="57" w:type="dxa"/>
            </w:tcMar>
            <w:vAlign w:val="bottom"/>
          </w:tcPr>
          <w:p w14:paraId="0968432B" w14:textId="77777777" w:rsidR="007703BA" w:rsidRPr="00E51B43" w:rsidRDefault="007703BA" w:rsidP="00E51B43">
            <w:pPr>
              <w:pStyle w:val="NoSpacing"/>
              <w:rPr>
                <w:rFonts w:ascii="Century Gothic" w:eastAsia="Arial" w:hAnsi="Century Gothic"/>
                <w:b/>
                <w:sz w:val="18"/>
                <w:szCs w:val="18"/>
              </w:rPr>
            </w:pPr>
            <w:r w:rsidRPr="00E51B43">
              <w:rPr>
                <w:rFonts w:ascii="Century Gothic" w:eastAsia="Arial" w:hAnsi="Century Gothic"/>
                <w:b/>
                <w:bCs/>
                <w:color w:val="050505"/>
                <w:sz w:val="18"/>
                <w:szCs w:val="18"/>
              </w:rPr>
              <w:t>% making at least expected levels of progress in reading (or equivalent)</w:t>
            </w:r>
          </w:p>
        </w:tc>
        <w:tc>
          <w:tcPr>
            <w:tcW w:w="3459" w:type="dxa"/>
            <w:shd w:val="clear" w:color="auto" w:fill="auto"/>
            <w:tcMar>
              <w:top w:w="57" w:type="dxa"/>
              <w:bottom w:w="57" w:type="dxa"/>
            </w:tcMar>
            <w:vAlign w:val="center"/>
          </w:tcPr>
          <w:p w14:paraId="7FE58FF3" w14:textId="77777777" w:rsidR="007703BA" w:rsidRPr="00E51B43" w:rsidRDefault="007703BA" w:rsidP="00E51B43">
            <w:pPr>
              <w:pStyle w:val="NoSpacing"/>
              <w:rPr>
                <w:rFonts w:ascii="Century Gothic" w:hAnsi="Century Gothic"/>
                <w:color w:val="000000" w:themeColor="text1"/>
                <w:sz w:val="18"/>
                <w:szCs w:val="18"/>
              </w:rPr>
            </w:pPr>
            <w:r w:rsidRPr="00E51B43">
              <w:rPr>
                <w:rFonts w:ascii="Century Gothic" w:hAnsi="Century Gothic"/>
                <w:color w:val="000000" w:themeColor="text1"/>
                <w:sz w:val="18"/>
                <w:szCs w:val="18"/>
              </w:rPr>
              <w:t xml:space="preserve">91 </w:t>
            </w:r>
            <w:r w:rsidRPr="00E51B43">
              <w:rPr>
                <w:rFonts w:ascii="Century Gothic" w:hAnsi="Century Gothic"/>
                <w:color w:val="00B0F0"/>
                <w:sz w:val="18"/>
                <w:szCs w:val="18"/>
              </w:rPr>
              <w:t>89</w:t>
            </w:r>
          </w:p>
          <w:p w14:paraId="24D05A7C" w14:textId="77777777" w:rsidR="007703BA" w:rsidRPr="00E51B43" w:rsidRDefault="007703BA" w:rsidP="00E51B43">
            <w:pPr>
              <w:pStyle w:val="NoSpacing"/>
              <w:rPr>
                <w:rFonts w:ascii="Century Gothic" w:hAnsi="Century Gothic"/>
                <w:color w:val="000000" w:themeColor="text1"/>
                <w:sz w:val="18"/>
                <w:szCs w:val="18"/>
              </w:rPr>
            </w:pPr>
            <w:r w:rsidRPr="00E51B43">
              <w:rPr>
                <w:rFonts w:ascii="Century Gothic" w:hAnsi="Century Gothic"/>
                <w:color w:val="000000" w:themeColor="text1"/>
                <w:sz w:val="18"/>
                <w:szCs w:val="18"/>
              </w:rPr>
              <w:t xml:space="preserve"> </w:t>
            </w:r>
          </w:p>
          <w:p w14:paraId="682C0E9A" w14:textId="77777777" w:rsidR="007703BA" w:rsidRPr="00E51B43" w:rsidRDefault="007703BA" w:rsidP="00E51B43">
            <w:pPr>
              <w:pStyle w:val="NoSpacing"/>
              <w:rPr>
                <w:rFonts w:ascii="Century Gothic" w:hAnsi="Century Gothic"/>
                <w:color w:val="000000" w:themeColor="text1"/>
                <w:sz w:val="18"/>
                <w:szCs w:val="18"/>
              </w:rPr>
            </w:pPr>
            <w:r w:rsidRPr="00E51B43">
              <w:rPr>
                <w:rFonts w:ascii="Century Gothic" w:hAnsi="Century Gothic"/>
                <w:color w:val="000000" w:themeColor="text1"/>
                <w:sz w:val="18"/>
                <w:szCs w:val="18"/>
              </w:rPr>
              <w:t xml:space="preserve">Non SEN 100  </w:t>
            </w:r>
            <w:r w:rsidRPr="00E51B43">
              <w:rPr>
                <w:rFonts w:ascii="Century Gothic" w:hAnsi="Century Gothic"/>
                <w:color w:val="00B0F0"/>
                <w:sz w:val="18"/>
                <w:szCs w:val="18"/>
              </w:rPr>
              <w:t>96</w:t>
            </w:r>
          </w:p>
        </w:tc>
        <w:tc>
          <w:tcPr>
            <w:tcW w:w="3461" w:type="dxa"/>
            <w:shd w:val="clear" w:color="auto" w:fill="auto"/>
            <w:tcMar>
              <w:top w:w="57" w:type="dxa"/>
              <w:bottom w:w="57" w:type="dxa"/>
            </w:tcMar>
            <w:vAlign w:val="center"/>
          </w:tcPr>
          <w:p w14:paraId="7D3915B0" w14:textId="77777777" w:rsidR="007703BA" w:rsidRPr="00E51B43" w:rsidRDefault="007703BA" w:rsidP="00E51B43">
            <w:pPr>
              <w:pStyle w:val="NoSpacing"/>
              <w:rPr>
                <w:rFonts w:ascii="Century Gothic" w:hAnsi="Century Gothic"/>
                <w:color w:val="000000" w:themeColor="text1"/>
                <w:sz w:val="18"/>
                <w:szCs w:val="18"/>
              </w:rPr>
            </w:pPr>
            <w:r w:rsidRPr="00E51B43">
              <w:rPr>
                <w:rFonts w:ascii="Century Gothic" w:hAnsi="Century Gothic"/>
                <w:color w:val="000000" w:themeColor="text1"/>
                <w:sz w:val="18"/>
                <w:szCs w:val="18"/>
              </w:rPr>
              <w:t xml:space="preserve">94  </w:t>
            </w:r>
            <w:r w:rsidRPr="00E51B43">
              <w:rPr>
                <w:rFonts w:ascii="Century Gothic" w:hAnsi="Century Gothic"/>
                <w:color w:val="00B0F0"/>
                <w:sz w:val="18"/>
                <w:szCs w:val="18"/>
              </w:rPr>
              <w:t>92</w:t>
            </w:r>
          </w:p>
        </w:tc>
      </w:tr>
      <w:tr w:rsidR="007703BA" w:rsidRPr="00C52BF8" w14:paraId="1797A151" w14:textId="77777777" w:rsidTr="00E624E8">
        <w:trPr>
          <w:trHeight w:hRule="exact" w:val="794"/>
        </w:trPr>
        <w:tc>
          <w:tcPr>
            <w:tcW w:w="8759" w:type="dxa"/>
            <w:tcMar>
              <w:top w:w="57" w:type="dxa"/>
              <w:bottom w:w="57" w:type="dxa"/>
            </w:tcMar>
            <w:vAlign w:val="bottom"/>
          </w:tcPr>
          <w:p w14:paraId="7317C6A2" w14:textId="77777777" w:rsidR="007703BA" w:rsidRPr="00E51B43" w:rsidRDefault="007703BA" w:rsidP="00E51B43">
            <w:pPr>
              <w:pStyle w:val="NoSpacing"/>
              <w:rPr>
                <w:rFonts w:ascii="Century Gothic" w:eastAsia="Arial" w:hAnsi="Century Gothic"/>
                <w:b/>
                <w:bCs/>
                <w:color w:val="050505"/>
                <w:sz w:val="18"/>
                <w:szCs w:val="18"/>
              </w:rPr>
            </w:pPr>
            <w:r w:rsidRPr="00E51B43">
              <w:rPr>
                <w:rFonts w:ascii="Century Gothic" w:eastAsia="Arial" w:hAnsi="Century Gothic"/>
                <w:b/>
                <w:bCs/>
                <w:color w:val="050505"/>
                <w:sz w:val="18"/>
                <w:szCs w:val="18"/>
              </w:rPr>
              <w:t>% making at least expected levels of progress in writing (or equivalent)</w:t>
            </w:r>
          </w:p>
        </w:tc>
        <w:tc>
          <w:tcPr>
            <w:tcW w:w="3459" w:type="dxa"/>
            <w:shd w:val="clear" w:color="auto" w:fill="auto"/>
            <w:tcMar>
              <w:top w:w="57" w:type="dxa"/>
              <w:bottom w:w="57" w:type="dxa"/>
            </w:tcMar>
            <w:vAlign w:val="center"/>
          </w:tcPr>
          <w:p w14:paraId="722C16DB" w14:textId="77777777" w:rsidR="007703BA" w:rsidRPr="00E51B43" w:rsidRDefault="007703BA" w:rsidP="00E51B43">
            <w:pPr>
              <w:pStyle w:val="NoSpacing"/>
              <w:rPr>
                <w:rFonts w:ascii="Century Gothic" w:hAnsi="Century Gothic"/>
                <w:color w:val="000000" w:themeColor="text1"/>
                <w:sz w:val="18"/>
                <w:szCs w:val="18"/>
              </w:rPr>
            </w:pPr>
            <w:r w:rsidRPr="00E51B43">
              <w:rPr>
                <w:rFonts w:ascii="Century Gothic" w:hAnsi="Century Gothic"/>
                <w:color w:val="000000" w:themeColor="text1"/>
                <w:sz w:val="18"/>
                <w:szCs w:val="18"/>
              </w:rPr>
              <w:t xml:space="preserve">76 </w:t>
            </w:r>
            <w:r w:rsidRPr="00E51B43">
              <w:rPr>
                <w:rFonts w:ascii="Century Gothic" w:hAnsi="Century Gothic"/>
                <w:color w:val="538135" w:themeColor="accent6" w:themeShade="BF"/>
                <w:sz w:val="18"/>
                <w:szCs w:val="18"/>
              </w:rPr>
              <w:t xml:space="preserve"> </w:t>
            </w:r>
            <w:r w:rsidRPr="00E51B43">
              <w:rPr>
                <w:rFonts w:ascii="Century Gothic" w:hAnsi="Century Gothic"/>
                <w:color w:val="00B0F0"/>
                <w:sz w:val="18"/>
                <w:szCs w:val="18"/>
              </w:rPr>
              <w:t>78</w:t>
            </w:r>
          </w:p>
          <w:p w14:paraId="2075BFE1" w14:textId="77777777" w:rsidR="007703BA" w:rsidRPr="00E51B43" w:rsidRDefault="007703BA" w:rsidP="00E51B43">
            <w:pPr>
              <w:pStyle w:val="NoSpacing"/>
              <w:rPr>
                <w:rFonts w:ascii="Century Gothic" w:hAnsi="Century Gothic"/>
                <w:color w:val="000000" w:themeColor="text1"/>
                <w:sz w:val="18"/>
                <w:szCs w:val="18"/>
              </w:rPr>
            </w:pPr>
            <w:r w:rsidRPr="00E51B43">
              <w:rPr>
                <w:rFonts w:ascii="Century Gothic" w:hAnsi="Century Gothic"/>
                <w:color w:val="000000" w:themeColor="text1"/>
                <w:sz w:val="18"/>
                <w:szCs w:val="18"/>
              </w:rPr>
              <w:t xml:space="preserve"> </w:t>
            </w:r>
          </w:p>
          <w:p w14:paraId="604ED901" w14:textId="77777777" w:rsidR="007703BA" w:rsidRPr="00E51B43" w:rsidRDefault="007703BA" w:rsidP="00E51B43">
            <w:pPr>
              <w:pStyle w:val="NoSpacing"/>
              <w:rPr>
                <w:rFonts w:ascii="Century Gothic" w:hAnsi="Century Gothic"/>
                <w:color w:val="000000" w:themeColor="text1"/>
                <w:sz w:val="18"/>
                <w:szCs w:val="18"/>
              </w:rPr>
            </w:pPr>
            <w:r w:rsidRPr="00E51B43">
              <w:rPr>
                <w:rFonts w:ascii="Century Gothic" w:hAnsi="Century Gothic"/>
                <w:color w:val="000000" w:themeColor="text1"/>
                <w:sz w:val="18"/>
                <w:szCs w:val="18"/>
              </w:rPr>
              <w:t xml:space="preserve">Non SEN 85  </w:t>
            </w:r>
            <w:r w:rsidRPr="00E51B43">
              <w:rPr>
                <w:rFonts w:ascii="Century Gothic" w:hAnsi="Century Gothic"/>
                <w:color w:val="00B0F0"/>
                <w:sz w:val="18"/>
                <w:szCs w:val="18"/>
              </w:rPr>
              <w:t>83</w:t>
            </w:r>
          </w:p>
        </w:tc>
        <w:tc>
          <w:tcPr>
            <w:tcW w:w="3461" w:type="dxa"/>
            <w:shd w:val="clear" w:color="auto" w:fill="auto"/>
            <w:tcMar>
              <w:top w:w="57" w:type="dxa"/>
              <w:bottom w:w="57" w:type="dxa"/>
            </w:tcMar>
            <w:vAlign w:val="center"/>
          </w:tcPr>
          <w:p w14:paraId="4BE7D307" w14:textId="77777777" w:rsidR="007703BA" w:rsidRPr="00E51B43" w:rsidRDefault="007703BA" w:rsidP="00E51B43">
            <w:pPr>
              <w:pStyle w:val="NoSpacing"/>
              <w:rPr>
                <w:rFonts w:ascii="Century Gothic" w:hAnsi="Century Gothic"/>
                <w:color w:val="000000" w:themeColor="text1"/>
                <w:sz w:val="18"/>
                <w:szCs w:val="18"/>
              </w:rPr>
            </w:pPr>
            <w:r w:rsidRPr="00E51B43">
              <w:rPr>
                <w:rFonts w:ascii="Century Gothic" w:hAnsi="Century Gothic"/>
                <w:color w:val="000000" w:themeColor="text1"/>
                <w:sz w:val="18"/>
                <w:szCs w:val="18"/>
              </w:rPr>
              <w:t xml:space="preserve">92  </w:t>
            </w:r>
            <w:r w:rsidRPr="00E51B43">
              <w:rPr>
                <w:rFonts w:ascii="Century Gothic" w:hAnsi="Century Gothic"/>
                <w:color w:val="00B0F0"/>
                <w:sz w:val="18"/>
                <w:szCs w:val="18"/>
              </w:rPr>
              <w:t>89</w:t>
            </w:r>
          </w:p>
        </w:tc>
      </w:tr>
      <w:tr w:rsidR="007703BA" w:rsidRPr="00C52BF8" w14:paraId="208DA99D" w14:textId="77777777" w:rsidTr="00E624E8">
        <w:trPr>
          <w:trHeight w:hRule="exact" w:val="793"/>
        </w:trPr>
        <w:tc>
          <w:tcPr>
            <w:tcW w:w="8759" w:type="dxa"/>
            <w:tcBorders>
              <w:bottom w:val="single" w:sz="4" w:space="0" w:color="000000" w:themeColor="text1"/>
            </w:tcBorders>
            <w:tcMar>
              <w:top w:w="57" w:type="dxa"/>
              <w:bottom w:w="57" w:type="dxa"/>
            </w:tcMar>
            <w:vAlign w:val="bottom"/>
          </w:tcPr>
          <w:p w14:paraId="2F1457E0" w14:textId="77777777" w:rsidR="007703BA" w:rsidRPr="00E51B43" w:rsidRDefault="007703BA" w:rsidP="00E51B43">
            <w:pPr>
              <w:pStyle w:val="NoSpacing"/>
              <w:rPr>
                <w:rFonts w:ascii="Century Gothic" w:eastAsia="Arial" w:hAnsi="Century Gothic"/>
                <w:b/>
                <w:bCs/>
                <w:color w:val="050505"/>
                <w:sz w:val="18"/>
                <w:szCs w:val="18"/>
              </w:rPr>
            </w:pPr>
            <w:r w:rsidRPr="00E51B43">
              <w:rPr>
                <w:rFonts w:ascii="Century Gothic" w:eastAsia="Arial" w:hAnsi="Century Gothic"/>
                <w:b/>
                <w:bCs/>
                <w:color w:val="050505"/>
                <w:sz w:val="18"/>
                <w:szCs w:val="18"/>
              </w:rPr>
              <w:t xml:space="preserve">% making at least expected levels of progress in </w:t>
            </w:r>
            <w:proofErr w:type="spellStart"/>
            <w:r w:rsidRPr="00E51B43">
              <w:rPr>
                <w:rFonts w:ascii="Century Gothic" w:eastAsia="Arial" w:hAnsi="Century Gothic"/>
                <w:b/>
                <w:bCs/>
                <w:color w:val="050505"/>
                <w:sz w:val="18"/>
                <w:szCs w:val="18"/>
              </w:rPr>
              <w:t>maths</w:t>
            </w:r>
            <w:proofErr w:type="spellEnd"/>
            <w:r w:rsidRPr="00E51B43">
              <w:rPr>
                <w:rFonts w:ascii="Century Gothic" w:eastAsia="Arial" w:hAnsi="Century Gothic"/>
                <w:b/>
                <w:bCs/>
                <w:color w:val="050505"/>
                <w:sz w:val="18"/>
                <w:szCs w:val="18"/>
              </w:rPr>
              <w:t xml:space="preserve"> (or equivalent)</w:t>
            </w:r>
          </w:p>
        </w:tc>
        <w:tc>
          <w:tcPr>
            <w:tcW w:w="3459" w:type="dxa"/>
            <w:tcBorders>
              <w:bottom w:val="single" w:sz="4" w:space="0" w:color="000000" w:themeColor="text1"/>
            </w:tcBorders>
            <w:shd w:val="clear" w:color="auto" w:fill="auto"/>
            <w:tcMar>
              <w:top w:w="57" w:type="dxa"/>
              <w:bottom w:w="57" w:type="dxa"/>
            </w:tcMar>
            <w:vAlign w:val="center"/>
          </w:tcPr>
          <w:p w14:paraId="3A7BEFBC" w14:textId="77777777" w:rsidR="007703BA" w:rsidRPr="00E51B43" w:rsidRDefault="007703BA" w:rsidP="00E51B43">
            <w:pPr>
              <w:pStyle w:val="NoSpacing"/>
              <w:rPr>
                <w:rFonts w:ascii="Century Gothic" w:hAnsi="Century Gothic"/>
                <w:color w:val="000000" w:themeColor="text1"/>
                <w:sz w:val="18"/>
                <w:szCs w:val="18"/>
              </w:rPr>
            </w:pPr>
            <w:r w:rsidRPr="00E51B43">
              <w:rPr>
                <w:rFonts w:ascii="Century Gothic" w:hAnsi="Century Gothic"/>
                <w:color w:val="000000" w:themeColor="text1"/>
                <w:sz w:val="18"/>
                <w:szCs w:val="18"/>
              </w:rPr>
              <w:t xml:space="preserve">94 </w:t>
            </w:r>
            <w:r w:rsidRPr="00E51B43">
              <w:rPr>
                <w:rFonts w:ascii="Century Gothic" w:hAnsi="Century Gothic"/>
                <w:color w:val="538135" w:themeColor="accent6" w:themeShade="BF"/>
                <w:sz w:val="18"/>
                <w:szCs w:val="18"/>
              </w:rPr>
              <w:t xml:space="preserve"> </w:t>
            </w:r>
            <w:r w:rsidRPr="00E51B43">
              <w:rPr>
                <w:rFonts w:ascii="Century Gothic" w:hAnsi="Century Gothic"/>
                <w:color w:val="00B0F0"/>
                <w:sz w:val="18"/>
                <w:szCs w:val="18"/>
              </w:rPr>
              <w:t>74</w:t>
            </w:r>
          </w:p>
          <w:p w14:paraId="3FA8E473" w14:textId="77777777" w:rsidR="007703BA" w:rsidRPr="00E51B43" w:rsidRDefault="007703BA" w:rsidP="00E51B43">
            <w:pPr>
              <w:pStyle w:val="NoSpacing"/>
              <w:rPr>
                <w:rFonts w:ascii="Century Gothic" w:hAnsi="Century Gothic"/>
                <w:color w:val="000000" w:themeColor="text1"/>
                <w:sz w:val="18"/>
                <w:szCs w:val="18"/>
              </w:rPr>
            </w:pPr>
          </w:p>
          <w:p w14:paraId="4D50F1DC" w14:textId="77777777" w:rsidR="007703BA" w:rsidRPr="00E51B43" w:rsidRDefault="007703BA" w:rsidP="00E51B43">
            <w:pPr>
              <w:pStyle w:val="NoSpacing"/>
              <w:rPr>
                <w:rFonts w:ascii="Century Gothic" w:hAnsi="Century Gothic"/>
                <w:color w:val="00B0F0"/>
                <w:sz w:val="18"/>
                <w:szCs w:val="18"/>
              </w:rPr>
            </w:pPr>
            <w:r w:rsidRPr="00E51B43">
              <w:rPr>
                <w:rFonts w:ascii="Century Gothic" w:hAnsi="Century Gothic"/>
                <w:color w:val="000000" w:themeColor="text1"/>
                <w:sz w:val="18"/>
                <w:szCs w:val="18"/>
              </w:rPr>
              <w:t xml:space="preserve">Non SEN 100  </w:t>
            </w:r>
            <w:r w:rsidRPr="00E51B43">
              <w:rPr>
                <w:rFonts w:ascii="Century Gothic" w:hAnsi="Century Gothic"/>
                <w:color w:val="00B0F0"/>
                <w:sz w:val="18"/>
                <w:szCs w:val="18"/>
              </w:rPr>
              <w:t>78</w:t>
            </w:r>
          </w:p>
          <w:p w14:paraId="355B55D8" w14:textId="77777777" w:rsidR="007703BA" w:rsidRPr="00E51B43" w:rsidRDefault="007703BA" w:rsidP="00E51B43">
            <w:pPr>
              <w:pStyle w:val="NoSpacing"/>
              <w:rPr>
                <w:rFonts w:ascii="Century Gothic" w:hAnsi="Century Gothic"/>
                <w:color w:val="00B0F0"/>
                <w:sz w:val="18"/>
                <w:szCs w:val="18"/>
              </w:rPr>
            </w:pPr>
          </w:p>
          <w:p w14:paraId="0BF91FE8" w14:textId="77777777" w:rsidR="007703BA" w:rsidRPr="00E51B43" w:rsidRDefault="007703BA" w:rsidP="00E51B43">
            <w:pPr>
              <w:pStyle w:val="NoSpacing"/>
              <w:rPr>
                <w:rFonts w:ascii="Century Gothic" w:hAnsi="Century Gothic"/>
                <w:color w:val="00B0F0"/>
                <w:sz w:val="18"/>
                <w:szCs w:val="18"/>
              </w:rPr>
            </w:pPr>
          </w:p>
          <w:p w14:paraId="6F49B1FD" w14:textId="77777777" w:rsidR="007703BA" w:rsidRPr="00E51B43" w:rsidRDefault="007703BA" w:rsidP="00E51B43">
            <w:pPr>
              <w:pStyle w:val="NoSpacing"/>
              <w:rPr>
                <w:rFonts w:ascii="Century Gothic" w:hAnsi="Century Gothic"/>
                <w:color w:val="00B0F0"/>
                <w:sz w:val="18"/>
                <w:szCs w:val="18"/>
              </w:rPr>
            </w:pPr>
          </w:p>
          <w:p w14:paraId="793E2547" w14:textId="77777777" w:rsidR="007703BA" w:rsidRPr="00E51B43" w:rsidRDefault="007703BA" w:rsidP="00E51B43">
            <w:pPr>
              <w:pStyle w:val="NoSpacing"/>
              <w:rPr>
                <w:rFonts w:ascii="Century Gothic" w:hAnsi="Century Gothic"/>
                <w:color w:val="000000" w:themeColor="text1"/>
                <w:sz w:val="18"/>
                <w:szCs w:val="18"/>
              </w:rPr>
            </w:pPr>
          </w:p>
        </w:tc>
        <w:tc>
          <w:tcPr>
            <w:tcW w:w="3461" w:type="dxa"/>
            <w:tcBorders>
              <w:bottom w:val="single" w:sz="4" w:space="0" w:color="000000" w:themeColor="text1"/>
            </w:tcBorders>
            <w:shd w:val="clear" w:color="auto" w:fill="auto"/>
            <w:tcMar>
              <w:top w:w="57" w:type="dxa"/>
              <w:bottom w:w="57" w:type="dxa"/>
            </w:tcMar>
            <w:vAlign w:val="center"/>
          </w:tcPr>
          <w:p w14:paraId="6029040F" w14:textId="77777777" w:rsidR="007703BA" w:rsidRPr="00E51B43" w:rsidRDefault="007703BA" w:rsidP="00E51B43">
            <w:pPr>
              <w:pStyle w:val="NoSpacing"/>
              <w:rPr>
                <w:rFonts w:ascii="Century Gothic" w:hAnsi="Century Gothic"/>
                <w:color w:val="000000" w:themeColor="text1"/>
                <w:sz w:val="18"/>
                <w:szCs w:val="18"/>
              </w:rPr>
            </w:pPr>
            <w:r w:rsidRPr="00E51B43">
              <w:rPr>
                <w:rFonts w:ascii="Century Gothic" w:hAnsi="Century Gothic"/>
                <w:color w:val="000000" w:themeColor="text1"/>
                <w:sz w:val="18"/>
                <w:szCs w:val="18"/>
              </w:rPr>
              <w:t xml:space="preserve">95  </w:t>
            </w:r>
            <w:r w:rsidRPr="00E51B43">
              <w:rPr>
                <w:rFonts w:ascii="Century Gothic" w:hAnsi="Century Gothic"/>
                <w:color w:val="00B0F0"/>
                <w:sz w:val="18"/>
                <w:szCs w:val="18"/>
              </w:rPr>
              <w:t>88</w:t>
            </w:r>
          </w:p>
        </w:tc>
      </w:tr>
    </w:tbl>
    <w:p w14:paraId="75B0B0AB" w14:textId="77777777" w:rsidR="007703BA" w:rsidRDefault="007703BA" w:rsidP="007703BA"/>
    <w:p w14:paraId="167678A6" w14:textId="77777777" w:rsidR="007703BA" w:rsidRDefault="007703BA" w:rsidP="007703BA"/>
    <w:p w14:paraId="59FF3AC4" w14:textId="77777777" w:rsidR="007703BA" w:rsidRDefault="007703BA" w:rsidP="007703BA"/>
    <w:p w14:paraId="2F7E4F77" w14:textId="77777777" w:rsidR="007703BA" w:rsidRDefault="007703BA" w:rsidP="007703BA"/>
    <w:tbl>
      <w:tblPr>
        <w:tblStyle w:val="TableGrid"/>
        <w:tblW w:w="15679" w:type="dxa"/>
        <w:tblLook w:val="04A0" w:firstRow="1" w:lastRow="0" w:firstColumn="1" w:lastColumn="0" w:noHBand="0" w:noVBand="1"/>
      </w:tblPr>
      <w:tblGrid>
        <w:gridCol w:w="875"/>
        <w:gridCol w:w="14804"/>
      </w:tblGrid>
      <w:tr w:rsidR="007703BA" w:rsidRPr="009D4206" w14:paraId="7BD3FF0E" w14:textId="77777777" w:rsidTr="00E624E8">
        <w:trPr>
          <w:trHeight w:hRule="exact" w:val="320"/>
        </w:trPr>
        <w:tc>
          <w:tcPr>
            <w:tcW w:w="15679" w:type="dxa"/>
            <w:gridSpan w:val="2"/>
            <w:shd w:val="clear" w:color="auto" w:fill="CFDCE3"/>
            <w:tcMar>
              <w:top w:w="57" w:type="dxa"/>
              <w:bottom w:w="57" w:type="dxa"/>
            </w:tcMar>
          </w:tcPr>
          <w:p w14:paraId="1BBB4F0A" w14:textId="77777777" w:rsidR="007703BA" w:rsidRPr="009D4206" w:rsidRDefault="007703BA" w:rsidP="007703BA">
            <w:pPr>
              <w:pStyle w:val="ListParagraph"/>
              <w:numPr>
                <w:ilvl w:val="0"/>
                <w:numId w:val="7"/>
              </w:numPr>
              <w:spacing w:after="0" w:line="240" w:lineRule="auto"/>
              <w:rPr>
                <w:rFonts w:ascii="Century Gothic" w:hAnsi="Century Gothic" w:cs="Arial"/>
                <w:b/>
                <w:sz w:val="18"/>
                <w:szCs w:val="18"/>
              </w:rPr>
            </w:pPr>
            <w:r w:rsidRPr="009D4206">
              <w:rPr>
                <w:rFonts w:ascii="Century Gothic" w:hAnsi="Century Gothic" w:cs="Arial"/>
                <w:b/>
                <w:sz w:val="18"/>
                <w:szCs w:val="18"/>
              </w:rPr>
              <w:t>Barriers to future attainment (for pupils eligible for PP)</w:t>
            </w:r>
          </w:p>
        </w:tc>
      </w:tr>
      <w:tr w:rsidR="007703BA" w:rsidRPr="00757832" w14:paraId="2C92A287" w14:textId="77777777" w:rsidTr="00E624E8">
        <w:trPr>
          <w:trHeight w:hRule="exact" w:val="320"/>
        </w:trPr>
        <w:tc>
          <w:tcPr>
            <w:tcW w:w="15679" w:type="dxa"/>
            <w:gridSpan w:val="2"/>
            <w:shd w:val="clear" w:color="auto" w:fill="CFDCE3"/>
            <w:tcMar>
              <w:top w:w="57" w:type="dxa"/>
              <w:bottom w:w="57" w:type="dxa"/>
            </w:tcMar>
          </w:tcPr>
          <w:p w14:paraId="0EECC6C8" w14:textId="77777777" w:rsidR="007703BA" w:rsidRPr="00757832" w:rsidRDefault="007703BA" w:rsidP="00E624E8">
            <w:pPr>
              <w:rPr>
                <w:rFonts w:ascii="Century Gothic" w:hAnsi="Century Gothic" w:cs="Arial"/>
                <w:b/>
                <w:sz w:val="18"/>
                <w:szCs w:val="18"/>
              </w:rPr>
            </w:pPr>
            <w:proofErr w:type="spellStart"/>
            <w:r>
              <w:rPr>
                <w:rFonts w:ascii="Century Gothic" w:hAnsi="Century Gothic" w:cs="Arial"/>
                <w:b/>
                <w:sz w:val="18"/>
                <w:szCs w:val="18"/>
              </w:rPr>
              <w:t>Accademic</w:t>
            </w:r>
            <w:proofErr w:type="spellEnd"/>
            <w:r>
              <w:rPr>
                <w:rFonts w:ascii="Century Gothic" w:hAnsi="Century Gothic" w:cs="Arial"/>
                <w:b/>
                <w:sz w:val="18"/>
                <w:szCs w:val="18"/>
              </w:rPr>
              <w:t xml:space="preserve"> barriers</w:t>
            </w:r>
            <w:r w:rsidRPr="00757832">
              <w:rPr>
                <w:rFonts w:ascii="Century Gothic" w:hAnsi="Century Gothic" w:cs="Arial"/>
                <w:b/>
                <w:sz w:val="18"/>
                <w:szCs w:val="18"/>
              </w:rPr>
              <w:t xml:space="preserve"> </w:t>
            </w:r>
            <w:r w:rsidRPr="00757832">
              <w:rPr>
                <w:rFonts w:ascii="Century Gothic" w:hAnsi="Century Gothic" w:cs="Arial"/>
                <w:i/>
                <w:sz w:val="18"/>
                <w:szCs w:val="18"/>
              </w:rPr>
              <w:t>(issues to be addressed in school, such as poor oral language skills)</w:t>
            </w:r>
          </w:p>
        </w:tc>
      </w:tr>
      <w:tr w:rsidR="007703BA" w14:paraId="50DDE4F9" w14:textId="77777777" w:rsidTr="00E624E8">
        <w:trPr>
          <w:trHeight w:hRule="exact" w:val="491"/>
        </w:trPr>
        <w:tc>
          <w:tcPr>
            <w:tcW w:w="875" w:type="dxa"/>
            <w:tcMar>
              <w:top w:w="57" w:type="dxa"/>
              <w:bottom w:w="57" w:type="dxa"/>
            </w:tcMar>
          </w:tcPr>
          <w:p w14:paraId="1071CD8B" w14:textId="77777777" w:rsidR="007703BA" w:rsidRPr="00757832" w:rsidRDefault="007703BA" w:rsidP="00E624E8">
            <w:pPr>
              <w:pStyle w:val="ListParagraph"/>
              <w:numPr>
                <w:ilvl w:val="0"/>
                <w:numId w:val="8"/>
              </w:numPr>
              <w:tabs>
                <w:tab w:val="left" w:pos="75"/>
              </w:tabs>
              <w:spacing w:after="0" w:line="240" w:lineRule="auto"/>
              <w:ind w:left="426" w:hanging="335"/>
              <w:contextualSpacing w:val="0"/>
              <w:rPr>
                <w:rFonts w:ascii="Century Gothic" w:hAnsi="Century Gothic" w:cs="Arial"/>
                <w:b/>
                <w:sz w:val="18"/>
                <w:szCs w:val="18"/>
              </w:rPr>
            </w:pPr>
          </w:p>
        </w:tc>
        <w:tc>
          <w:tcPr>
            <w:tcW w:w="14804" w:type="dxa"/>
          </w:tcPr>
          <w:p w14:paraId="78E6FF52" w14:textId="77777777" w:rsidR="007703BA" w:rsidRDefault="007703BA" w:rsidP="00E624E8">
            <w:pPr>
              <w:pStyle w:val="Default"/>
              <w:jc w:val="both"/>
              <w:rPr>
                <w:rFonts w:ascii="Century Gothic" w:hAnsi="Century Gothic"/>
                <w:sz w:val="18"/>
                <w:szCs w:val="18"/>
              </w:rPr>
            </w:pPr>
            <w:r>
              <w:rPr>
                <w:rFonts w:ascii="Century Gothic" w:hAnsi="Century Gothic"/>
                <w:sz w:val="18"/>
                <w:szCs w:val="18"/>
              </w:rPr>
              <w:t xml:space="preserve">Poor attainment in </w:t>
            </w:r>
            <w:proofErr w:type="spellStart"/>
            <w:r>
              <w:rPr>
                <w:rFonts w:ascii="Century Gothic" w:hAnsi="Century Gothic"/>
                <w:sz w:val="18"/>
                <w:szCs w:val="18"/>
              </w:rPr>
              <w:t>maths</w:t>
            </w:r>
            <w:proofErr w:type="spellEnd"/>
            <w:r>
              <w:rPr>
                <w:rFonts w:ascii="Century Gothic" w:hAnsi="Century Gothic"/>
                <w:sz w:val="18"/>
                <w:szCs w:val="18"/>
              </w:rPr>
              <w:t xml:space="preserve"> (particularly non-SEN PP)</w:t>
            </w:r>
          </w:p>
        </w:tc>
      </w:tr>
      <w:tr w:rsidR="007703BA" w14:paraId="281DC704" w14:textId="77777777" w:rsidTr="00E624E8">
        <w:trPr>
          <w:trHeight w:hRule="exact" w:val="491"/>
        </w:trPr>
        <w:tc>
          <w:tcPr>
            <w:tcW w:w="875" w:type="dxa"/>
            <w:tcMar>
              <w:top w:w="57" w:type="dxa"/>
              <w:bottom w:w="57" w:type="dxa"/>
            </w:tcMar>
          </w:tcPr>
          <w:p w14:paraId="6BA60BC8" w14:textId="77777777" w:rsidR="007703BA" w:rsidRPr="00757832" w:rsidRDefault="007703BA" w:rsidP="00E624E8">
            <w:pPr>
              <w:pStyle w:val="ListParagraph"/>
              <w:numPr>
                <w:ilvl w:val="0"/>
                <w:numId w:val="8"/>
              </w:numPr>
              <w:tabs>
                <w:tab w:val="left" w:pos="75"/>
              </w:tabs>
              <w:spacing w:after="0" w:line="240" w:lineRule="auto"/>
              <w:ind w:left="426" w:hanging="335"/>
              <w:contextualSpacing w:val="0"/>
              <w:rPr>
                <w:rFonts w:ascii="Century Gothic" w:hAnsi="Century Gothic" w:cs="Arial"/>
                <w:b/>
                <w:sz w:val="18"/>
                <w:szCs w:val="18"/>
              </w:rPr>
            </w:pPr>
          </w:p>
        </w:tc>
        <w:tc>
          <w:tcPr>
            <w:tcW w:w="14804" w:type="dxa"/>
          </w:tcPr>
          <w:p w14:paraId="5C1EE400" w14:textId="77777777" w:rsidR="007703BA" w:rsidRDefault="007703BA" w:rsidP="00E624E8">
            <w:pPr>
              <w:jc w:val="both"/>
              <w:rPr>
                <w:rFonts w:ascii="Century Gothic" w:hAnsi="Century Gothic"/>
                <w:sz w:val="18"/>
                <w:szCs w:val="18"/>
              </w:rPr>
            </w:pPr>
            <w:r>
              <w:rPr>
                <w:rFonts w:ascii="Century Gothic" w:hAnsi="Century Gothic"/>
                <w:sz w:val="18"/>
                <w:szCs w:val="18"/>
              </w:rPr>
              <w:t xml:space="preserve">Poor attainment in writing for boys in particular </w:t>
            </w:r>
          </w:p>
        </w:tc>
      </w:tr>
      <w:tr w:rsidR="007703BA" w14:paraId="52FB6835" w14:textId="77777777" w:rsidTr="00E624E8">
        <w:trPr>
          <w:trHeight w:hRule="exact" w:val="491"/>
        </w:trPr>
        <w:tc>
          <w:tcPr>
            <w:tcW w:w="875" w:type="dxa"/>
            <w:tcMar>
              <w:top w:w="57" w:type="dxa"/>
              <w:bottom w:w="57" w:type="dxa"/>
            </w:tcMar>
          </w:tcPr>
          <w:p w14:paraId="1968B754" w14:textId="77777777" w:rsidR="007703BA" w:rsidRPr="00757832" w:rsidRDefault="007703BA" w:rsidP="00E624E8">
            <w:pPr>
              <w:pStyle w:val="ListParagraph"/>
              <w:numPr>
                <w:ilvl w:val="0"/>
                <w:numId w:val="8"/>
              </w:numPr>
              <w:tabs>
                <w:tab w:val="left" w:pos="75"/>
              </w:tabs>
              <w:spacing w:after="0" w:line="240" w:lineRule="auto"/>
              <w:ind w:left="426" w:hanging="335"/>
              <w:contextualSpacing w:val="0"/>
              <w:rPr>
                <w:rFonts w:ascii="Century Gothic" w:hAnsi="Century Gothic" w:cs="Arial"/>
                <w:b/>
                <w:sz w:val="18"/>
                <w:szCs w:val="18"/>
              </w:rPr>
            </w:pPr>
          </w:p>
        </w:tc>
        <w:tc>
          <w:tcPr>
            <w:tcW w:w="14804" w:type="dxa"/>
          </w:tcPr>
          <w:p w14:paraId="614DC0F2" w14:textId="77777777" w:rsidR="007703BA" w:rsidRDefault="007703BA" w:rsidP="00E624E8">
            <w:pPr>
              <w:jc w:val="both"/>
              <w:rPr>
                <w:rFonts w:ascii="Century Gothic" w:hAnsi="Century Gothic"/>
                <w:sz w:val="18"/>
                <w:szCs w:val="18"/>
              </w:rPr>
            </w:pPr>
            <w:r>
              <w:rPr>
                <w:rFonts w:ascii="Century Gothic" w:hAnsi="Century Gothic"/>
                <w:sz w:val="18"/>
                <w:szCs w:val="18"/>
              </w:rPr>
              <w:t>Social, emotional and mental health of PP children and families and impact on readiness to learn.</w:t>
            </w:r>
          </w:p>
          <w:p w14:paraId="7EEFDCED" w14:textId="77777777" w:rsidR="007703BA" w:rsidRDefault="007703BA" w:rsidP="00E624E8">
            <w:pPr>
              <w:jc w:val="both"/>
              <w:rPr>
                <w:rFonts w:ascii="Century Gothic" w:hAnsi="Century Gothic"/>
                <w:sz w:val="18"/>
                <w:szCs w:val="18"/>
              </w:rPr>
            </w:pPr>
            <w:r w:rsidRPr="00042363">
              <w:rPr>
                <w:rFonts w:ascii="Century Gothic" w:hAnsi="Century Gothic"/>
                <w:sz w:val="18"/>
                <w:szCs w:val="18"/>
              </w:rPr>
              <w:t>Pupils have low perceived learning capability, self-regard as a learner and ambivalent feelings about school</w:t>
            </w:r>
          </w:p>
        </w:tc>
      </w:tr>
      <w:tr w:rsidR="007703BA" w14:paraId="1A5E2919" w14:textId="77777777" w:rsidTr="00E624E8">
        <w:trPr>
          <w:trHeight w:hRule="exact" w:val="491"/>
        </w:trPr>
        <w:tc>
          <w:tcPr>
            <w:tcW w:w="875" w:type="dxa"/>
            <w:tcMar>
              <w:top w:w="57" w:type="dxa"/>
              <w:bottom w:w="57" w:type="dxa"/>
            </w:tcMar>
          </w:tcPr>
          <w:p w14:paraId="11D999B1" w14:textId="77777777" w:rsidR="007703BA" w:rsidRPr="00757832" w:rsidRDefault="007703BA" w:rsidP="00E624E8">
            <w:pPr>
              <w:pStyle w:val="ListParagraph"/>
              <w:numPr>
                <w:ilvl w:val="0"/>
                <w:numId w:val="8"/>
              </w:numPr>
              <w:tabs>
                <w:tab w:val="left" w:pos="75"/>
              </w:tabs>
              <w:spacing w:after="0" w:line="240" w:lineRule="auto"/>
              <w:ind w:left="426" w:hanging="335"/>
              <w:contextualSpacing w:val="0"/>
              <w:rPr>
                <w:rFonts w:ascii="Century Gothic" w:hAnsi="Century Gothic" w:cs="Arial"/>
                <w:b/>
                <w:sz w:val="18"/>
                <w:szCs w:val="18"/>
              </w:rPr>
            </w:pPr>
          </w:p>
        </w:tc>
        <w:tc>
          <w:tcPr>
            <w:tcW w:w="14804" w:type="dxa"/>
          </w:tcPr>
          <w:p w14:paraId="63E9C602" w14:textId="77777777" w:rsidR="007703BA" w:rsidRDefault="007703BA" w:rsidP="00E624E8">
            <w:pPr>
              <w:jc w:val="both"/>
              <w:rPr>
                <w:rFonts w:ascii="Century Gothic" w:hAnsi="Century Gothic"/>
                <w:sz w:val="18"/>
                <w:szCs w:val="18"/>
              </w:rPr>
            </w:pPr>
            <w:r>
              <w:rPr>
                <w:rFonts w:ascii="Century Gothic" w:hAnsi="Century Gothic"/>
                <w:sz w:val="18"/>
                <w:szCs w:val="18"/>
              </w:rPr>
              <w:t>Some use if ineffective provisions across the school</w:t>
            </w:r>
          </w:p>
        </w:tc>
      </w:tr>
      <w:tr w:rsidR="007703BA" w:rsidRPr="00757832" w14:paraId="336E15C4" w14:textId="77777777" w:rsidTr="00E624E8">
        <w:trPr>
          <w:trHeight w:hRule="exact" w:val="320"/>
        </w:trPr>
        <w:tc>
          <w:tcPr>
            <w:tcW w:w="15679" w:type="dxa"/>
            <w:gridSpan w:val="2"/>
            <w:shd w:val="clear" w:color="auto" w:fill="CFDCE3"/>
            <w:tcMar>
              <w:top w:w="57" w:type="dxa"/>
              <w:bottom w:w="57" w:type="dxa"/>
            </w:tcMar>
          </w:tcPr>
          <w:p w14:paraId="295B6CEA" w14:textId="77777777" w:rsidR="007703BA" w:rsidRPr="00757832" w:rsidRDefault="007703BA" w:rsidP="00E624E8">
            <w:pPr>
              <w:ind w:left="426"/>
              <w:rPr>
                <w:rFonts w:ascii="Century Gothic" w:hAnsi="Century Gothic" w:cs="Arial"/>
                <w:b/>
                <w:sz w:val="18"/>
                <w:szCs w:val="18"/>
              </w:rPr>
            </w:pPr>
            <w:r w:rsidRPr="00757832">
              <w:rPr>
                <w:rFonts w:ascii="Century Gothic" w:hAnsi="Century Gothic" w:cs="Arial"/>
                <w:b/>
                <w:sz w:val="18"/>
                <w:szCs w:val="18"/>
              </w:rPr>
              <w:t xml:space="preserve">External barriers </w:t>
            </w:r>
            <w:r w:rsidRPr="00757832">
              <w:rPr>
                <w:rFonts w:ascii="Century Gothic" w:hAnsi="Century Gothic" w:cs="Arial"/>
                <w:i/>
                <w:sz w:val="18"/>
                <w:szCs w:val="18"/>
              </w:rPr>
              <w:t>(issues which also require action outside school, such as low attendance rates)</w:t>
            </w:r>
          </w:p>
        </w:tc>
      </w:tr>
      <w:tr w:rsidR="007703BA" w:rsidRPr="00042363" w14:paraId="274384BB" w14:textId="77777777" w:rsidTr="00E624E8">
        <w:trPr>
          <w:trHeight w:hRule="exact" w:val="415"/>
        </w:trPr>
        <w:tc>
          <w:tcPr>
            <w:tcW w:w="875" w:type="dxa"/>
            <w:tcMar>
              <w:top w:w="57" w:type="dxa"/>
              <w:bottom w:w="57" w:type="dxa"/>
            </w:tcMar>
          </w:tcPr>
          <w:p w14:paraId="2145C1FE" w14:textId="77777777" w:rsidR="007703BA" w:rsidRPr="00757832" w:rsidRDefault="007703BA" w:rsidP="00E624E8">
            <w:pPr>
              <w:tabs>
                <w:tab w:val="left" w:pos="60"/>
                <w:tab w:val="left" w:pos="284"/>
              </w:tabs>
              <w:ind w:left="426" w:hanging="321"/>
              <w:rPr>
                <w:rFonts w:ascii="Century Gothic" w:hAnsi="Century Gothic" w:cs="Arial"/>
                <w:b/>
                <w:sz w:val="18"/>
                <w:szCs w:val="18"/>
              </w:rPr>
            </w:pPr>
            <w:r>
              <w:rPr>
                <w:rFonts w:ascii="Century Gothic" w:hAnsi="Century Gothic" w:cs="Arial"/>
                <w:b/>
                <w:sz w:val="18"/>
                <w:szCs w:val="18"/>
              </w:rPr>
              <w:t>F.</w:t>
            </w:r>
          </w:p>
        </w:tc>
        <w:tc>
          <w:tcPr>
            <w:tcW w:w="14804" w:type="dxa"/>
          </w:tcPr>
          <w:p w14:paraId="0C2FF32F" w14:textId="77777777" w:rsidR="007703BA" w:rsidRPr="00042363" w:rsidRDefault="007703BA" w:rsidP="00E624E8">
            <w:pPr>
              <w:pStyle w:val="Default"/>
              <w:jc w:val="both"/>
              <w:rPr>
                <w:rFonts w:ascii="Century Gothic" w:hAnsi="Century Gothic"/>
                <w:sz w:val="18"/>
                <w:szCs w:val="18"/>
              </w:rPr>
            </w:pPr>
            <w:r w:rsidRPr="00042363">
              <w:rPr>
                <w:rFonts w:ascii="Century Gothic" w:hAnsi="Century Gothic"/>
                <w:sz w:val="18"/>
                <w:szCs w:val="18"/>
              </w:rPr>
              <w:t xml:space="preserve">Lack of a breadth of experiences that enable PP children to contextualize their learning </w:t>
            </w:r>
          </w:p>
          <w:p w14:paraId="2691179C" w14:textId="77777777" w:rsidR="007703BA" w:rsidRPr="00042363" w:rsidRDefault="007703BA" w:rsidP="00E624E8">
            <w:pPr>
              <w:rPr>
                <w:rFonts w:ascii="Century Gothic" w:hAnsi="Century Gothic"/>
                <w:sz w:val="18"/>
                <w:szCs w:val="18"/>
              </w:rPr>
            </w:pPr>
          </w:p>
        </w:tc>
      </w:tr>
      <w:tr w:rsidR="007703BA" w:rsidRPr="00042363" w14:paraId="638051BD" w14:textId="77777777" w:rsidTr="00E624E8">
        <w:trPr>
          <w:trHeight w:hRule="exact" w:val="415"/>
        </w:trPr>
        <w:tc>
          <w:tcPr>
            <w:tcW w:w="875" w:type="dxa"/>
            <w:tcMar>
              <w:top w:w="57" w:type="dxa"/>
              <w:bottom w:w="57" w:type="dxa"/>
            </w:tcMar>
          </w:tcPr>
          <w:p w14:paraId="6447B13B" w14:textId="77777777" w:rsidR="007703BA" w:rsidRPr="00757832" w:rsidRDefault="007703BA" w:rsidP="00E624E8">
            <w:pPr>
              <w:tabs>
                <w:tab w:val="left" w:pos="60"/>
                <w:tab w:val="left" w:pos="284"/>
              </w:tabs>
              <w:ind w:left="426" w:hanging="321"/>
              <w:rPr>
                <w:rFonts w:ascii="Century Gothic" w:hAnsi="Century Gothic" w:cs="Arial"/>
                <w:b/>
                <w:sz w:val="18"/>
                <w:szCs w:val="18"/>
              </w:rPr>
            </w:pPr>
            <w:r>
              <w:rPr>
                <w:rFonts w:ascii="Century Gothic" w:hAnsi="Century Gothic" w:cs="Arial"/>
                <w:b/>
                <w:sz w:val="18"/>
                <w:szCs w:val="18"/>
              </w:rPr>
              <w:t>G.</w:t>
            </w:r>
          </w:p>
        </w:tc>
        <w:tc>
          <w:tcPr>
            <w:tcW w:w="14804" w:type="dxa"/>
          </w:tcPr>
          <w:p w14:paraId="2D670039" w14:textId="77777777" w:rsidR="007703BA" w:rsidRPr="00042363" w:rsidRDefault="007703BA" w:rsidP="00E624E8">
            <w:pPr>
              <w:rPr>
                <w:rFonts w:ascii="Century Gothic" w:hAnsi="Century Gothic" w:cs="Arial"/>
                <w:sz w:val="18"/>
                <w:szCs w:val="18"/>
              </w:rPr>
            </w:pPr>
            <w:r>
              <w:rPr>
                <w:rFonts w:ascii="Century Gothic" w:hAnsi="Century Gothic" w:cs="Arial"/>
                <w:sz w:val="18"/>
                <w:szCs w:val="18"/>
              </w:rPr>
              <w:t>Two way c</w:t>
            </w:r>
            <w:r w:rsidRPr="00042363">
              <w:rPr>
                <w:rFonts w:ascii="Century Gothic" w:hAnsi="Century Gothic" w:cs="Arial"/>
                <w:sz w:val="18"/>
                <w:szCs w:val="18"/>
              </w:rPr>
              <w:t>ommunication with parents regarding provisions and effectiveness</w:t>
            </w:r>
          </w:p>
        </w:tc>
      </w:tr>
    </w:tbl>
    <w:p w14:paraId="4CCCA0FE" w14:textId="77777777" w:rsidR="007703BA" w:rsidRDefault="007703BA" w:rsidP="007703BA"/>
    <w:tbl>
      <w:tblPr>
        <w:tblStyle w:val="TableGrid"/>
        <w:tblW w:w="15666" w:type="dxa"/>
        <w:tblLayout w:type="fixed"/>
        <w:tblLook w:val="04A0" w:firstRow="1" w:lastRow="0" w:firstColumn="1" w:lastColumn="0" w:noHBand="0" w:noVBand="1"/>
      </w:tblPr>
      <w:tblGrid>
        <w:gridCol w:w="652"/>
        <w:gridCol w:w="7848"/>
        <w:gridCol w:w="3969"/>
        <w:gridCol w:w="3197"/>
      </w:tblGrid>
      <w:tr w:rsidR="007703BA" w:rsidRPr="00757832" w14:paraId="2BF44119" w14:textId="77777777" w:rsidTr="00E624E8">
        <w:trPr>
          <w:trHeight w:hRule="exact" w:val="304"/>
        </w:trPr>
        <w:tc>
          <w:tcPr>
            <w:tcW w:w="8500" w:type="dxa"/>
            <w:gridSpan w:val="2"/>
            <w:shd w:val="clear" w:color="auto" w:fill="CFDCE3"/>
            <w:tcMar>
              <w:top w:w="57" w:type="dxa"/>
              <w:bottom w:w="57" w:type="dxa"/>
            </w:tcMar>
          </w:tcPr>
          <w:p w14:paraId="6149083D"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 xml:space="preserve">Outcomes </w:t>
            </w:r>
            <w:r w:rsidRPr="00757832">
              <w:rPr>
                <w:rFonts w:ascii="Century Gothic" w:hAnsi="Century Gothic" w:cs="Arial"/>
                <w:i/>
                <w:sz w:val="18"/>
                <w:szCs w:val="18"/>
              </w:rPr>
              <w:t>(Desired outcomes and how they will be measured)</w:t>
            </w:r>
          </w:p>
        </w:tc>
        <w:tc>
          <w:tcPr>
            <w:tcW w:w="3969" w:type="dxa"/>
            <w:shd w:val="clear" w:color="auto" w:fill="CFDCE3"/>
          </w:tcPr>
          <w:p w14:paraId="49CDEF71"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 xml:space="preserve">Success criteria – </w:t>
            </w:r>
            <w:r w:rsidRPr="00757832">
              <w:rPr>
                <w:rFonts w:ascii="Century Gothic" w:hAnsi="Century Gothic" w:cs="Arial"/>
                <w:b/>
                <w:sz w:val="18"/>
                <w:szCs w:val="18"/>
                <w:highlight w:val="green"/>
              </w:rPr>
              <w:t>achieved</w:t>
            </w:r>
            <w:r w:rsidRPr="00757832">
              <w:rPr>
                <w:rFonts w:ascii="Century Gothic" w:hAnsi="Century Gothic" w:cs="Arial"/>
                <w:b/>
                <w:sz w:val="18"/>
                <w:szCs w:val="18"/>
              </w:rPr>
              <w:t xml:space="preserve">, </w:t>
            </w:r>
            <w:r w:rsidRPr="00757832">
              <w:rPr>
                <w:rFonts w:ascii="Century Gothic" w:hAnsi="Century Gothic" w:cs="Arial"/>
                <w:b/>
                <w:sz w:val="18"/>
                <w:szCs w:val="18"/>
                <w:highlight w:val="yellow"/>
              </w:rPr>
              <w:t>partially</w:t>
            </w:r>
            <w:r w:rsidRPr="00757832">
              <w:rPr>
                <w:rFonts w:ascii="Century Gothic" w:hAnsi="Century Gothic" w:cs="Arial"/>
                <w:b/>
                <w:sz w:val="18"/>
                <w:szCs w:val="18"/>
              </w:rPr>
              <w:t>, not started</w:t>
            </w:r>
          </w:p>
        </w:tc>
        <w:tc>
          <w:tcPr>
            <w:tcW w:w="3197" w:type="dxa"/>
            <w:shd w:val="clear" w:color="auto" w:fill="CFDCE3"/>
          </w:tcPr>
          <w:p w14:paraId="7C678F60"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 xml:space="preserve">Review – Autumn, </w:t>
            </w:r>
            <w:r w:rsidRPr="00757832">
              <w:rPr>
                <w:rFonts w:ascii="Century Gothic" w:hAnsi="Century Gothic" w:cs="Arial"/>
                <w:b/>
                <w:color w:val="00B050"/>
                <w:sz w:val="18"/>
                <w:szCs w:val="18"/>
              </w:rPr>
              <w:t>Spring</w:t>
            </w:r>
            <w:r w:rsidRPr="00757832">
              <w:rPr>
                <w:rFonts w:ascii="Century Gothic" w:hAnsi="Century Gothic" w:cs="Arial"/>
                <w:b/>
                <w:sz w:val="18"/>
                <w:szCs w:val="18"/>
              </w:rPr>
              <w:t xml:space="preserve">, </w:t>
            </w:r>
            <w:r w:rsidRPr="00757832">
              <w:rPr>
                <w:rFonts w:ascii="Century Gothic" w:hAnsi="Century Gothic" w:cs="Arial"/>
                <w:b/>
                <w:color w:val="C45911" w:themeColor="accent2" w:themeShade="BF"/>
                <w:sz w:val="18"/>
                <w:szCs w:val="18"/>
              </w:rPr>
              <w:t>Summer</w:t>
            </w:r>
          </w:p>
        </w:tc>
      </w:tr>
      <w:tr w:rsidR="007703BA" w:rsidRPr="00757832" w14:paraId="4FAF88E7" w14:textId="77777777" w:rsidTr="00EE02D0">
        <w:trPr>
          <w:trHeight w:hRule="exact" w:val="1643"/>
        </w:trPr>
        <w:tc>
          <w:tcPr>
            <w:tcW w:w="652" w:type="dxa"/>
            <w:tcMar>
              <w:top w:w="57" w:type="dxa"/>
              <w:bottom w:w="57" w:type="dxa"/>
            </w:tcMar>
          </w:tcPr>
          <w:p w14:paraId="54723339" w14:textId="77777777" w:rsidR="007703BA" w:rsidRPr="00E51B43" w:rsidRDefault="007703BA" w:rsidP="00E51B43">
            <w:pPr>
              <w:pStyle w:val="NoSpacing"/>
              <w:rPr>
                <w:rFonts w:ascii="Century Gothic" w:hAnsi="Century Gothic"/>
                <w:sz w:val="18"/>
                <w:szCs w:val="18"/>
              </w:rPr>
            </w:pPr>
          </w:p>
        </w:tc>
        <w:tc>
          <w:tcPr>
            <w:tcW w:w="7848" w:type="dxa"/>
            <w:tcMar>
              <w:top w:w="57" w:type="dxa"/>
              <w:bottom w:w="57" w:type="dxa"/>
            </w:tcMar>
          </w:tcPr>
          <w:p w14:paraId="3C23F510"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 xml:space="preserve">Diminish the attainment gap between disadvantaged and all pupils in </w:t>
            </w:r>
            <w:proofErr w:type="spellStart"/>
            <w:r w:rsidRPr="00E51B43">
              <w:rPr>
                <w:rFonts w:ascii="Century Gothic" w:hAnsi="Century Gothic"/>
                <w:sz w:val="18"/>
                <w:szCs w:val="18"/>
              </w:rPr>
              <w:t>maths</w:t>
            </w:r>
            <w:proofErr w:type="spellEnd"/>
            <w:r w:rsidRPr="00E51B43">
              <w:rPr>
                <w:rFonts w:ascii="Century Gothic" w:hAnsi="Century Gothic"/>
                <w:sz w:val="18"/>
                <w:szCs w:val="18"/>
              </w:rPr>
              <w:t xml:space="preserve"> across the school (-17% gap reduced).</w:t>
            </w:r>
          </w:p>
        </w:tc>
        <w:tc>
          <w:tcPr>
            <w:tcW w:w="3969" w:type="dxa"/>
          </w:tcPr>
          <w:p w14:paraId="4A7D3B1B" w14:textId="77777777" w:rsidR="007703BA" w:rsidRPr="00E51B43" w:rsidRDefault="007703BA" w:rsidP="00E51B43">
            <w:pPr>
              <w:pStyle w:val="NoSpacing"/>
              <w:rPr>
                <w:rFonts w:ascii="Century Gothic" w:hAnsi="Century Gothic" w:cs="Calibri"/>
                <w:sz w:val="18"/>
                <w:szCs w:val="18"/>
              </w:rPr>
            </w:pPr>
            <w:r w:rsidRPr="00E51B43">
              <w:rPr>
                <w:rFonts w:ascii="Century Gothic" w:hAnsi="Century Gothic" w:cs="Calibri"/>
                <w:sz w:val="18"/>
                <w:szCs w:val="18"/>
              </w:rPr>
              <w:t xml:space="preserve">Attainment in </w:t>
            </w:r>
            <w:proofErr w:type="spellStart"/>
            <w:r w:rsidRPr="00E51B43">
              <w:rPr>
                <w:rFonts w:ascii="Century Gothic" w:hAnsi="Century Gothic" w:cs="Calibri"/>
                <w:sz w:val="18"/>
                <w:szCs w:val="18"/>
              </w:rPr>
              <w:t>maths</w:t>
            </w:r>
            <w:proofErr w:type="spellEnd"/>
            <w:r w:rsidRPr="00E51B43">
              <w:rPr>
                <w:rFonts w:ascii="Century Gothic" w:hAnsi="Century Gothic" w:cs="Calibri"/>
                <w:sz w:val="18"/>
                <w:szCs w:val="18"/>
              </w:rPr>
              <w:t xml:space="preserve"> for PP children has improved by July 2020. </w:t>
            </w:r>
          </w:p>
          <w:p w14:paraId="415161E9" w14:textId="77777777" w:rsidR="007703BA" w:rsidRPr="00E51B43" w:rsidRDefault="007703BA" w:rsidP="00E51B43">
            <w:pPr>
              <w:pStyle w:val="NoSpacing"/>
              <w:rPr>
                <w:rFonts w:ascii="Century Gothic" w:hAnsi="Century Gothic" w:cs="Calibri"/>
                <w:sz w:val="18"/>
                <w:szCs w:val="18"/>
              </w:rPr>
            </w:pPr>
            <w:r w:rsidRPr="00E51B43">
              <w:rPr>
                <w:rFonts w:ascii="Century Gothic" w:hAnsi="Century Gothic" w:cs="Calibri"/>
                <w:sz w:val="18"/>
                <w:szCs w:val="18"/>
              </w:rPr>
              <w:t>All                               PP</w:t>
            </w:r>
          </w:p>
          <w:p w14:paraId="6A25FF15" w14:textId="77777777" w:rsidR="007703BA" w:rsidRPr="00E51B43" w:rsidRDefault="007703BA" w:rsidP="00E51B43">
            <w:pPr>
              <w:pStyle w:val="NoSpacing"/>
              <w:rPr>
                <w:rFonts w:ascii="Century Gothic" w:hAnsi="Century Gothic" w:cs="Calibri"/>
                <w:sz w:val="18"/>
                <w:szCs w:val="18"/>
              </w:rPr>
            </w:pPr>
            <w:r w:rsidRPr="00E51B43">
              <w:rPr>
                <w:rFonts w:ascii="Century Gothic" w:hAnsi="Century Gothic"/>
                <w:color w:val="000000" w:themeColor="text1"/>
                <w:sz w:val="18"/>
                <w:szCs w:val="18"/>
              </w:rPr>
              <w:t xml:space="preserve">M= 85 </w:t>
            </w:r>
            <w:r w:rsidRPr="00E51B43">
              <w:rPr>
                <w:rFonts w:ascii="Century Gothic" w:hAnsi="Century Gothic"/>
                <w:color w:val="00B0F0"/>
                <w:sz w:val="18"/>
                <w:szCs w:val="18"/>
              </w:rPr>
              <w:t xml:space="preserve">82                 </w:t>
            </w:r>
            <w:r w:rsidRPr="00E51B43">
              <w:rPr>
                <w:rFonts w:ascii="Century Gothic" w:hAnsi="Century Gothic" w:cs="Calibri"/>
                <w:sz w:val="18"/>
                <w:szCs w:val="18"/>
              </w:rPr>
              <w:t xml:space="preserve">M= 69 </w:t>
            </w:r>
            <w:r w:rsidRPr="00E51B43">
              <w:rPr>
                <w:rFonts w:ascii="Century Gothic" w:hAnsi="Century Gothic" w:cs="Calibri"/>
                <w:color w:val="00B0F0"/>
                <w:sz w:val="18"/>
                <w:szCs w:val="18"/>
              </w:rPr>
              <w:t>65</w:t>
            </w:r>
          </w:p>
          <w:p w14:paraId="4EB7C7DB" w14:textId="77777777" w:rsidR="007703BA" w:rsidRPr="00E51B43" w:rsidRDefault="007703BA" w:rsidP="00E51B43">
            <w:pPr>
              <w:pStyle w:val="NoSpacing"/>
              <w:rPr>
                <w:rFonts w:ascii="Century Gothic" w:hAnsi="Century Gothic" w:cs="Calibri"/>
                <w:sz w:val="18"/>
                <w:szCs w:val="18"/>
              </w:rPr>
            </w:pPr>
          </w:p>
          <w:p w14:paraId="7B7B06BB" w14:textId="77777777" w:rsidR="007703BA" w:rsidRPr="00E51B43" w:rsidRDefault="007703BA" w:rsidP="00E51B43">
            <w:pPr>
              <w:pStyle w:val="NoSpacing"/>
              <w:rPr>
                <w:rFonts w:ascii="Century Gothic" w:hAnsi="Century Gothic" w:cs="Calibri"/>
                <w:sz w:val="18"/>
                <w:szCs w:val="18"/>
              </w:rPr>
            </w:pPr>
            <w:r w:rsidRPr="00E51B43">
              <w:rPr>
                <w:rFonts w:ascii="Century Gothic" w:hAnsi="Century Gothic" w:cs="Calibri"/>
                <w:sz w:val="18"/>
                <w:szCs w:val="18"/>
              </w:rPr>
              <w:t>Non SEN</w:t>
            </w:r>
          </w:p>
          <w:p w14:paraId="39BE1C89" w14:textId="77777777" w:rsidR="007703BA" w:rsidRPr="00E51B43" w:rsidRDefault="007703BA" w:rsidP="00E51B43">
            <w:pPr>
              <w:pStyle w:val="NoSpacing"/>
              <w:rPr>
                <w:rFonts w:ascii="Century Gothic" w:hAnsi="Century Gothic" w:cs="Calibri"/>
                <w:sz w:val="18"/>
                <w:szCs w:val="18"/>
              </w:rPr>
            </w:pPr>
            <w:r w:rsidRPr="00E51B43">
              <w:rPr>
                <w:rFonts w:ascii="Century Gothic" w:hAnsi="Century Gothic" w:cs="Calibri"/>
                <w:sz w:val="18"/>
                <w:szCs w:val="18"/>
              </w:rPr>
              <w:t xml:space="preserve">M= 92 </w:t>
            </w:r>
            <w:r w:rsidRPr="00E51B43">
              <w:rPr>
                <w:rFonts w:ascii="Century Gothic" w:hAnsi="Century Gothic" w:cs="Calibri"/>
                <w:color w:val="00B0F0"/>
                <w:sz w:val="18"/>
                <w:szCs w:val="18"/>
              </w:rPr>
              <w:t>79</w:t>
            </w:r>
          </w:p>
          <w:p w14:paraId="1D91E86A" w14:textId="58EB5B36" w:rsidR="00EE02D0" w:rsidRPr="00E51B43" w:rsidRDefault="00EE02D0" w:rsidP="00EE02D0">
            <w:pPr>
              <w:pStyle w:val="NoSpacing"/>
              <w:rPr>
                <w:rFonts w:ascii="Century Gothic" w:hAnsi="Century Gothic" w:cs="Calibri"/>
                <w:sz w:val="18"/>
                <w:szCs w:val="18"/>
              </w:rPr>
            </w:pPr>
          </w:p>
          <w:p w14:paraId="018DF31E" w14:textId="55B6FB4C" w:rsidR="007703BA" w:rsidRPr="00E51B43" w:rsidRDefault="007703BA" w:rsidP="00E51B43">
            <w:pPr>
              <w:pStyle w:val="NoSpacing"/>
              <w:rPr>
                <w:rFonts w:ascii="Century Gothic" w:hAnsi="Century Gothic" w:cs="Calibri"/>
                <w:sz w:val="18"/>
                <w:szCs w:val="18"/>
              </w:rPr>
            </w:pPr>
          </w:p>
        </w:tc>
        <w:tc>
          <w:tcPr>
            <w:tcW w:w="3197" w:type="dxa"/>
          </w:tcPr>
          <w:p w14:paraId="3AF01FAA" w14:textId="61BCD351" w:rsidR="00EE02D0" w:rsidRDefault="00EE02D0" w:rsidP="00E51B43">
            <w:pPr>
              <w:pStyle w:val="NoSpacing"/>
              <w:rPr>
                <w:rFonts w:ascii="Century Gothic" w:hAnsi="Century Gothic"/>
                <w:sz w:val="18"/>
                <w:szCs w:val="18"/>
              </w:rPr>
            </w:pPr>
            <w:r>
              <w:rPr>
                <w:rFonts w:ascii="Century Gothic" w:hAnsi="Century Gothic"/>
                <w:sz w:val="18"/>
                <w:szCs w:val="18"/>
              </w:rPr>
              <w:t>All</w:t>
            </w:r>
            <w:r w:rsidR="006B2541">
              <w:rPr>
                <w:rFonts w:ascii="Century Gothic" w:hAnsi="Century Gothic"/>
                <w:sz w:val="18"/>
                <w:szCs w:val="18"/>
              </w:rPr>
              <w:t xml:space="preserve"> 83%</w:t>
            </w:r>
          </w:p>
          <w:p w14:paraId="044EC883" w14:textId="1CEB4158" w:rsidR="00EE02D0" w:rsidRDefault="00EE02D0" w:rsidP="00E51B43">
            <w:pPr>
              <w:pStyle w:val="NoSpacing"/>
              <w:rPr>
                <w:rFonts w:ascii="Century Gothic" w:hAnsi="Century Gothic"/>
                <w:sz w:val="18"/>
                <w:szCs w:val="18"/>
              </w:rPr>
            </w:pPr>
            <w:r>
              <w:rPr>
                <w:rFonts w:ascii="Century Gothic" w:hAnsi="Century Gothic"/>
                <w:sz w:val="18"/>
                <w:szCs w:val="18"/>
              </w:rPr>
              <w:t>PP</w:t>
            </w:r>
            <w:r w:rsidR="006B2541">
              <w:rPr>
                <w:rFonts w:ascii="Century Gothic" w:hAnsi="Century Gothic"/>
                <w:sz w:val="18"/>
                <w:szCs w:val="18"/>
              </w:rPr>
              <w:t xml:space="preserve"> 46%</w:t>
            </w:r>
          </w:p>
          <w:p w14:paraId="45A87122" w14:textId="0DDBF594" w:rsidR="00EE02D0" w:rsidRDefault="00EE02D0" w:rsidP="00E51B43">
            <w:pPr>
              <w:pStyle w:val="NoSpacing"/>
              <w:rPr>
                <w:rFonts w:ascii="Century Gothic" w:hAnsi="Century Gothic"/>
                <w:sz w:val="18"/>
                <w:szCs w:val="18"/>
              </w:rPr>
            </w:pPr>
            <w:r>
              <w:rPr>
                <w:rFonts w:ascii="Century Gothic" w:hAnsi="Century Gothic"/>
                <w:sz w:val="18"/>
                <w:szCs w:val="18"/>
              </w:rPr>
              <w:t>Non PP</w:t>
            </w:r>
            <w:r w:rsidR="006B2541">
              <w:rPr>
                <w:rFonts w:ascii="Century Gothic" w:hAnsi="Century Gothic"/>
                <w:sz w:val="18"/>
                <w:szCs w:val="18"/>
              </w:rPr>
              <w:t xml:space="preserve"> 85%</w:t>
            </w:r>
          </w:p>
          <w:p w14:paraId="3FA4EE1E" w14:textId="2E4662F3" w:rsidR="00EE02D0" w:rsidRDefault="00EE02D0" w:rsidP="00E51B43">
            <w:pPr>
              <w:pStyle w:val="NoSpacing"/>
              <w:rPr>
                <w:rFonts w:ascii="Century Gothic" w:hAnsi="Century Gothic"/>
                <w:sz w:val="18"/>
                <w:szCs w:val="18"/>
              </w:rPr>
            </w:pPr>
            <w:r>
              <w:rPr>
                <w:rFonts w:ascii="Century Gothic" w:hAnsi="Century Gothic"/>
                <w:sz w:val="18"/>
                <w:szCs w:val="18"/>
              </w:rPr>
              <w:t>Non SEN PP</w:t>
            </w:r>
            <w:r w:rsidR="006B2541">
              <w:rPr>
                <w:rFonts w:ascii="Century Gothic" w:hAnsi="Century Gothic"/>
                <w:sz w:val="18"/>
                <w:szCs w:val="18"/>
              </w:rPr>
              <w:t xml:space="preserve"> 68%</w:t>
            </w:r>
          </w:p>
          <w:p w14:paraId="2F66F99B" w14:textId="77777777" w:rsidR="00EE02D0" w:rsidRDefault="00EE02D0" w:rsidP="00E51B43">
            <w:pPr>
              <w:pStyle w:val="NoSpacing"/>
              <w:rPr>
                <w:rFonts w:ascii="Century Gothic" w:hAnsi="Century Gothic"/>
                <w:sz w:val="18"/>
                <w:szCs w:val="18"/>
              </w:rPr>
            </w:pPr>
          </w:p>
          <w:p w14:paraId="3DB479C0" w14:textId="11855618" w:rsidR="00D1717D" w:rsidRPr="00E51B43" w:rsidRDefault="00D1717D" w:rsidP="00E51B43">
            <w:pPr>
              <w:pStyle w:val="NoSpacing"/>
              <w:rPr>
                <w:rFonts w:ascii="Century Gothic" w:hAnsi="Century Gothic"/>
                <w:sz w:val="18"/>
                <w:szCs w:val="18"/>
              </w:rPr>
            </w:pPr>
            <w:r w:rsidRPr="00D1717D">
              <w:rPr>
                <w:rFonts w:ascii="Century Gothic" w:hAnsi="Century Gothic"/>
                <w:color w:val="C45911" w:themeColor="accent2" w:themeShade="BF"/>
                <w:sz w:val="18"/>
                <w:szCs w:val="18"/>
              </w:rPr>
              <w:t>No further update to figures due to COVID-19</w:t>
            </w:r>
          </w:p>
        </w:tc>
      </w:tr>
      <w:tr w:rsidR="00EE02D0" w:rsidRPr="00757832" w14:paraId="27347E8D" w14:textId="77777777" w:rsidTr="00EE02D0">
        <w:trPr>
          <w:trHeight w:hRule="exact" w:val="1643"/>
        </w:trPr>
        <w:tc>
          <w:tcPr>
            <w:tcW w:w="652" w:type="dxa"/>
            <w:tcMar>
              <w:top w:w="57" w:type="dxa"/>
              <w:bottom w:w="57" w:type="dxa"/>
            </w:tcMar>
          </w:tcPr>
          <w:p w14:paraId="39AA9E9D" w14:textId="77777777" w:rsidR="00EE02D0" w:rsidRPr="00E51B43" w:rsidRDefault="00EE02D0" w:rsidP="00EE02D0">
            <w:pPr>
              <w:pStyle w:val="NoSpacing"/>
              <w:rPr>
                <w:rFonts w:ascii="Century Gothic" w:hAnsi="Century Gothic"/>
                <w:sz w:val="18"/>
                <w:szCs w:val="18"/>
              </w:rPr>
            </w:pPr>
          </w:p>
        </w:tc>
        <w:tc>
          <w:tcPr>
            <w:tcW w:w="7848" w:type="dxa"/>
            <w:tcMar>
              <w:top w:w="57" w:type="dxa"/>
              <w:bottom w:w="57" w:type="dxa"/>
            </w:tcMar>
          </w:tcPr>
          <w:p w14:paraId="1E233187" w14:textId="77777777" w:rsidR="00EE02D0" w:rsidRPr="00E51B43" w:rsidRDefault="00EE02D0" w:rsidP="00EE02D0">
            <w:pPr>
              <w:pStyle w:val="NoSpacing"/>
              <w:rPr>
                <w:rFonts w:ascii="Century Gothic" w:hAnsi="Century Gothic"/>
                <w:color w:val="000000" w:themeColor="text1"/>
                <w:sz w:val="18"/>
                <w:szCs w:val="18"/>
              </w:rPr>
            </w:pPr>
            <w:r w:rsidRPr="00E51B43">
              <w:rPr>
                <w:rFonts w:ascii="Century Gothic" w:hAnsi="Century Gothic"/>
                <w:sz w:val="18"/>
                <w:szCs w:val="18"/>
              </w:rPr>
              <w:t>An increase in boys PP writing attainment to 75%</w:t>
            </w:r>
          </w:p>
          <w:p w14:paraId="472FCF4D" w14:textId="77777777" w:rsidR="00EE02D0" w:rsidRDefault="00EE02D0" w:rsidP="00EE02D0">
            <w:pPr>
              <w:pStyle w:val="NoSpacing"/>
              <w:rPr>
                <w:rFonts w:ascii="Century Gothic" w:hAnsi="Century Gothic"/>
                <w:sz w:val="18"/>
                <w:szCs w:val="18"/>
              </w:rPr>
            </w:pPr>
          </w:p>
          <w:p w14:paraId="10308CD9" w14:textId="77777777" w:rsidR="00EE02D0" w:rsidRDefault="00EE02D0" w:rsidP="00EE02D0">
            <w:pPr>
              <w:pStyle w:val="NoSpacing"/>
              <w:rPr>
                <w:rFonts w:ascii="Century Gothic" w:hAnsi="Century Gothic"/>
                <w:sz w:val="18"/>
                <w:szCs w:val="18"/>
              </w:rPr>
            </w:pPr>
          </w:p>
          <w:p w14:paraId="31982C70" w14:textId="77777777" w:rsidR="00EE02D0" w:rsidRDefault="00EE02D0" w:rsidP="00EE02D0">
            <w:pPr>
              <w:pStyle w:val="NoSpacing"/>
              <w:rPr>
                <w:rFonts w:ascii="Century Gothic" w:hAnsi="Century Gothic"/>
                <w:sz w:val="18"/>
                <w:szCs w:val="18"/>
              </w:rPr>
            </w:pPr>
          </w:p>
          <w:p w14:paraId="35ED82BB" w14:textId="77777777" w:rsidR="00EE02D0" w:rsidRDefault="00EE02D0" w:rsidP="00EE02D0">
            <w:pPr>
              <w:pStyle w:val="NoSpacing"/>
              <w:rPr>
                <w:rFonts w:ascii="Century Gothic" w:hAnsi="Century Gothic"/>
                <w:sz w:val="18"/>
                <w:szCs w:val="18"/>
              </w:rPr>
            </w:pPr>
          </w:p>
          <w:p w14:paraId="73BD02B1" w14:textId="77777777" w:rsidR="00EE02D0" w:rsidRDefault="00EE02D0" w:rsidP="00EE02D0">
            <w:pPr>
              <w:pStyle w:val="NoSpacing"/>
              <w:rPr>
                <w:rFonts w:ascii="Century Gothic" w:hAnsi="Century Gothic"/>
                <w:sz w:val="18"/>
                <w:szCs w:val="18"/>
              </w:rPr>
            </w:pPr>
          </w:p>
          <w:p w14:paraId="351D3A6F" w14:textId="77777777" w:rsidR="00EE02D0" w:rsidRDefault="00EE02D0" w:rsidP="00EE02D0">
            <w:pPr>
              <w:pStyle w:val="NoSpacing"/>
              <w:rPr>
                <w:rFonts w:ascii="Century Gothic" w:hAnsi="Century Gothic"/>
                <w:sz w:val="18"/>
                <w:szCs w:val="18"/>
              </w:rPr>
            </w:pPr>
          </w:p>
          <w:p w14:paraId="3D579129" w14:textId="77777777" w:rsidR="00EE02D0" w:rsidRDefault="00EE02D0" w:rsidP="00EE02D0">
            <w:pPr>
              <w:pStyle w:val="NoSpacing"/>
              <w:rPr>
                <w:rFonts w:ascii="Century Gothic" w:hAnsi="Century Gothic"/>
                <w:sz w:val="18"/>
                <w:szCs w:val="18"/>
              </w:rPr>
            </w:pPr>
          </w:p>
          <w:p w14:paraId="6368ADC1" w14:textId="77777777" w:rsidR="00EE02D0" w:rsidRDefault="00EE02D0" w:rsidP="00EE02D0">
            <w:pPr>
              <w:pStyle w:val="NoSpacing"/>
              <w:rPr>
                <w:rFonts w:ascii="Century Gothic" w:hAnsi="Century Gothic"/>
                <w:sz w:val="18"/>
                <w:szCs w:val="18"/>
              </w:rPr>
            </w:pPr>
          </w:p>
          <w:p w14:paraId="41DEB97A" w14:textId="77777777" w:rsidR="00EE02D0" w:rsidRDefault="00EE02D0" w:rsidP="00EE02D0">
            <w:pPr>
              <w:pStyle w:val="NoSpacing"/>
              <w:rPr>
                <w:rFonts w:ascii="Century Gothic" w:hAnsi="Century Gothic"/>
                <w:sz w:val="18"/>
                <w:szCs w:val="18"/>
              </w:rPr>
            </w:pPr>
          </w:p>
          <w:p w14:paraId="6193CCF1" w14:textId="77777777" w:rsidR="00EE02D0" w:rsidRPr="00E51B43" w:rsidRDefault="00EE02D0" w:rsidP="00EE02D0">
            <w:pPr>
              <w:pStyle w:val="NoSpacing"/>
              <w:rPr>
                <w:rFonts w:ascii="Century Gothic" w:hAnsi="Century Gothic"/>
                <w:sz w:val="18"/>
                <w:szCs w:val="18"/>
              </w:rPr>
            </w:pPr>
          </w:p>
        </w:tc>
        <w:tc>
          <w:tcPr>
            <w:tcW w:w="3969" w:type="dxa"/>
          </w:tcPr>
          <w:p w14:paraId="187E5A89" w14:textId="77777777" w:rsidR="00EE02D0" w:rsidRPr="00E51B43" w:rsidRDefault="00EE02D0" w:rsidP="00EE02D0">
            <w:pPr>
              <w:pStyle w:val="NoSpacing"/>
              <w:rPr>
                <w:rFonts w:ascii="Century Gothic" w:hAnsi="Century Gothic" w:cs="Calibri"/>
                <w:sz w:val="18"/>
                <w:szCs w:val="18"/>
              </w:rPr>
            </w:pPr>
            <w:r w:rsidRPr="00E51B43">
              <w:rPr>
                <w:rFonts w:ascii="Century Gothic" w:hAnsi="Century Gothic" w:cs="Calibri"/>
                <w:sz w:val="18"/>
                <w:szCs w:val="18"/>
              </w:rPr>
              <w:t xml:space="preserve">Attainment in writing for PP boys has improved by July 2020 from previous years </w:t>
            </w:r>
          </w:p>
          <w:p w14:paraId="4263EBBF" w14:textId="77777777" w:rsidR="00EE02D0" w:rsidRDefault="00EE02D0" w:rsidP="00EE02D0">
            <w:pPr>
              <w:pStyle w:val="NoSpacing"/>
              <w:rPr>
                <w:rFonts w:ascii="Century Gothic" w:hAnsi="Century Gothic"/>
                <w:color w:val="000000" w:themeColor="text1"/>
                <w:sz w:val="18"/>
                <w:szCs w:val="18"/>
              </w:rPr>
            </w:pPr>
            <w:r w:rsidRPr="00E51B43">
              <w:rPr>
                <w:rFonts w:ascii="Century Gothic" w:hAnsi="Century Gothic"/>
                <w:color w:val="000000" w:themeColor="text1"/>
                <w:sz w:val="18"/>
                <w:szCs w:val="18"/>
              </w:rPr>
              <w:t xml:space="preserve">W= 48 </w:t>
            </w:r>
            <w:r w:rsidRPr="00E51B43">
              <w:rPr>
                <w:rFonts w:ascii="Century Gothic" w:hAnsi="Century Gothic"/>
                <w:color w:val="00B0F0"/>
                <w:sz w:val="18"/>
                <w:szCs w:val="18"/>
              </w:rPr>
              <w:t xml:space="preserve"> 65       </w:t>
            </w:r>
            <w:r w:rsidRPr="00E51B43">
              <w:rPr>
                <w:rFonts w:ascii="Century Gothic" w:hAnsi="Century Gothic"/>
                <w:color w:val="000000" w:themeColor="text1"/>
                <w:sz w:val="18"/>
                <w:szCs w:val="18"/>
              </w:rPr>
              <w:t xml:space="preserve">Non SEN W =62  </w:t>
            </w:r>
            <w:r w:rsidRPr="00E51B43">
              <w:rPr>
                <w:rFonts w:ascii="Century Gothic" w:hAnsi="Century Gothic"/>
                <w:color w:val="00B0F0"/>
                <w:sz w:val="18"/>
                <w:szCs w:val="18"/>
              </w:rPr>
              <w:t>70</w:t>
            </w:r>
            <w:r w:rsidRPr="00E51B43">
              <w:rPr>
                <w:rFonts w:ascii="Century Gothic" w:hAnsi="Century Gothic"/>
                <w:color w:val="000000" w:themeColor="text1"/>
                <w:sz w:val="18"/>
                <w:szCs w:val="18"/>
              </w:rPr>
              <w:t xml:space="preserve">  </w:t>
            </w:r>
          </w:p>
          <w:p w14:paraId="0E57DE26" w14:textId="77777777" w:rsidR="00EE02D0" w:rsidRDefault="00EE02D0" w:rsidP="00EE02D0">
            <w:pPr>
              <w:pStyle w:val="NoSpacing"/>
              <w:rPr>
                <w:rFonts w:ascii="Century Gothic" w:hAnsi="Century Gothic"/>
                <w:color w:val="000000" w:themeColor="text1"/>
                <w:sz w:val="18"/>
                <w:szCs w:val="18"/>
              </w:rPr>
            </w:pPr>
          </w:p>
          <w:p w14:paraId="5BF21086" w14:textId="77777777" w:rsidR="00EE02D0" w:rsidRDefault="00EE02D0" w:rsidP="00EE02D0">
            <w:pPr>
              <w:pStyle w:val="NoSpacing"/>
              <w:rPr>
                <w:rFonts w:ascii="Century Gothic" w:hAnsi="Century Gothic"/>
                <w:color w:val="000000" w:themeColor="text1"/>
                <w:sz w:val="18"/>
                <w:szCs w:val="18"/>
              </w:rPr>
            </w:pPr>
          </w:p>
          <w:p w14:paraId="7070D1C6" w14:textId="77777777" w:rsidR="00EE02D0" w:rsidRDefault="00EE02D0" w:rsidP="00EE02D0">
            <w:pPr>
              <w:pStyle w:val="NoSpacing"/>
              <w:rPr>
                <w:rFonts w:ascii="Century Gothic" w:hAnsi="Century Gothic"/>
                <w:color w:val="000000" w:themeColor="text1"/>
                <w:sz w:val="18"/>
                <w:szCs w:val="18"/>
              </w:rPr>
            </w:pPr>
          </w:p>
          <w:p w14:paraId="332C84C1" w14:textId="77777777" w:rsidR="00EE02D0" w:rsidRDefault="00EE02D0" w:rsidP="00EE02D0">
            <w:pPr>
              <w:pStyle w:val="NoSpacing"/>
              <w:rPr>
                <w:rFonts w:ascii="Century Gothic" w:hAnsi="Century Gothic"/>
                <w:color w:val="000000" w:themeColor="text1"/>
                <w:sz w:val="18"/>
                <w:szCs w:val="18"/>
              </w:rPr>
            </w:pPr>
          </w:p>
          <w:p w14:paraId="4DEDA246" w14:textId="77777777" w:rsidR="00EE02D0" w:rsidRDefault="00EE02D0" w:rsidP="00EE02D0">
            <w:pPr>
              <w:pStyle w:val="NoSpacing"/>
              <w:rPr>
                <w:rFonts w:ascii="Century Gothic" w:hAnsi="Century Gothic"/>
                <w:color w:val="000000" w:themeColor="text1"/>
                <w:sz w:val="18"/>
                <w:szCs w:val="18"/>
              </w:rPr>
            </w:pPr>
          </w:p>
          <w:p w14:paraId="3077402E" w14:textId="77777777" w:rsidR="00EE02D0" w:rsidRDefault="00EE02D0" w:rsidP="00EE02D0">
            <w:pPr>
              <w:pStyle w:val="NoSpacing"/>
              <w:rPr>
                <w:rFonts w:ascii="Century Gothic" w:hAnsi="Century Gothic"/>
                <w:color w:val="000000" w:themeColor="text1"/>
                <w:sz w:val="18"/>
                <w:szCs w:val="18"/>
              </w:rPr>
            </w:pPr>
          </w:p>
          <w:p w14:paraId="69E5FC00" w14:textId="77777777" w:rsidR="00EE02D0" w:rsidRDefault="00EE02D0" w:rsidP="00EE02D0">
            <w:pPr>
              <w:pStyle w:val="NoSpacing"/>
              <w:rPr>
                <w:rFonts w:ascii="Century Gothic" w:hAnsi="Century Gothic"/>
                <w:color w:val="000000" w:themeColor="text1"/>
                <w:sz w:val="18"/>
                <w:szCs w:val="18"/>
              </w:rPr>
            </w:pPr>
          </w:p>
          <w:p w14:paraId="37017D4B" w14:textId="77777777" w:rsidR="00EE02D0" w:rsidRDefault="00EE02D0" w:rsidP="00EE02D0">
            <w:pPr>
              <w:pStyle w:val="NoSpacing"/>
              <w:rPr>
                <w:rFonts w:ascii="Century Gothic" w:hAnsi="Century Gothic"/>
                <w:color w:val="000000" w:themeColor="text1"/>
                <w:sz w:val="18"/>
                <w:szCs w:val="18"/>
              </w:rPr>
            </w:pPr>
          </w:p>
          <w:p w14:paraId="4F30724C" w14:textId="77777777" w:rsidR="00EE02D0" w:rsidRDefault="00EE02D0" w:rsidP="00EE02D0">
            <w:pPr>
              <w:pStyle w:val="NoSpacing"/>
              <w:rPr>
                <w:rFonts w:ascii="Century Gothic" w:hAnsi="Century Gothic"/>
                <w:color w:val="000000" w:themeColor="text1"/>
                <w:sz w:val="18"/>
                <w:szCs w:val="18"/>
              </w:rPr>
            </w:pPr>
          </w:p>
          <w:p w14:paraId="7E2A2691" w14:textId="77777777" w:rsidR="00EE02D0" w:rsidRPr="00E51B43" w:rsidRDefault="00EE02D0" w:rsidP="00EE02D0">
            <w:pPr>
              <w:pStyle w:val="NoSpacing"/>
              <w:rPr>
                <w:rFonts w:ascii="Century Gothic" w:hAnsi="Century Gothic" w:cs="Calibri"/>
                <w:sz w:val="18"/>
                <w:szCs w:val="18"/>
              </w:rPr>
            </w:pPr>
          </w:p>
        </w:tc>
        <w:tc>
          <w:tcPr>
            <w:tcW w:w="3197" w:type="dxa"/>
          </w:tcPr>
          <w:p w14:paraId="0D474045" w14:textId="4A68F38D" w:rsidR="00EE02D0" w:rsidRDefault="00EE02D0" w:rsidP="00EE02D0">
            <w:pPr>
              <w:pStyle w:val="NoSpacing"/>
              <w:rPr>
                <w:rFonts w:ascii="Century Gothic" w:hAnsi="Century Gothic"/>
                <w:sz w:val="18"/>
                <w:szCs w:val="18"/>
              </w:rPr>
            </w:pPr>
            <w:r>
              <w:rPr>
                <w:rFonts w:ascii="Century Gothic" w:hAnsi="Century Gothic"/>
                <w:sz w:val="18"/>
                <w:szCs w:val="18"/>
              </w:rPr>
              <w:t>All</w:t>
            </w:r>
            <w:r w:rsidR="006B2541">
              <w:rPr>
                <w:rFonts w:ascii="Century Gothic" w:hAnsi="Century Gothic"/>
                <w:sz w:val="18"/>
                <w:szCs w:val="18"/>
              </w:rPr>
              <w:t xml:space="preserve"> 64%</w:t>
            </w:r>
          </w:p>
          <w:p w14:paraId="017946BA" w14:textId="1A80E7BB" w:rsidR="00EE02D0" w:rsidRDefault="00EE02D0" w:rsidP="00EE02D0">
            <w:pPr>
              <w:pStyle w:val="NoSpacing"/>
              <w:rPr>
                <w:rFonts w:ascii="Century Gothic" w:hAnsi="Century Gothic"/>
                <w:sz w:val="18"/>
                <w:szCs w:val="18"/>
              </w:rPr>
            </w:pPr>
            <w:r>
              <w:rPr>
                <w:rFonts w:ascii="Century Gothic" w:hAnsi="Century Gothic"/>
                <w:sz w:val="18"/>
                <w:szCs w:val="18"/>
              </w:rPr>
              <w:t xml:space="preserve">PP </w:t>
            </w:r>
            <w:r w:rsidR="00533501">
              <w:rPr>
                <w:rFonts w:ascii="Century Gothic" w:hAnsi="Century Gothic"/>
                <w:sz w:val="18"/>
                <w:szCs w:val="18"/>
              </w:rPr>
              <w:t>50%</w:t>
            </w:r>
          </w:p>
          <w:p w14:paraId="249AEEC4" w14:textId="3D745DB9" w:rsidR="00EE02D0" w:rsidRDefault="00EE02D0" w:rsidP="00EE02D0">
            <w:pPr>
              <w:pStyle w:val="NoSpacing"/>
              <w:rPr>
                <w:rFonts w:ascii="Century Gothic" w:hAnsi="Century Gothic"/>
                <w:sz w:val="18"/>
                <w:szCs w:val="18"/>
              </w:rPr>
            </w:pPr>
            <w:r>
              <w:rPr>
                <w:rFonts w:ascii="Century Gothic" w:hAnsi="Century Gothic"/>
                <w:sz w:val="18"/>
                <w:szCs w:val="18"/>
              </w:rPr>
              <w:t>Non PP</w:t>
            </w:r>
            <w:r w:rsidR="00533501">
              <w:rPr>
                <w:rFonts w:ascii="Century Gothic" w:hAnsi="Century Gothic"/>
                <w:sz w:val="18"/>
                <w:szCs w:val="18"/>
              </w:rPr>
              <w:t xml:space="preserve"> </w:t>
            </w:r>
            <w:r w:rsidR="000A1220">
              <w:rPr>
                <w:rFonts w:ascii="Century Gothic" w:hAnsi="Century Gothic"/>
                <w:sz w:val="18"/>
                <w:szCs w:val="18"/>
              </w:rPr>
              <w:t>66%</w:t>
            </w:r>
          </w:p>
          <w:p w14:paraId="0314483A" w14:textId="77777777" w:rsidR="00EE02D0" w:rsidRDefault="00EE02D0" w:rsidP="00EE02D0">
            <w:pPr>
              <w:pStyle w:val="NoSpacing"/>
              <w:rPr>
                <w:rFonts w:ascii="Century Gothic" w:hAnsi="Century Gothic"/>
                <w:sz w:val="18"/>
                <w:szCs w:val="18"/>
              </w:rPr>
            </w:pPr>
            <w:proofErr w:type="gramStart"/>
            <w:r>
              <w:rPr>
                <w:rFonts w:ascii="Century Gothic" w:hAnsi="Century Gothic"/>
                <w:sz w:val="18"/>
                <w:szCs w:val="18"/>
              </w:rPr>
              <w:t>Non SEN</w:t>
            </w:r>
            <w:proofErr w:type="gramEnd"/>
            <w:r>
              <w:rPr>
                <w:rFonts w:ascii="Century Gothic" w:hAnsi="Century Gothic"/>
                <w:sz w:val="18"/>
                <w:szCs w:val="18"/>
              </w:rPr>
              <w:t xml:space="preserve"> PP</w:t>
            </w:r>
            <w:r w:rsidR="00533501">
              <w:rPr>
                <w:rFonts w:ascii="Century Gothic" w:hAnsi="Century Gothic"/>
                <w:sz w:val="18"/>
                <w:szCs w:val="18"/>
              </w:rPr>
              <w:t xml:space="preserve"> 53%</w:t>
            </w:r>
          </w:p>
          <w:p w14:paraId="3C2C9904" w14:textId="77777777" w:rsidR="00D1717D" w:rsidRDefault="00D1717D" w:rsidP="00EE02D0">
            <w:pPr>
              <w:pStyle w:val="NoSpacing"/>
              <w:rPr>
                <w:rFonts w:ascii="Century Gothic" w:hAnsi="Century Gothic"/>
                <w:sz w:val="18"/>
                <w:szCs w:val="18"/>
              </w:rPr>
            </w:pPr>
          </w:p>
          <w:p w14:paraId="321693E5" w14:textId="15F6FCAE" w:rsidR="00D1717D" w:rsidRDefault="00D1717D" w:rsidP="00EE02D0">
            <w:pPr>
              <w:pStyle w:val="NoSpacing"/>
              <w:rPr>
                <w:rFonts w:ascii="Century Gothic" w:hAnsi="Century Gothic"/>
                <w:sz w:val="18"/>
                <w:szCs w:val="18"/>
              </w:rPr>
            </w:pPr>
            <w:r w:rsidRPr="00D1717D">
              <w:rPr>
                <w:rFonts w:ascii="Century Gothic" w:hAnsi="Century Gothic"/>
                <w:color w:val="C45911" w:themeColor="accent2" w:themeShade="BF"/>
                <w:sz w:val="18"/>
                <w:szCs w:val="18"/>
              </w:rPr>
              <w:t>No further update to figures due to COVID-19</w:t>
            </w:r>
          </w:p>
        </w:tc>
      </w:tr>
      <w:tr w:rsidR="00EE02D0" w:rsidRPr="00757832" w14:paraId="7F483AE6" w14:textId="77777777" w:rsidTr="000B0E6A">
        <w:trPr>
          <w:trHeight w:hRule="exact" w:val="3328"/>
        </w:trPr>
        <w:tc>
          <w:tcPr>
            <w:tcW w:w="652" w:type="dxa"/>
            <w:tcMar>
              <w:top w:w="57" w:type="dxa"/>
              <w:bottom w:w="57" w:type="dxa"/>
            </w:tcMar>
          </w:tcPr>
          <w:p w14:paraId="6488EC98" w14:textId="77777777" w:rsidR="00EE02D0" w:rsidRPr="00E51B43" w:rsidRDefault="00EE02D0" w:rsidP="00EE02D0">
            <w:pPr>
              <w:pStyle w:val="NoSpacing"/>
              <w:rPr>
                <w:rFonts w:ascii="Century Gothic" w:hAnsi="Century Gothic"/>
                <w:sz w:val="18"/>
                <w:szCs w:val="18"/>
              </w:rPr>
            </w:pPr>
          </w:p>
        </w:tc>
        <w:tc>
          <w:tcPr>
            <w:tcW w:w="7848" w:type="dxa"/>
            <w:tcMar>
              <w:top w:w="57" w:type="dxa"/>
              <w:bottom w:w="57" w:type="dxa"/>
            </w:tcMar>
          </w:tcPr>
          <w:p w14:paraId="73E9758E" w14:textId="77777777" w:rsidR="00EE02D0" w:rsidRPr="00E51B43" w:rsidRDefault="00EE02D0" w:rsidP="00EE02D0">
            <w:pPr>
              <w:pStyle w:val="NoSpacing"/>
              <w:rPr>
                <w:rFonts w:ascii="Century Gothic" w:hAnsi="Century Gothic" w:cs="Calibri"/>
                <w:sz w:val="18"/>
                <w:szCs w:val="18"/>
              </w:rPr>
            </w:pPr>
            <w:r w:rsidRPr="00E51B43">
              <w:rPr>
                <w:rFonts w:ascii="Century Gothic" w:hAnsi="Century Gothic" w:cs="Calibri"/>
                <w:sz w:val="18"/>
                <w:szCs w:val="18"/>
              </w:rPr>
              <w:t xml:space="preserve">Social, emotional and mental health needs of PP children and/or families are identified quickly and appropriate support is given via the class teacher and Pastoral Support Team so that the needs are reduced. </w:t>
            </w:r>
          </w:p>
          <w:p w14:paraId="5E4FCFD4" w14:textId="77777777" w:rsidR="00EE02D0" w:rsidRPr="00E51B43" w:rsidRDefault="00EE02D0" w:rsidP="00EE02D0">
            <w:pPr>
              <w:pStyle w:val="NoSpacing"/>
              <w:rPr>
                <w:rFonts w:ascii="Century Gothic" w:hAnsi="Century Gothic" w:cs="Calibri"/>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7445"/>
            </w:tblGrid>
            <w:tr w:rsidR="00EE02D0" w:rsidRPr="00E51B43" w14:paraId="084A1712" w14:textId="77777777" w:rsidTr="00E624E8">
              <w:trPr>
                <w:trHeight w:val="595"/>
              </w:trPr>
              <w:tc>
                <w:tcPr>
                  <w:tcW w:w="7445" w:type="dxa"/>
                </w:tcPr>
                <w:p w14:paraId="36E4F2F9" w14:textId="77777777" w:rsidR="00EE02D0" w:rsidRPr="00E51B43" w:rsidRDefault="00EE02D0" w:rsidP="00EE02D0">
                  <w:pPr>
                    <w:pStyle w:val="NoSpacing"/>
                    <w:rPr>
                      <w:rFonts w:ascii="Century Gothic" w:hAnsi="Century Gothic" w:cs="Comic Sans MS"/>
                      <w:color w:val="000000"/>
                      <w:sz w:val="18"/>
                      <w:szCs w:val="18"/>
                    </w:rPr>
                  </w:pPr>
                </w:p>
              </w:tc>
            </w:tr>
          </w:tbl>
          <w:p w14:paraId="1D63D480" w14:textId="77777777" w:rsidR="00EE02D0" w:rsidRPr="00E51B43" w:rsidRDefault="00EE02D0" w:rsidP="00EE02D0">
            <w:pPr>
              <w:pStyle w:val="NoSpacing"/>
              <w:rPr>
                <w:rFonts w:ascii="Century Gothic" w:hAnsi="Century Gothic"/>
                <w:sz w:val="18"/>
                <w:szCs w:val="18"/>
              </w:rPr>
            </w:pPr>
          </w:p>
        </w:tc>
        <w:tc>
          <w:tcPr>
            <w:tcW w:w="3969" w:type="dxa"/>
          </w:tcPr>
          <w:p w14:paraId="19DBE681" w14:textId="77777777" w:rsidR="00EE02D0" w:rsidRPr="00E51B43" w:rsidRDefault="00EE02D0" w:rsidP="00EE02D0">
            <w:pPr>
              <w:pStyle w:val="NoSpacing"/>
              <w:rPr>
                <w:rFonts w:ascii="Century Gothic" w:hAnsi="Century Gothic" w:cs="Calibri"/>
                <w:sz w:val="18"/>
                <w:szCs w:val="18"/>
              </w:rPr>
            </w:pPr>
            <w:r w:rsidRPr="00E51B43">
              <w:rPr>
                <w:rFonts w:ascii="Century Gothic" w:hAnsi="Century Gothic" w:cs="Calibri"/>
                <w:sz w:val="18"/>
                <w:szCs w:val="18"/>
              </w:rPr>
              <w:t>SDQs to demonstrate improvements in social and emotional well-being for identified pupils.</w:t>
            </w:r>
          </w:p>
          <w:p w14:paraId="3EC9ACE1" w14:textId="77777777" w:rsidR="00EE02D0" w:rsidRPr="00E9210C" w:rsidRDefault="00EE02D0" w:rsidP="00EE02D0">
            <w:pPr>
              <w:pStyle w:val="NoSpacing"/>
              <w:rPr>
                <w:rFonts w:ascii="Century Gothic" w:hAnsi="Century Gothic" w:cs="Calibri"/>
                <w:color w:val="000000" w:themeColor="text1"/>
                <w:sz w:val="18"/>
                <w:szCs w:val="18"/>
              </w:rPr>
            </w:pPr>
            <w:r w:rsidRPr="00E9210C">
              <w:rPr>
                <w:rFonts w:ascii="Century Gothic" w:hAnsi="Century Gothic" w:cs="Calibri"/>
                <w:color w:val="000000" w:themeColor="text1"/>
                <w:sz w:val="18"/>
                <w:szCs w:val="18"/>
              </w:rPr>
              <w:t xml:space="preserve">Effective support via the Pastoral Support Team measured through the outcome of provisions. </w:t>
            </w:r>
          </w:p>
          <w:p w14:paraId="7BA19152" w14:textId="59FA17FE" w:rsidR="00EE02D0" w:rsidRDefault="00EE02D0" w:rsidP="00EE02D0">
            <w:pPr>
              <w:pStyle w:val="NoSpacing"/>
              <w:rPr>
                <w:rFonts w:ascii="Century Gothic" w:hAnsi="Century Gothic" w:cs="Calibri"/>
                <w:sz w:val="18"/>
                <w:szCs w:val="18"/>
              </w:rPr>
            </w:pPr>
            <w:r w:rsidRPr="00E51B43">
              <w:rPr>
                <w:rFonts w:ascii="Century Gothic" w:hAnsi="Century Gothic" w:cs="Calibri"/>
                <w:sz w:val="18"/>
                <w:szCs w:val="18"/>
              </w:rPr>
              <w:t>PP children to have developed strategies to aid their social, emotional and mental health and resilience via the pastoral support team in order to improve readiness to learn.</w:t>
            </w:r>
          </w:p>
          <w:p w14:paraId="55918B1E" w14:textId="65F80EF7" w:rsidR="00EE02D0" w:rsidRDefault="00EE02D0" w:rsidP="00EE02D0">
            <w:pPr>
              <w:pStyle w:val="NoSpacing"/>
              <w:rPr>
                <w:rFonts w:ascii="Century Gothic" w:hAnsi="Century Gothic" w:cs="Calibri"/>
                <w:sz w:val="18"/>
                <w:szCs w:val="18"/>
              </w:rPr>
            </w:pPr>
            <w:r>
              <w:rPr>
                <w:rFonts w:ascii="Century Gothic" w:hAnsi="Century Gothic" w:cs="Calibri"/>
                <w:sz w:val="18"/>
                <w:szCs w:val="18"/>
              </w:rPr>
              <w:t>Pastoral Support Team tracking sheet to evidencing movement of children into and from their support.</w:t>
            </w:r>
          </w:p>
          <w:p w14:paraId="24269897" w14:textId="00510216" w:rsidR="00EE02D0" w:rsidRPr="00E51B43" w:rsidRDefault="00EE02D0" w:rsidP="00EE02D0">
            <w:pPr>
              <w:pStyle w:val="NoSpacing"/>
              <w:rPr>
                <w:rFonts w:ascii="Century Gothic" w:hAnsi="Century Gothic" w:cs="Calibri"/>
                <w:sz w:val="18"/>
                <w:szCs w:val="18"/>
              </w:rPr>
            </w:pPr>
          </w:p>
        </w:tc>
        <w:tc>
          <w:tcPr>
            <w:tcW w:w="3197" w:type="dxa"/>
          </w:tcPr>
          <w:p w14:paraId="3D21BD8A" w14:textId="04217CBE" w:rsidR="00EE02D0" w:rsidRDefault="00EE02D0" w:rsidP="00EE02D0">
            <w:pPr>
              <w:pStyle w:val="NoSpacing"/>
              <w:rPr>
                <w:rFonts w:ascii="Century Gothic" w:hAnsi="Century Gothic"/>
                <w:sz w:val="18"/>
                <w:szCs w:val="18"/>
              </w:rPr>
            </w:pPr>
            <w:r>
              <w:rPr>
                <w:rFonts w:ascii="Century Gothic" w:hAnsi="Century Gothic"/>
                <w:sz w:val="18"/>
                <w:szCs w:val="18"/>
              </w:rPr>
              <w:t>SDQs carried out for all PP children in the Autumn term in order to target provision such as Pastoral support.</w:t>
            </w:r>
          </w:p>
          <w:p w14:paraId="13BB41DE" w14:textId="4A60976A" w:rsidR="00EE02D0" w:rsidRDefault="00EE02D0" w:rsidP="00EE02D0">
            <w:pPr>
              <w:pStyle w:val="NoSpacing"/>
              <w:rPr>
                <w:rFonts w:ascii="Century Gothic" w:hAnsi="Century Gothic"/>
                <w:sz w:val="18"/>
                <w:szCs w:val="18"/>
              </w:rPr>
            </w:pPr>
            <w:r>
              <w:rPr>
                <w:rFonts w:ascii="Century Gothic" w:hAnsi="Century Gothic"/>
                <w:sz w:val="18"/>
                <w:szCs w:val="18"/>
              </w:rPr>
              <w:t xml:space="preserve">DH monitoring PP provisions across the school – </w:t>
            </w:r>
            <w:r w:rsidR="00D1717D">
              <w:rPr>
                <w:rFonts w:ascii="Century Gothic" w:hAnsi="Century Gothic"/>
                <w:sz w:val="18"/>
                <w:szCs w:val="18"/>
              </w:rPr>
              <w:t>see below for Autumn outcomes.</w:t>
            </w:r>
          </w:p>
          <w:p w14:paraId="15ED6014" w14:textId="77777777" w:rsidR="00EE02D0" w:rsidRDefault="00EE02D0" w:rsidP="00EE02D0">
            <w:pPr>
              <w:pStyle w:val="NoSpacing"/>
              <w:rPr>
                <w:rFonts w:ascii="Century Gothic" w:hAnsi="Century Gothic"/>
                <w:sz w:val="18"/>
                <w:szCs w:val="18"/>
              </w:rPr>
            </w:pPr>
            <w:r>
              <w:rPr>
                <w:rFonts w:ascii="Century Gothic" w:hAnsi="Century Gothic"/>
                <w:sz w:val="18"/>
                <w:szCs w:val="18"/>
              </w:rPr>
              <w:t>Toolkit on the learning platform for teachers to access in order to support children with strategies promptly</w:t>
            </w:r>
          </w:p>
          <w:p w14:paraId="43DCAE8F" w14:textId="77777777" w:rsidR="00EE02D0" w:rsidRDefault="00EE02D0" w:rsidP="00EE02D0">
            <w:pPr>
              <w:pStyle w:val="NoSpacing"/>
              <w:rPr>
                <w:rFonts w:ascii="Century Gothic" w:hAnsi="Century Gothic"/>
                <w:sz w:val="18"/>
                <w:szCs w:val="18"/>
              </w:rPr>
            </w:pPr>
            <w:r>
              <w:rPr>
                <w:rFonts w:ascii="Century Gothic" w:hAnsi="Century Gothic"/>
                <w:sz w:val="18"/>
                <w:szCs w:val="18"/>
              </w:rPr>
              <w:t>Pastoral support updating monitoring sheets and conducting supervision meetings with Head and DH</w:t>
            </w:r>
          </w:p>
          <w:p w14:paraId="77B89565" w14:textId="0C7C419A" w:rsidR="00EE02D0" w:rsidRPr="00E51B43" w:rsidRDefault="00EE02D0" w:rsidP="00EE02D0">
            <w:pPr>
              <w:pStyle w:val="NoSpacing"/>
              <w:rPr>
                <w:rFonts w:ascii="Century Gothic" w:hAnsi="Century Gothic"/>
                <w:sz w:val="18"/>
                <w:szCs w:val="18"/>
              </w:rPr>
            </w:pPr>
          </w:p>
        </w:tc>
      </w:tr>
      <w:tr w:rsidR="00EE02D0" w:rsidRPr="00757832" w14:paraId="23FC64C9" w14:textId="77777777" w:rsidTr="00671E30">
        <w:trPr>
          <w:trHeight w:hRule="exact" w:val="5312"/>
        </w:trPr>
        <w:tc>
          <w:tcPr>
            <w:tcW w:w="652" w:type="dxa"/>
            <w:tcMar>
              <w:top w:w="57" w:type="dxa"/>
              <w:bottom w:w="57" w:type="dxa"/>
            </w:tcMar>
          </w:tcPr>
          <w:p w14:paraId="11088976" w14:textId="77777777" w:rsidR="00EE02D0" w:rsidRPr="00E51B43" w:rsidRDefault="00EE02D0" w:rsidP="00EE02D0">
            <w:pPr>
              <w:pStyle w:val="NoSpacing"/>
              <w:rPr>
                <w:rFonts w:ascii="Century Gothic" w:hAnsi="Century Gothic"/>
                <w:sz w:val="18"/>
                <w:szCs w:val="18"/>
              </w:rPr>
            </w:pPr>
          </w:p>
        </w:tc>
        <w:tc>
          <w:tcPr>
            <w:tcW w:w="7848" w:type="dxa"/>
            <w:tcMar>
              <w:top w:w="57" w:type="dxa"/>
              <w:bottom w:w="57" w:type="dxa"/>
            </w:tcMar>
          </w:tcPr>
          <w:p w14:paraId="0F8E29BE" w14:textId="77777777" w:rsidR="00EE02D0" w:rsidRPr="00E51B43" w:rsidRDefault="00EE02D0" w:rsidP="00EE02D0">
            <w:pPr>
              <w:pStyle w:val="NoSpacing"/>
              <w:rPr>
                <w:rFonts w:ascii="Century Gothic" w:hAnsi="Century Gothic"/>
                <w:sz w:val="18"/>
                <w:szCs w:val="18"/>
              </w:rPr>
            </w:pPr>
            <w:r w:rsidRPr="00E51B43">
              <w:rPr>
                <w:rFonts w:ascii="Century Gothic" w:hAnsi="Century Gothic"/>
                <w:sz w:val="18"/>
                <w:szCs w:val="18"/>
              </w:rPr>
              <w:t>Improve the rates of accelerated progress made by disadvantaged pupils across the school by creating a more strategic outline of progressive provisions to be used across the Russell journey.</w:t>
            </w:r>
          </w:p>
          <w:p w14:paraId="5BE42880" w14:textId="77777777" w:rsidR="00EE02D0" w:rsidRPr="00E51B43" w:rsidRDefault="00EE02D0" w:rsidP="00EE02D0">
            <w:pPr>
              <w:pStyle w:val="NoSpacing"/>
              <w:rPr>
                <w:rFonts w:ascii="Century Gothic" w:hAnsi="Century Gothic"/>
                <w:sz w:val="18"/>
                <w:szCs w:val="18"/>
              </w:rPr>
            </w:pPr>
          </w:p>
        </w:tc>
        <w:tc>
          <w:tcPr>
            <w:tcW w:w="3969" w:type="dxa"/>
          </w:tcPr>
          <w:p w14:paraId="5AF2A578" w14:textId="77777777" w:rsidR="00EE02D0" w:rsidRPr="00E51B43" w:rsidRDefault="00EE02D0" w:rsidP="00EE02D0">
            <w:pPr>
              <w:pStyle w:val="NoSpacing"/>
              <w:rPr>
                <w:rFonts w:ascii="Century Gothic" w:hAnsi="Century Gothic"/>
                <w:sz w:val="18"/>
                <w:szCs w:val="18"/>
              </w:rPr>
            </w:pPr>
            <w:r w:rsidRPr="00E51B43">
              <w:rPr>
                <w:rFonts w:ascii="Century Gothic" w:hAnsi="Century Gothic"/>
                <w:sz w:val="18"/>
                <w:szCs w:val="18"/>
              </w:rPr>
              <w:t xml:space="preserve">Only evidence based and effective provisions used across the school in all year groups. </w:t>
            </w:r>
          </w:p>
          <w:p w14:paraId="29C2C6CF" w14:textId="77777777" w:rsidR="00EE02D0" w:rsidRPr="00E51B43" w:rsidRDefault="00EE02D0" w:rsidP="00EE02D0">
            <w:pPr>
              <w:pStyle w:val="NoSpacing"/>
              <w:rPr>
                <w:rFonts w:ascii="Century Gothic" w:hAnsi="Century Gothic"/>
                <w:sz w:val="18"/>
                <w:szCs w:val="18"/>
              </w:rPr>
            </w:pPr>
            <w:r w:rsidRPr="00E51B43">
              <w:rPr>
                <w:rFonts w:ascii="Century Gothic" w:hAnsi="Century Gothic"/>
                <w:sz w:val="18"/>
                <w:szCs w:val="18"/>
              </w:rPr>
              <w:t xml:space="preserve">All provisions are effective for the majority of children. </w:t>
            </w:r>
          </w:p>
          <w:p w14:paraId="3051C15A" w14:textId="77777777" w:rsidR="00EE02D0" w:rsidRPr="00E51B43" w:rsidRDefault="00EE02D0" w:rsidP="00EE02D0">
            <w:pPr>
              <w:pStyle w:val="NoSpacing"/>
              <w:rPr>
                <w:rFonts w:ascii="Century Gothic" w:hAnsi="Century Gothic"/>
                <w:sz w:val="18"/>
                <w:szCs w:val="18"/>
              </w:rPr>
            </w:pPr>
            <w:r w:rsidRPr="00E51B43">
              <w:rPr>
                <w:rFonts w:ascii="Century Gothic" w:hAnsi="Century Gothic"/>
                <w:sz w:val="18"/>
                <w:szCs w:val="18"/>
              </w:rPr>
              <w:t>A list of provisions to be created for each year group across the school with supporting guidance and ‘expert’.</w:t>
            </w:r>
          </w:p>
        </w:tc>
        <w:tc>
          <w:tcPr>
            <w:tcW w:w="3197" w:type="dxa"/>
          </w:tcPr>
          <w:p w14:paraId="41252DE7" w14:textId="410B5D18" w:rsidR="00EE02D0" w:rsidRDefault="00EE02D0" w:rsidP="00EE02D0">
            <w:pPr>
              <w:pStyle w:val="NoSpacing"/>
              <w:rPr>
                <w:rFonts w:ascii="Century Gothic" w:hAnsi="Century Gothic"/>
                <w:sz w:val="18"/>
                <w:szCs w:val="18"/>
              </w:rPr>
            </w:pPr>
            <w:r>
              <w:rPr>
                <w:rFonts w:ascii="Century Gothic" w:hAnsi="Century Gothic"/>
                <w:sz w:val="18"/>
                <w:szCs w:val="18"/>
              </w:rPr>
              <w:t>A</w:t>
            </w:r>
            <w:r w:rsidR="004C06A9">
              <w:rPr>
                <w:rFonts w:ascii="Century Gothic" w:hAnsi="Century Gothic"/>
                <w:sz w:val="18"/>
                <w:szCs w:val="18"/>
              </w:rPr>
              <w:t>utumn provision effectiveness -0.1 across the school, indicating that on average provision outcomes are being meet. A report has been created breaking down into year groups and challenging staff around less effective provisions and the reasons behind this.</w:t>
            </w:r>
          </w:p>
          <w:p w14:paraId="531BB440" w14:textId="77777777" w:rsidR="004C06A9" w:rsidRDefault="004C06A9" w:rsidP="00EE02D0">
            <w:pPr>
              <w:pStyle w:val="NoSpacing"/>
              <w:rPr>
                <w:rFonts w:ascii="Century Gothic" w:hAnsi="Century Gothic"/>
                <w:sz w:val="18"/>
                <w:szCs w:val="18"/>
              </w:rPr>
            </w:pPr>
          </w:p>
          <w:p w14:paraId="4DE210EE" w14:textId="230DEDE0" w:rsidR="00EE02D0" w:rsidRDefault="00EE02D0" w:rsidP="00EE02D0">
            <w:pPr>
              <w:pStyle w:val="NoSpacing"/>
              <w:rPr>
                <w:rFonts w:ascii="Century Gothic" w:hAnsi="Century Gothic"/>
                <w:sz w:val="18"/>
                <w:szCs w:val="18"/>
              </w:rPr>
            </w:pPr>
            <w:r>
              <w:rPr>
                <w:rFonts w:ascii="Century Gothic" w:hAnsi="Century Gothic"/>
                <w:sz w:val="18"/>
                <w:szCs w:val="18"/>
              </w:rPr>
              <w:t>Switch on handwriting guide has now been produced and disseminated acros</w:t>
            </w:r>
            <w:r w:rsidR="007F75DF">
              <w:rPr>
                <w:rFonts w:ascii="Century Gothic" w:hAnsi="Century Gothic"/>
                <w:sz w:val="18"/>
                <w:szCs w:val="18"/>
              </w:rPr>
              <w:t>s the school with opportunity for</w:t>
            </w:r>
            <w:r>
              <w:rPr>
                <w:rFonts w:ascii="Century Gothic" w:hAnsi="Century Gothic"/>
                <w:sz w:val="18"/>
                <w:szCs w:val="18"/>
              </w:rPr>
              <w:t xml:space="preserve"> training with more experienced staff</w:t>
            </w:r>
          </w:p>
          <w:p w14:paraId="288AA64E" w14:textId="77777777" w:rsidR="00EE02D0" w:rsidRDefault="00EE02D0" w:rsidP="00EE02D0">
            <w:pPr>
              <w:pStyle w:val="NoSpacing"/>
              <w:rPr>
                <w:rFonts w:ascii="Century Gothic" w:hAnsi="Century Gothic"/>
                <w:sz w:val="18"/>
                <w:szCs w:val="18"/>
              </w:rPr>
            </w:pPr>
            <w:r>
              <w:rPr>
                <w:rFonts w:ascii="Century Gothic" w:hAnsi="Century Gothic"/>
                <w:sz w:val="18"/>
                <w:szCs w:val="18"/>
              </w:rPr>
              <w:t xml:space="preserve">Switch on used as English provision and rising stars for </w:t>
            </w:r>
            <w:proofErr w:type="spellStart"/>
            <w:r>
              <w:rPr>
                <w:rFonts w:ascii="Century Gothic" w:hAnsi="Century Gothic"/>
                <w:sz w:val="18"/>
                <w:szCs w:val="18"/>
              </w:rPr>
              <w:t>maths</w:t>
            </w:r>
            <w:proofErr w:type="spellEnd"/>
          </w:p>
          <w:p w14:paraId="201B2818" w14:textId="77777777" w:rsidR="00D1717D" w:rsidRDefault="00D1717D" w:rsidP="00EE02D0">
            <w:pPr>
              <w:pStyle w:val="NoSpacing"/>
              <w:rPr>
                <w:rFonts w:ascii="Century Gothic" w:hAnsi="Century Gothic"/>
                <w:sz w:val="18"/>
                <w:szCs w:val="18"/>
              </w:rPr>
            </w:pPr>
          </w:p>
          <w:p w14:paraId="4B735E7B" w14:textId="09E39D48" w:rsidR="00D1717D" w:rsidRPr="00E51B43" w:rsidRDefault="00D1717D" w:rsidP="00EE02D0">
            <w:pPr>
              <w:pStyle w:val="NoSpacing"/>
              <w:rPr>
                <w:rFonts w:ascii="Century Gothic" w:hAnsi="Century Gothic"/>
                <w:sz w:val="18"/>
                <w:szCs w:val="18"/>
              </w:rPr>
            </w:pPr>
            <w:r w:rsidRPr="00671E30">
              <w:rPr>
                <w:rFonts w:ascii="Century Gothic" w:hAnsi="Century Gothic"/>
                <w:color w:val="C45911" w:themeColor="accent2" w:themeShade="BF"/>
                <w:sz w:val="18"/>
                <w:szCs w:val="18"/>
              </w:rPr>
              <w:t xml:space="preserve">List of Russell provisions with possible progress measures has now been created with input from staff. </w:t>
            </w:r>
            <w:r w:rsidR="00671E30" w:rsidRPr="00671E30">
              <w:rPr>
                <w:rFonts w:ascii="Century Gothic" w:hAnsi="Century Gothic"/>
                <w:color w:val="C45911" w:themeColor="accent2" w:themeShade="BF"/>
                <w:sz w:val="18"/>
                <w:szCs w:val="18"/>
              </w:rPr>
              <w:t>This will need to be finalized next year.</w:t>
            </w:r>
          </w:p>
        </w:tc>
      </w:tr>
      <w:tr w:rsidR="00EE02D0" w:rsidRPr="00757832" w14:paraId="3D113249" w14:textId="77777777" w:rsidTr="00671E30">
        <w:trPr>
          <w:trHeight w:hRule="exact" w:val="1923"/>
        </w:trPr>
        <w:tc>
          <w:tcPr>
            <w:tcW w:w="652" w:type="dxa"/>
            <w:tcMar>
              <w:top w:w="57" w:type="dxa"/>
              <w:bottom w:w="57" w:type="dxa"/>
            </w:tcMar>
          </w:tcPr>
          <w:p w14:paraId="24B32D2A" w14:textId="77777777" w:rsidR="00EE02D0" w:rsidRPr="00E51B43" w:rsidRDefault="00EE02D0" w:rsidP="00EE02D0">
            <w:pPr>
              <w:pStyle w:val="NoSpacing"/>
              <w:rPr>
                <w:rFonts w:ascii="Century Gothic" w:hAnsi="Century Gothic"/>
                <w:sz w:val="18"/>
                <w:szCs w:val="18"/>
              </w:rPr>
            </w:pPr>
          </w:p>
        </w:tc>
        <w:tc>
          <w:tcPr>
            <w:tcW w:w="7848" w:type="dxa"/>
            <w:tcMar>
              <w:top w:w="57" w:type="dxa"/>
              <w:bottom w:w="57" w:type="dxa"/>
            </w:tcMar>
          </w:tcPr>
          <w:p w14:paraId="08D87C4D" w14:textId="77777777" w:rsidR="00EE02D0" w:rsidRPr="00E51B43" w:rsidRDefault="00EE02D0" w:rsidP="00EE02D0">
            <w:pPr>
              <w:pStyle w:val="NoSpacing"/>
              <w:rPr>
                <w:rFonts w:ascii="Century Gothic" w:hAnsi="Century Gothic"/>
                <w:sz w:val="18"/>
                <w:szCs w:val="18"/>
              </w:rPr>
            </w:pPr>
            <w:r w:rsidRPr="00E51B43">
              <w:rPr>
                <w:rFonts w:ascii="Century Gothic" w:hAnsi="Century Gothic"/>
                <w:sz w:val="18"/>
                <w:szCs w:val="18"/>
              </w:rPr>
              <w:t>To engage PP students, including those who are higher attaining, in academic and enrichment/aspirational opportunities</w:t>
            </w:r>
          </w:p>
          <w:p w14:paraId="742559DB" w14:textId="77777777" w:rsidR="00EE02D0" w:rsidRPr="00E51B43" w:rsidRDefault="00EE02D0" w:rsidP="00EE02D0">
            <w:pPr>
              <w:pStyle w:val="NoSpacing"/>
              <w:rPr>
                <w:rFonts w:ascii="Century Gothic" w:hAnsi="Century Gothic"/>
                <w:sz w:val="18"/>
                <w:szCs w:val="18"/>
              </w:rPr>
            </w:pPr>
          </w:p>
        </w:tc>
        <w:tc>
          <w:tcPr>
            <w:tcW w:w="3969" w:type="dxa"/>
          </w:tcPr>
          <w:p w14:paraId="57F51620" w14:textId="77777777" w:rsidR="00EE02D0" w:rsidRPr="00E51B43" w:rsidRDefault="00EE02D0" w:rsidP="00EE02D0">
            <w:pPr>
              <w:pStyle w:val="NoSpacing"/>
              <w:rPr>
                <w:rFonts w:ascii="Century Gothic" w:hAnsi="Century Gothic"/>
                <w:sz w:val="18"/>
                <w:szCs w:val="18"/>
              </w:rPr>
            </w:pPr>
            <w:r w:rsidRPr="00E51B43">
              <w:rPr>
                <w:rFonts w:ascii="Century Gothic" w:hAnsi="Century Gothic"/>
                <w:sz w:val="18"/>
                <w:szCs w:val="18"/>
              </w:rPr>
              <w:t>Provision of a range of initiatives to extend children’s experiences. Improved levels of engagement; positive pupil voice in extra curriculum e.g.: School Council, Sports leaders, music lessons.</w:t>
            </w:r>
          </w:p>
          <w:p w14:paraId="705EB54B" w14:textId="77777777" w:rsidR="00EE02D0" w:rsidRPr="00E51B43" w:rsidRDefault="00EE02D0" w:rsidP="00EE02D0">
            <w:pPr>
              <w:pStyle w:val="NoSpacing"/>
              <w:rPr>
                <w:rFonts w:ascii="Century Gothic" w:hAnsi="Century Gothic"/>
                <w:sz w:val="18"/>
                <w:szCs w:val="18"/>
              </w:rPr>
            </w:pPr>
          </w:p>
        </w:tc>
        <w:tc>
          <w:tcPr>
            <w:tcW w:w="3197" w:type="dxa"/>
          </w:tcPr>
          <w:p w14:paraId="1E16892B" w14:textId="45928DA3" w:rsidR="00EE02D0" w:rsidRDefault="00EE02D0" w:rsidP="00EE02D0">
            <w:pPr>
              <w:pStyle w:val="NoSpacing"/>
              <w:rPr>
                <w:rFonts w:ascii="Century Gothic" w:hAnsi="Century Gothic"/>
                <w:sz w:val="18"/>
                <w:szCs w:val="18"/>
              </w:rPr>
            </w:pPr>
            <w:r>
              <w:rPr>
                <w:rFonts w:ascii="Century Gothic" w:hAnsi="Century Gothic"/>
                <w:sz w:val="18"/>
                <w:szCs w:val="18"/>
              </w:rPr>
              <w:t xml:space="preserve">Music lessons – </w:t>
            </w:r>
          </w:p>
          <w:p w14:paraId="755F1867" w14:textId="72DC4C41" w:rsidR="004C06A9" w:rsidRDefault="00EE02D0" w:rsidP="00EE02D0">
            <w:pPr>
              <w:pStyle w:val="NoSpacing"/>
              <w:rPr>
                <w:rFonts w:ascii="Century Gothic" w:hAnsi="Century Gothic"/>
                <w:sz w:val="18"/>
                <w:szCs w:val="18"/>
              </w:rPr>
            </w:pPr>
            <w:r>
              <w:rPr>
                <w:rFonts w:ascii="Century Gothic" w:hAnsi="Century Gothic"/>
                <w:sz w:val="18"/>
                <w:szCs w:val="18"/>
              </w:rPr>
              <w:t xml:space="preserve">Sports – </w:t>
            </w:r>
            <w:r w:rsidR="004C06A9">
              <w:rPr>
                <w:rFonts w:ascii="Century Gothic" w:hAnsi="Century Gothic"/>
                <w:sz w:val="18"/>
                <w:szCs w:val="18"/>
              </w:rPr>
              <w:t>35% of the PP children (years 1 to 4) took part in at least one sports club, some attended several</w:t>
            </w:r>
          </w:p>
          <w:p w14:paraId="3BA0C001" w14:textId="1B03C53B" w:rsidR="00EE02D0" w:rsidRDefault="00EE02D0" w:rsidP="00EE02D0">
            <w:pPr>
              <w:pStyle w:val="NoSpacing"/>
              <w:rPr>
                <w:rFonts w:ascii="Century Gothic" w:hAnsi="Century Gothic"/>
                <w:sz w:val="18"/>
                <w:szCs w:val="18"/>
              </w:rPr>
            </w:pPr>
            <w:r>
              <w:rPr>
                <w:rFonts w:ascii="Century Gothic" w:hAnsi="Century Gothic"/>
                <w:sz w:val="18"/>
                <w:szCs w:val="18"/>
              </w:rPr>
              <w:t>Sports leaders –</w:t>
            </w:r>
          </w:p>
          <w:p w14:paraId="40C713C4" w14:textId="3D2ADA75" w:rsidR="00EE02D0" w:rsidRDefault="00EE02D0" w:rsidP="00EE02D0">
            <w:pPr>
              <w:pStyle w:val="NoSpacing"/>
              <w:rPr>
                <w:rFonts w:ascii="Century Gothic" w:hAnsi="Century Gothic"/>
                <w:sz w:val="18"/>
                <w:szCs w:val="18"/>
              </w:rPr>
            </w:pPr>
            <w:r>
              <w:rPr>
                <w:rFonts w:ascii="Century Gothic" w:hAnsi="Century Gothic"/>
                <w:sz w:val="18"/>
                <w:szCs w:val="18"/>
              </w:rPr>
              <w:t xml:space="preserve">School council – </w:t>
            </w:r>
          </w:p>
          <w:p w14:paraId="7C5DFF1F" w14:textId="25517375" w:rsidR="00EE02D0" w:rsidRPr="00E51B43" w:rsidRDefault="00EE02D0" w:rsidP="00EE02D0">
            <w:pPr>
              <w:pStyle w:val="NoSpacing"/>
              <w:rPr>
                <w:rFonts w:ascii="Century Gothic" w:hAnsi="Century Gothic"/>
                <w:sz w:val="18"/>
                <w:szCs w:val="18"/>
              </w:rPr>
            </w:pPr>
          </w:p>
        </w:tc>
      </w:tr>
      <w:tr w:rsidR="00EE02D0" w:rsidRPr="00757832" w14:paraId="2931F222" w14:textId="77777777" w:rsidTr="00671E30">
        <w:trPr>
          <w:trHeight w:hRule="exact" w:val="2220"/>
        </w:trPr>
        <w:tc>
          <w:tcPr>
            <w:tcW w:w="652" w:type="dxa"/>
            <w:tcMar>
              <w:top w:w="57" w:type="dxa"/>
              <w:bottom w:w="57" w:type="dxa"/>
            </w:tcMar>
          </w:tcPr>
          <w:p w14:paraId="57C2F542" w14:textId="5C3814E3" w:rsidR="00EE02D0" w:rsidRPr="00E51B43" w:rsidRDefault="00EE02D0" w:rsidP="00EE02D0">
            <w:pPr>
              <w:pStyle w:val="NoSpacing"/>
              <w:rPr>
                <w:rFonts w:ascii="Century Gothic" w:hAnsi="Century Gothic"/>
                <w:sz w:val="18"/>
                <w:szCs w:val="18"/>
              </w:rPr>
            </w:pPr>
          </w:p>
        </w:tc>
        <w:tc>
          <w:tcPr>
            <w:tcW w:w="7848" w:type="dxa"/>
            <w:tcMar>
              <w:top w:w="57" w:type="dxa"/>
              <w:bottom w:w="57" w:type="dxa"/>
            </w:tcMar>
          </w:tcPr>
          <w:p w14:paraId="6D47BD8A" w14:textId="77777777" w:rsidR="00EE02D0" w:rsidRPr="00E51B43" w:rsidRDefault="00EE02D0" w:rsidP="00EE02D0">
            <w:pPr>
              <w:pStyle w:val="NoSpacing"/>
              <w:rPr>
                <w:rFonts w:ascii="Century Gothic" w:hAnsi="Century Gothic"/>
                <w:sz w:val="18"/>
                <w:szCs w:val="18"/>
              </w:rPr>
            </w:pPr>
            <w:r w:rsidRPr="00E51B43">
              <w:rPr>
                <w:rFonts w:ascii="Century Gothic" w:hAnsi="Century Gothic"/>
                <w:sz w:val="18"/>
                <w:szCs w:val="18"/>
              </w:rPr>
              <w:t>Parents to feel fully informed of what support and provision is in place for their child/ren.</w:t>
            </w:r>
          </w:p>
          <w:p w14:paraId="743F4BCB" w14:textId="77777777" w:rsidR="00EE02D0" w:rsidRPr="00E51B43" w:rsidRDefault="00EE02D0" w:rsidP="00EE02D0">
            <w:pPr>
              <w:pStyle w:val="NoSpacing"/>
              <w:rPr>
                <w:rFonts w:ascii="Century Gothic" w:hAnsi="Century Gothic"/>
                <w:sz w:val="18"/>
                <w:szCs w:val="18"/>
              </w:rPr>
            </w:pPr>
          </w:p>
          <w:p w14:paraId="3B4BA3E8" w14:textId="77777777" w:rsidR="00EE02D0" w:rsidRPr="00E51B43" w:rsidRDefault="00EE02D0" w:rsidP="00EE02D0">
            <w:pPr>
              <w:pStyle w:val="NoSpacing"/>
              <w:rPr>
                <w:rFonts w:ascii="Century Gothic" w:hAnsi="Century Gothic"/>
                <w:sz w:val="18"/>
                <w:szCs w:val="18"/>
              </w:rPr>
            </w:pPr>
          </w:p>
          <w:p w14:paraId="5FDBCA2E" w14:textId="77777777" w:rsidR="00EE02D0" w:rsidRPr="00E51B43" w:rsidRDefault="00EE02D0" w:rsidP="00EE02D0">
            <w:pPr>
              <w:pStyle w:val="NoSpacing"/>
              <w:rPr>
                <w:rFonts w:ascii="Century Gothic" w:hAnsi="Century Gothic"/>
                <w:sz w:val="18"/>
                <w:szCs w:val="18"/>
              </w:rPr>
            </w:pPr>
          </w:p>
        </w:tc>
        <w:tc>
          <w:tcPr>
            <w:tcW w:w="3969" w:type="dxa"/>
          </w:tcPr>
          <w:p w14:paraId="0DE82AD2" w14:textId="4EA92062" w:rsidR="00EE02D0" w:rsidRPr="00E51B43" w:rsidRDefault="00EE02D0" w:rsidP="00EE02D0">
            <w:pPr>
              <w:pStyle w:val="NoSpacing"/>
              <w:rPr>
                <w:rFonts w:ascii="Century Gothic" w:hAnsi="Century Gothic"/>
                <w:sz w:val="18"/>
                <w:szCs w:val="18"/>
              </w:rPr>
            </w:pPr>
            <w:r w:rsidRPr="00E51B43">
              <w:rPr>
                <w:rFonts w:ascii="Century Gothic" w:hAnsi="Century Gothic"/>
                <w:sz w:val="18"/>
                <w:szCs w:val="18"/>
              </w:rPr>
              <w:t>Higher level</w:t>
            </w:r>
            <w:r>
              <w:rPr>
                <w:rFonts w:ascii="Century Gothic" w:hAnsi="Century Gothic"/>
                <w:sz w:val="18"/>
                <w:szCs w:val="18"/>
              </w:rPr>
              <w:t xml:space="preserve"> (quantitative and qualitative)</w:t>
            </w:r>
            <w:r w:rsidRPr="00E51B43">
              <w:rPr>
                <w:rFonts w:ascii="Century Gothic" w:hAnsi="Century Gothic"/>
                <w:sz w:val="18"/>
                <w:szCs w:val="18"/>
              </w:rPr>
              <w:t xml:space="preserve"> of communication with parents about what is being actioned to support their children.</w:t>
            </w:r>
          </w:p>
          <w:p w14:paraId="1EBF612E" w14:textId="77777777" w:rsidR="00EE02D0" w:rsidRPr="00E51B43" w:rsidRDefault="00EE02D0" w:rsidP="00EE02D0">
            <w:pPr>
              <w:pStyle w:val="NoSpacing"/>
              <w:rPr>
                <w:rFonts w:ascii="Century Gothic" w:hAnsi="Century Gothic"/>
                <w:sz w:val="18"/>
                <w:szCs w:val="18"/>
              </w:rPr>
            </w:pPr>
            <w:r w:rsidRPr="00E51B43">
              <w:rPr>
                <w:rFonts w:ascii="Century Gothic" w:hAnsi="Century Gothic"/>
                <w:sz w:val="18"/>
                <w:szCs w:val="18"/>
              </w:rPr>
              <w:t>Parents understand what their children are learning, what support they are in receipt of and how they can support this.</w:t>
            </w:r>
          </w:p>
        </w:tc>
        <w:tc>
          <w:tcPr>
            <w:tcW w:w="3197" w:type="dxa"/>
          </w:tcPr>
          <w:p w14:paraId="284D8893" w14:textId="5968D22C" w:rsidR="00EE02D0" w:rsidRDefault="00852D0C" w:rsidP="00EE02D0">
            <w:pPr>
              <w:pStyle w:val="NoSpacing"/>
              <w:rPr>
                <w:rFonts w:ascii="Century Gothic" w:hAnsi="Century Gothic"/>
                <w:sz w:val="18"/>
                <w:szCs w:val="18"/>
              </w:rPr>
            </w:pPr>
            <w:r>
              <w:rPr>
                <w:rFonts w:ascii="Century Gothic" w:hAnsi="Century Gothic"/>
                <w:sz w:val="18"/>
                <w:szCs w:val="18"/>
              </w:rPr>
              <w:t>39</w:t>
            </w:r>
            <w:r w:rsidR="00EE02D0">
              <w:rPr>
                <w:rFonts w:ascii="Century Gothic" w:hAnsi="Century Gothic"/>
                <w:sz w:val="18"/>
                <w:szCs w:val="18"/>
              </w:rPr>
              <w:t>% completed and returned the parent view which has been shared with staff via the PP tracking grid</w:t>
            </w:r>
            <w:r>
              <w:rPr>
                <w:rFonts w:ascii="Century Gothic" w:hAnsi="Century Gothic"/>
                <w:sz w:val="18"/>
                <w:szCs w:val="18"/>
              </w:rPr>
              <w:t xml:space="preserve">. </w:t>
            </w:r>
            <w:r w:rsidRPr="00852D0C">
              <w:rPr>
                <w:rFonts w:ascii="Century Gothic" w:hAnsi="Century Gothic"/>
                <w:color w:val="FF0000"/>
                <w:sz w:val="18"/>
                <w:szCs w:val="18"/>
              </w:rPr>
              <w:t>As a result this will be handed out again during February parents evening.</w:t>
            </w:r>
          </w:p>
          <w:p w14:paraId="63D317BD" w14:textId="77777777" w:rsidR="00EE02D0" w:rsidRDefault="00EE02D0" w:rsidP="00EE02D0">
            <w:pPr>
              <w:pStyle w:val="NoSpacing"/>
              <w:rPr>
                <w:rFonts w:ascii="Century Gothic" w:hAnsi="Century Gothic"/>
                <w:sz w:val="18"/>
                <w:szCs w:val="18"/>
              </w:rPr>
            </w:pPr>
          </w:p>
          <w:p w14:paraId="2EFFDF9A" w14:textId="2A3FCE25" w:rsidR="00671E30" w:rsidRPr="00E51B43" w:rsidRDefault="00671E30" w:rsidP="00EE02D0">
            <w:pPr>
              <w:pStyle w:val="NoSpacing"/>
              <w:rPr>
                <w:rFonts w:ascii="Century Gothic" w:hAnsi="Century Gothic"/>
                <w:sz w:val="18"/>
                <w:szCs w:val="18"/>
              </w:rPr>
            </w:pPr>
            <w:r w:rsidRPr="00671E30">
              <w:rPr>
                <w:rFonts w:ascii="Century Gothic" w:hAnsi="Century Gothic"/>
                <w:color w:val="C45911" w:themeColor="accent2" w:themeShade="BF"/>
                <w:sz w:val="18"/>
                <w:szCs w:val="18"/>
              </w:rPr>
              <w:t>No further update due to COVID-19</w:t>
            </w:r>
          </w:p>
        </w:tc>
      </w:tr>
    </w:tbl>
    <w:p w14:paraId="2B3818E9" w14:textId="77777777" w:rsidR="00E51B43" w:rsidRDefault="00E51B43"/>
    <w:tbl>
      <w:tblPr>
        <w:tblStyle w:val="TableGrid"/>
        <w:tblW w:w="15021" w:type="dxa"/>
        <w:tblLayout w:type="fixed"/>
        <w:tblLook w:val="04A0" w:firstRow="1" w:lastRow="0" w:firstColumn="1" w:lastColumn="0" w:noHBand="0" w:noVBand="1"/>
      </w:tblPr>
      <w:tblGrid>
        <w:gridCol w:w="2026"/>
        <w:gridCol w:w="386"/>
        <w:gridCol w:w="3820"/>
        <w:gridCol w:w="2410"/>
        <w:gridCol w:w="2948"/>
        <w:gridCol w:w="1021"/>
        <w:gridCol w:w="2410"/>
      </w:tblGrid>
      <w:tr w:rsidR="007703BA" w:rsidRPr="00757832" w14:paraId="5346135D" w14:textId="77777777" w:rsidTr="00E624E8">
        <w:trPr>
          <w:trHeight w:hRule="exact" w:val="336"/>
        </w:trPr>
        <w:tc>
          <w:tcPr>
            <w:tcW w:w="15021" w:type="dxa"/>
            <w:gridSpan w:val="7"/>
            <w:shd w:val="clear" w:color="auto" w:fill="CFDCE3"/>
            <w:tcMar>
              <w:top w:w="57" w:type="dxa"/>
              <w:bottom w:w="57" w:type="dxa"/>
            </w:tcMar>
          </w:tcPr>
          <w:p w14:paraId="22207C1C" w14:textId="77777777" w:rsidR="007703BA" w:rsidRPr="00757832" w:rsidRDefault="007703BA" w:rsidP="007703BA">
            <w:pPr>
              <w:pStyle w:val="ListParagraph"/>
              <w:numPr>
                <w:ilvl w:val="0"/>
                <w:numId w:val="7"/>
              </w:numPr>
              <w:spacing w:after="0" w:line="240" w:lineRule="auto"/>
              <w:ind w:left="426" w:hanging="284"/>
              <w:contextualSpacing w:val="0"/>
              <w:rPr>
                <w:rFonts w:ascii="Century Gothic" w:hAnsi="Century Gothic" w:cs="Arial"/>
                <w:b/>
                <w:sz w:val="18"/>
                <w:szCs w:val="18"/>
              </w:rPr>
            </w:pPr>
            <w:r w:rsidRPr="00757832">
              <w:rPr>
                <w:rFonts w:ascii="Century Gothic" w:hAnsi="Century Gothic" w:cs="Arial"/>
                <w:b/>
                <w:sz w:val="18"/>
                <w:szCs w:val="18"/>
              </w:rPr>
              <w:t xml:space="preserve">Planned expenditure </w:t>
            </w:r>
          </w:p>
        </w:tc>
      </w:tr>
      <w:tr w:rsidR="007703BA" w:rsidRPr="00757832" w14:paraId="5B4B9F16" w14:textId="77777777" w:rsidTr="00E624E8">
        <w:trPr>
          <w:trHeight w:hRule="exact" w:val="336"/>
        </w:trPr>
        <w:tc>
          <w:tcPr>
            <w:tcW w:w="2412" w:type="dxa"/>
            <w:gridSpan w:val="2"/>
            <w:shd w:val="clear" w:color="auto" w:fill="auto"/>
            <w:tcMar>
              <w:top w:w="57" w:type="dxa"/>
              <w:bottom w:w="57" w:type="dxa"/>
            </w:tcMar>
          </w:tcPr>
          <w:p w14:paraId="4261C4C8" w14:textId="77777777" w:rsidR="007703BA" w:rsidRPr="00757832" w:rsidRDefault="007703BA" w:rsidP="00E624E8">
            <w:pPr>
              <w:pStyle w:val="ListParagraph"/>
              <w:ind w:left="0"/>
              <w:rPr>
                <w:rFonts w:ascii="Century Gothic" w:hAnsi="Century Gothic" w:cs="Arial"/>
                <w:b/>
                <w:sz w:val="18"/>
                <w:szCs w:val="18"/>
              </w:rPr>
            </w:pPr>
            <w:r w:rsidRPr="00757832">
              <w:rPr>
                <w:rFonts w:ascii="Century Gothic" w:hAnsi="Century Gothic" w:cs="Arial"/>
                <w:b/>
                <w:sz w:val="18"/>
                <w:szCs w:val="18"/>
              </w:rPr>
              <w:t>Academic year</w:t>
            </w:r>
          </w:p>
        </w:tc>
        <w:tc>
          <w:tcPr>
            <w:tcW w:w="12609" w:type="dxa"/>
            <w:gridSpan w:val="5"/>
            <w:shd w:val="clear" w:color="auto" w:fill="auto"/>
          </w:tcPr>
          <w:p w14:paraId="3BC6F902" w14:textId="77777777" w:rsidR="007703BA" w:rsidRPr="00757832" w:rsidRDefault="007703BA" w:rsidP="00E624E8">
            <w:pPr>
              <w:pStyle w:val="ListParagraph"/>
              <w:numPr>
                <w:ilvl w:val="0"/>
                <w:numId w:val="0"/>
              </w:numPr>
              <w:ind w:left="426"/>
              <w:rPr>
                <w:rFonts w:ascii="Century Gothic" w:hAnsi="Century Gothic" w:cs="Arial"/>
                <w:b/>
                <w:sz w:val="18"/>
                <w:szCs w:val="18"/>
              </w:rPr>
            </w:pPr>
            <w:r w:rsidRPr="00757832">
              <w:rPr>
                <w:rFonts w:ascii="Century Gothic" w:hAnsi="Century Gothic" w:cs="Arial"/>
                <w:b/>
                <w:sz w:val="18"/>
                <w:szCs w:val="18"/>
              </w:rPr>
              <w:t>201</w:t>
            </w:r>
            <w:r>
              <w:rPr>
                <w:rFonts w:ascii="Century Gothic" w:hAnsi="Century Gothic" w:cs="Arial"/>
                <w:b/>
                <w:sz w:val="18"/>
                <w:szCs w:val="18"/>
              </w:rPr>
              <w:t>9-2020</w:t>
            </w:r>
          </w:p>
        </w:tc>
      </w:tr>
      <w:tr w:rsidR="007703BA" w:rsidRPr="00757832" w14:paraId="7B282F94" w14:textId="77777777" w:rsidTr="00671E30">
        <w:trPr>
          <w:trHeight w:hRule="exact" w:val="567"/>
        </w:trPr>
        <w:tc>
          <w:tcPr>
            <w:tcW w:w="15021" w:type="dxa"/>
            <w:gridSpan w:val="7"/>
            <w:shd w:val="clear" w:color="auto" w:fill="CFDCE3"/>
            <w:tcMar>
              <w:top w:w="57" w:type="dxa"/>
              <w:bottom w:w="57" w:type="dxa"/>
            </w:tcMar>
          </w:tcPr>
          <w:p w14:paraId="7F22F544" w14:textId="77777777" w:rsidR="007703BA" w:rsidRPr="00757832" w:rsidRDefault="007703BA" w:rsidP="00E624E8">
            <w:pPr>
              <w:rPr>
                <w:rFonts w:ascii="Century Gothic" w:hAnsi="Century Gothic" w:cs="Arial"/>
                <w:sz w:val="18"/>
                <w:szCs w:val="18"/>
              </w:rPr>
            </w:pPr>
            <w:r w:rsidRPr="00757832">
              <w:rPr>
                <w:rFonts w:ascii="Century Gothic" w:hAnsi="Century Gothic" w:cs="Arial"/>
                <w:sz w:val="18"/>
                <w:szCs w:val="18"/>
              </w:rPr>
              <w:t>The three headings below enable schools to demonstrate how they are using the Pupil Premium to improve classroom pedagogy, provide targeted support and support whole school strategies</w:t>
            </w:r>
          </w:p>
        </w:tc>
      </w:tr>
      <w:tr w:rsidR="007703BA" w:rsidRPr="00757832" w14:paraId="1ECD317F" w14:textId="77777777" w:rsidTr="00E624E8">
        <w:trPr>
          <w:trHeight w:hRule="exact" w:val="336"/>
        </w:trPr>
        <w:tc>
          <w:tcPr>
            <w:tcW w:w="15021" w:type="dxa"/>
            <w:gridSpan w:val="7"/>
            <w:shd w:val="clear" w:color="auto" w:fill="D5DCE4" w:themeFill="text2" w:themeFillTint="33"/>
            <w:tcMar>
              <w:top w:w="57" w:type="dxa"/>
              <w:bottom w:w="57" w:type="dxa"/>
            </w:tcMar>
          </w:tcPr>
          <w:p w14:paraId="4FB646F6" w14:textId="77777777" w:rsidR="007703BA" w:rsidRPr="00757832" w:rsidRDefault="007703BA" w:rsidP="007703BA">
            <w:pPr>
              <w:pStyle w:val="ListParagraph"/>
              <w:numPr>
                <w:ilvl w:val="0"/>
                <w:numId w:val="10"/>
              </w:numPr>
              <w:spacing w:after="0" w:line="240" w:lineRule="auto"/>
              <w:ind w:left="426" w:hanging="142"/>
              <w:contextualSpacing w:val="0"/>
              <w:rPr>
                <w:rFonts w:ascii="Century Gothic" w:hAnsi="Century Gothic" w:cs="Arial"/>
                <w:b/>
                <w:sz w:val="18"/>
                <w:szCs w:val="18"/>
              </w:rPr>
            </w:pPr>
            <w:r w:rsidRPr="00757832">
              <w:rPr>
                <w:rFonts w:ascii="Century Gothic" w:hAnsi="Century Gothic" w:cs="Arial"/>
                <w:b/>
                <w:sz w:val="18"/>
                <w:szCs w:val="18"/>
              </w:rPr>
              <w:t>Quality of teaching for all</w:t>
            </w:r>
          </w:p>
        </w:tc>
      </w:tr>
      <w:tr w:rsidR="007703BA" w:rsidRPr="00757832" w14:paraId="53D7CCE4" w14:textId="77777777" w:rsidTr="00671E30">
        <w:trPr>
          <w:trHeight w:hRule="exact" w:val="822"/>
        </w:trPr>
        <w:tc>
          <w:tcPr>
            <w:tcW w:w="2026" w:type="dxa"/>
            <w:tcMar>
              <w:top w:w="57" w:type="dxa"/>
              <w:bottom w:w="57" w:type="dxa"/>
            </w:tcMar>
          </w:tcPr>
          <w:p w14:paraId="40F09EB7"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Desired outcome</w:t>
            </w:r>
          </w:p>
        </w:tc>
        <w:tc>
          <w:tcPr>
            <w:tcW w:w="4206" w:type="dxa"/>
            <w:gridSpan w:val="2"/>
            <w:tcMar>
              <w:top w:w="57" w:type="dxa"/>
              <w:bottom w:w="57" w:type="dxa"/>
            </w:tcMar>
          </w:tcPr>
          <w:p w14:paraId="6A05BA8E" w14:textId="77777777" w:rsidR="007703BA" w:rsidRDefault="007703BA" w:rsidP="00E624E8">
            <w:pPr>
              <w:rPr>
                <w:rFonts w:ascii="Century Gothic" w:hAnsi="Century Gothic" w:cs="Arial"/>
                <w:b/>
                <w:sz w:val="18"/>
                <w:szCs w:val="18"/>
                <w:highlight w:val="green"/>
              </w:rPr>
            </w:pPr>
            <w:r w:rsidRPr="00757832">
              <w:rPr>
                <w:rFonts w:ascii="Century Gothic" w:hAnsi="Century Gothic" w:cs="Arial"/>
                <w:b/>
                <w:sz w:val="18"/>
                <w:szCs w:val="18"/>
              </w:rPr>
              <w:t>Chosen action / approach</w:t>
            </w:r>
            <w:r w:rsidRPr="00757832">
              <w:rPr>
                <w:rFonts w:ascii="Century Gothic" w:hAnsi="Century Gothic" w:cs="Arial"/>
                <w:b/>
                <w:sz w:val="18"/>
                <w:szCs w:val="18"/>
                <w:highlight w:val="green"/>
              </w:rPr>
              <w:t xml:space="preserve"> </w:t>
            </w:r>
          </w:p>
          <w:p w14:paraId="78D2BEE3"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highlight w:val="green"/>
              </w:rPr>
              <w:t>Achieved</w:t>
            </w:r>
            <w:r w:rsidRPr="00757832">
              <w:rPr>
                <w:rFonts w:ascii="Century Gothic" w:hAnsi="Century Gothic" w:cs="Arial"/>
                <w:b/>
                <w:sz w:val="18"/>
                <w:szCs w:val="18"/>
              </w:rPr>
              <w:t xml:space="preserve">, </w:t>
            </w:r>
            <w:r w:rsidRPr="00757832">
              <w:rPr>
                <w:rFonts w:ascii="Century Gothic" w:hAnsi="Century Gothic" w:cs="Arial"/>
                <w:b/>
                <w:sz w:val="18"/>
                <w:szCs w:val="18"/>
                <w:highlight w:val="yellow"/>
              </w:rPr>
              <w:t>partially</w:t>
            </w:r>
            <w:r w:rsidRPr="00757832">
              <w:rPr>
                <w:rFonts w:ascii="Century Gothic" w:hAnsi="Century Gothic" w:cs="Arial"/>
                <w:b/>
                <w:sz w:val="18"/>
                <w:szCs w:val="18"/>
              </w:rPr>
              <w:t>, not started</w:t>
            </w:r>
          </w:p>
        </w:tc>
        <w:tc>
          <w:tcPr>
            <w:tcW w:w="2410" w:type="dxa"/>
            <w:shd w:val="clear" w:color="auto" w:fill="auto"/>
            <w:tcMar>
              <w:top w:w="57" w:type="dxa"/>
              <w:bottom w:w="57" w:type="dxa"/>
            </w:tcMar>
          </w:tcPr>
          <w:p w14:paraId="47F1FA7C"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What is the evidence and rationale for this choice?</w:t>
            </w:r>
          </w:p>
        </w:tc>
        <w:tc>
          <w:tcPr>
            <w:tcW w:w="2948" w:type="dxa"/>
            <w:shd w:val="clear" w:color="auto" w:fill="auto"/>
            <w:tcMar>
              <w:top w:w="57" w:type="dxa"/>
              <w:bottom w:w="57" w:type="dxa"/>
            </w:tcMar>
          </w:tcPr>
          <w:p w14:paraId="29232FCE"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How will you ensure it is implemented well?</w:t>
            </w:r>
          </w:p>
          <w:p w14:paraId="45EDB39F" w14:textId="77777777" w:rsidR="007703BA" w:rsidRPr="00757832" w:rsidRDefault="007703BA" w:rsidP="00E624E8">
            <w:pPr>
              <w:rPr>
                <w:rFonts w:ascii="Century Gothic" w:hAnsi="Century Gothic" w:cs="Arial"/>
                <w:b/>
                <w:sz w:val="18"/>
                <w:szCs w:val="18"/>
              </w:rPr>
            </w:pPr>
          </w:p>
        </w:tc>
        <w:tc>
          <w:tcPr>
            <w:tcW w:w="1021" w:type="dxa"/>
            <w:shd w:val="clear" w:color="auto" w:fill="auto"/>
          </w:tcPr>
          <w:p w14:paraId="4B10C708"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Staff lead</w:t>
            </w:r>
          </w:p>
        </w:tc>
        <w:tc>
          <w:tcPr>
            <w:tcW w:w="2410" w:type="dxa"/>
          </w:tcPr>
          <w:p w14:paraId="20E4EC5D" w14:textId="77777777" w:rsidR="007703BA" w:rsidRDefault="007703BA" w:rsidP="00E624E8">
            <w:pPr>
              <w:rPr>
                <w:rFonts w:ascii="Century Gothic" w:hAnsi="Century Gothic" w:cs="Arial"/>
                <w:b/>
                <w:color w:val="000000" w:themeColor="text1"/>
                <w:sz w:val="18"/>
                <w:szCs w:val="18"/>
              </w:rPr>
            </w:pPr>
            <w:r w:rsidRPr="00B90284">
              <w:rPr>
                <w:rFonts w:ascii="Century Gothic" w:hAnsi="Century Gothic" w:cs="Arial"/>
                <w:b/>
                <w:color w:val="000000" w:themeColor="text1"/>
                <w:sz w:val="18"/>
                <w:szCs w:val="18"/>
              </w:rPr>
              <w:t xml:space="preserve">Review </w:t>
            </w:r>
          </w:p>
          <w:p w14:paraId="5DB069CD" w14:textId="5033D2AF" w:rsidR="003D5BD3" w:rsidRPr="00757832" w:rsidRDefault="003D5BD3" w:rsidP="00E624E8">
            <w:pPr>
              <w:rPr>
                <w:rFonts w:ascii="Century Gothic" w:hAnsi="Century Gothic" w:cs="Arial"/>
                <w:b/>
                <w:sz w:val="18"/>
                <w:szCs w:val="18"/>
              </w:rPr>
            </w:pPr>
            <w:r w:rsidRPr="003D5BD3">
              <w:rPr>
                <w:rFonts w:ascii="Century Gothic" w:hAnsi="Century Gothic" w:cs="Arial"/>
                <w:b/>
                <w:color w:val="FF0000"/>
                <w:sz w:val="18"/>
                <w:szCs w:val="18"/>
              </w:rPr>
              <w:t>Next step</w:t>
            </w:r>
          </w:p>
        </w:tc>
      </w:tr>
      <w:tr w:rsidR="00671E30" w:rsidRPr="00757832" w14:paraId="5AA5C454" w14:textId="77777777" w:rsidTr="00671E30">
        <w:trPr>
          <w:trHeight w:hRule="exact" w:val="7031"/>
        </w:trPr>
        <w:tc>
          <w:tcPr>
            <w:tcW w:w="2026" w:type="dxa"/>
            <w:tcMar>
              <w:top w:w="57" w:type="dxa"/>
              <w:bottom w:w="57" w:type="dxa"/>
            </w:tcMar>
          </w:tcPr>
          <w:p w14:paraId="03469A19" w14:textId="6BF3CB65" w:rsidR="00671E30" w:rsidRPr="00757832" w:rsidRDefault="00671E30" w:rsidP="00E624E8">
            <w:pPr>
              <w:rPr>
                <w:rFonts w:ascii="Century Gothic" w:hAnsi="Century Gothic" w:cs="Arial"/>
                <w:b/>
                <w:sz w:val="18"/>
                <w:szCs w:val="18"/>
              </w:rPr>
            </w:pPr>
            <w:r w:rsidRPr="007703BA">
              <w:rPr>
                <w:rFonts w:ascii="Century Gothic" w:hAnsi="Century Gothic"/>
                <w:sz w:val="18"/>
                <w:szCs w:val="18"/>
              </w:rPr>
              <w:lastRenderedPageBreak/>
              <w:t xml:space="preserve">Effective teaching of </w:t>
            </w:r>
            <w:proofErr w:type="spellStart"/>
            <w:r w:rsidRPr="007703BA">
              <w:rPr>
                <w:rFonts w:ascii="Century Gothic" w:hAnsi="Century Gothic"/>
                <w:sz w:val="18"/>
                <w:szCs w:val="18"/>
              </w:rPr>
              <w:t>maths</w:t>
            </w:r>
            <w:proofErr w:type="spellEnd"/>
            <w:r w:rsidRPr="007703BA">
              <w:rPr>
                <w:rFonts w:ascii="Century Gothic" w:hAnsi="Century Gothic"/>
                <w:sz w:val="18"/>
                <w:szCs w:val="18"/>
              </w:rPr>
              <w:t xml:space="preserve"> across the whole school resulting in increased </w:t>
            </w:r>
            <w:proofErr w:type="spellStart"/>
            <w:r w:rsidRPr="007703BA">
              <w:rPr>
                <w:rFonts w:ascii="Century Gothic" w:hAnsi="Century Gothic"/>
                <w:sz w:val="18"/>
                <w:szCs w:val="18"/>
              </w:rPr>
              <w:t>maths</w:t>
            </w:r>
            <w:proofErr w:type="spellEnd"/>
            <w:r w:rsidRPr="007703BA">
              <w:rPr>
                <w:rFonts w:ascii="Century Gothic" w:hAnsi="Century Gothic"/>
                <w:sz w:val="18"/>
                <w:szCs w:val="18"/>
              </w:rPr>
              <w:t xml:space="preserve"> attainment for all inclusive of PP children.</w:t>
            </w:r>
          </w:p>
        </w:tc>
        <w:tc>
          <w:tcPr>
            <w:tcW w:w="4206" w:type="dxa"/>
            <w:gridSpan w:val="2"/>
            <w:tcMar>
              <w:top w:w="57" w:type="dxa"/>
              <w:bottom w:w="57" w:type="dxa"/>
            </w:tcMar>
          </w:tcPr>
          <w:p w14:paraId="6E43FD27" w14:textId="77777777" w:rsidR="00671E30" w:rsidRPr="007703BA" w:rsidRDefault="00671E30" w:rsidP="00671E30">
            <w:pPr>
              <w:pStyle w:val="NoSpacing"/>
              <w:rPr>
                <w:rFonts w:ascii="Century Gothic" w:hAnsi="Century Gothic"/>
                <w:sz w:val="18"/>
                <w:szCs w:val="18"/>
              </w:rPr>
            </w:pPr>
            <w:r w:rsidRPr="005F5C60">
              <w:rPr>
                <w:rFonts w:ascii="Century Gothic" w:hAnsi="Century Gothic"/>
                <w:sz w:val="18"/>
                <w:szCs w:val="18"/>
                <w:highlight w:val="yellow"/>
              </w:rPr>
              <w:t xml:space="preserve">Develop consistency in the use of and teaching from white rose </w:t>
            </w:r>
            <w:proofErr w:type="spellStart"/>
            <w:r w:rsidRPr="005F5C60">
              <w:rPr>
                <w:rFonts w:ascii="Century Gothic" w:hAnsi="Century Gothic"/>
                <w:sz w:val="18"/>
                <w:szCs w:val="18"/>
                <w:highlight w:val="yellow"/>
              </w:rPr>
              <w:t>maths</w:t>
            </w:r>
            <w:proofErr w:type="spellEnd"/>
            <w:r w:rsidRPr="005F5C60">
              <w:rPr>
                <w:rFonts w:ascii="Century Gothic" w:hAnsi="Century Gothic"/>
                <w:sz w:val="18"/>
                <w:szCs w:val="18"/>
                <w:highlight w:val="yellow"/>
              </w:rPr>
              <w:t xml:space="preserve"> particularly in the areas of fluency, reasoning and problem solving.</w:t>
            </w:r>
          </w:p>
          <w:p w14:paraId="4153AEDD" w14:textId="77777777" w:rsidR="00671E30" w:rsidRPr="007703BA" w:rsidRDefault="00671E30" w:rsidP="00671E30">
            <w:pPr>
              <w:pStyle w:val="NoSpacing"/>
              <w:rPr>
                <w:rFonts w:ascii="Century Gothic" w:hAnsi="Century Gothic"/>
                <w:sz w:val="18"/>
                <w:szCs w:val="18"/>
              </w:rPr>
            </w:pPr>
          </w:p>
          <w:p w14:paraId="42682B21" w14:textId="77777777" w:rsidR="00671E30" w:rsidRPr="007703BA" w:rsidRDefault="00671E30" w:rsidP="00671E30">
            <w:pPr>
              <w:pStyle w:val="NoSpacing"/>
              <w:rPr>
                <w:rFonts w:ascii="Century Gothic" w:hAnsi="Century Gothic"/>
                <w:sz w:val="18"/>
                <w:szCs w:val="18"/>
              </w:rPr>
            </w:pPr>
            <w:r w:rsidRPr="005F5C60">
              <w:rPr>
                <w:rFonts w:ascii="Century Gothic" w:hAnsi="Century Gothic"/>
                <w:sz w:val="18"/>
                <w:szCs w:val="18"/>
                <w:highlight w:val="green"/>
              </w:rPr>
              <w:t xml:space="preserve">To ensure at least 5 sessions of discreet </w:t>
            </w:r>
            <w:proofErr w:type="spellStart"/>
            <w:r w:rsidRPr="005F5C60">
              <w:rPr>
                <w:rFonts w:ascii="Century Gothic" w:hAnsi="Century Gothic"/>
                <w:sz w:val="18"/>
                <w:szCs w:val="18"/>
                <w:highlight w:val="green"/>
              </w:rPr>
              <w:t>maths</w:t>
            </w:r>
            <w:proofErr w:type="spellEnd"/>
            <w:r w:rsidRPr="005F5C60">
              <w:rPr>
                <w:rFonts w:ascii="Century Gothic" w:hAnsi="Century Gothic"/>
                <w:sz w:val="18"/>
                <w:szCs w:val="18"/>
                <w:highlight w:val="green"/>
              </w:rPr>
              <w:t xml:space="preserve"> are taught each week from years 1 to 4 and some </w:t>
            </w:r>
            <w:proofErr w:type="spellStart"/>
            <w:r w:rsidRPr="005F5C60">
              <w:rPr>
                <w:rFonts w:ascii="Century Gothic" w:hAnsi="Century Gothic"/>
                <w:sz w:val="18"/>
                <w:szCs w:val="18"/>
                <w:highlight w:val="green"/>
              </w:rPr>
              <w:t>formalised</w:t>
            </w:r>
            <w:proofErr w:type="spellEnd"/>
            <w:r w:rsidRPr="005F5C60">
              <w:rPr>
                <w:rFonts w:ascii="Century Gothic" w:hAnsi="Century Gothic"/>
                <w:sz w:val="18"/>
                <w:szCs w:val="18"/>
                <w:highlight w:val="green"/>
              </w:rPr>
              <w:t xml:space="preserve"> teaching of </w:t>
            </w:r>
            <w:proofErr w:type="spellStart"/>
            <w:r w:rsidRPr="005F5C60">
              <w:rPr>
                <w:rFonts w:ascii="Century Gothic" w:hAnsi="Century Gothic"/>
                <w:sz w:val="18"/>
                <w:szCs w:val="18"/>
                <w:highlight w:val="green"/>
              </w:rPr>
              <w:t>maths</w:t>
            </w:r>
            <w:proofErr w:type="spellEnd"/>
            <w:r w:rsidRPr="005F5C60">
              <w:rPr>
                <w:rFonts w:ascii="Century Gothic" w:hAnsi="Century Gothic"/>
                <w:sz w:val="18"/>
                <w:szCs w:val="18"/>
                <w:highlight w:val="green"/>
              </w:rPr>
              <w:t xml:space="preserve"> skills in FS.</w:t>
            </w:r>
          </w:p>
          <w:p w14:paraId="314B5879" w14:textId="77777777" w:rsidR="00671E30" w:rsidRPr="007703BA" w:rsidRDefault="00671E30" w:rsidP="00671E30">
            <w:pPr>
              <w:pStyle w:val="NoSpacing"/>
              <w:rPr>
                <w:rFonts w:ascii="Century Gothic" w:hAnsi="Century Gothic"/>
                <w:sz w:val="18"/>
                <w:szCs w:val="18"/>
              </w:rPr>
            </w:pPr>
          </w:p>
          <w:p w14:paraId="328DD860" w14:textId="77777777" w:rsidR="00671E30" w:rsidRPr="007703BA" w:rsidRDefault="00671E30" w:rsidP="00671E30">
            <w:pPr>
              <w:pStyle w:val="NoSpacing"/>
              <w:rPr>
                <w:rFonts w:ascii="Century Gothic" w:hAnsi="Century Gothic"/>
                <w:sz w:val="18"/>
                <w:szCs w:val="18"/>
              </w:rPr>
            </w:pPr>
            <w:r w:rsidRPr="005F5C60">
              <w:rPr>
                <w:rFonts w:ascii="Century Gothic" w:hAnsi="Century Gothic"/>
                <w:sz w:val="18"/>
                <w:szCs w:val="18"/>
                <w:highlight w:val="yellow"/>
              </w:rPr>
              <w:t xml:space="preserve">To look for </w:t>
            </w:r>
            <w:proofErr w:type="spellStart"/>
            <w:r w:rsidRPr="005F5C60">
              <w:rPr>
                <w:rFonts w:ascii="Century Gothic" w:hAnsi="Century Gothic"/>
                <w:sz w:val="18"/>
                <w:szCs w:val="18"/>
                <w:highlight w:val="yellow"/>
              </w:rPr>
              <w:t>maths</w:t>
            </w:r>
            <w:proofErr w:type="spellEnd"/>
            <w:r w:rsidRPr="005F5C60">
              <w:rPr>
                <w:rFonts w:ascii="Century Gothic" w:hAnsi="Century Gothic"/>
                <w:sz w:val="18"/>
                <w:szCs w:val="18"/>
                <w:highlight w:val="yellow"/>
              </w:rPr>
              <w:t xml:space="preserve"> provisions that will have a direct link to whole class teaching such as </w:t>
            </w:r>
            <w:proofErr w:type="spellStart"/>
            <w:r w:rsidRPr="005F5C60">
              <w:rPr>
                <w:rFonts w:ascii="Century Gothic" w:hAnsi="Century Gothic"/>
                <w:sz w:val="18"/>
                <w:szCs w:val="18"/>
                <w:highlight w:val="yellow"/>
              </w:rPr>
              <w:t>Maths</w:t>
            </w:r>
            <w:proofErr w:type="spellEnd"/>
            <w:r w:rsidRPr="005F5C60">
              <w:rPr>
                <w:rFonts w:ascii="Century Gothic" w:hAnsi="Century Gothic"/>
                <w:sz w:val="18"/>
                <w:szCs w:val="18"/>
                <w:highlight w:val="yellow"/>
              </w:rPr>
              <w:t xml:space="preserve"> Hub within Third Space Learning.</w:t>
            </w:r>
          </w:p>
          <w:p w14:paraId="06B29A1E" w14:textId="77777777" w:rsidR="00671E30" w:rsidRPr="007703BA" w:rsidRDefault="00671E30" w:rsidP="00671E30">
            <w:pPr>
              <w:pStyle w:val="NoSpacing"/>
              <w:rPr>
                <w:rFonts w:ascii="Century Gothic" w:hAnsi="Century Gothic"/>
                <w:sz w:val="18"/>
                <w:szCs w:val="18"/>
              </w:rPr>
            </w:pPr>
          </w:p>
          <w:p w14:paraId="0CCF3011" w14:textId="77777777" w:rsidR="00671E30" w:rsidRDefault="00671E30" w:rsidP="00671E30">
            <w:pPr>
              <w:pStyle w:val="NoSpacing"/>
              <w:rPr>
                <w:rFonts w:ascii="Century Gothic" w:hAnsi="Century Gothic"/>
                <w:sz w:val="18"/>
                <w:szCs w:val="18"/>
              </w:rPr>
            </w:pPr>
            <w:r w:rsidRPr="00671E30">
              <w:rPr>
                <w:rFonts w:ascii="Century Gothic" w:hAnsi="Century Gothic"/>
                <w:sz w:val="18"/>
                <w:szCs w:val="18"/>
                <w:highlight w:val="yellow"/>
              </w:rPr>
              <w:t xml:space="preserve">To ensure there is clear progression within </w:t>
            </w:r>
            <w:proofErr w:type="spellStart"/>
            <w:r w:rsidRPr="00671E30">
              <w:rPr>
                <w:rFonts w:ascii="Century Gothic" w:hAnsi="Century Gothic"/>
                <w:sz w:val="18"/>
                <w:szCs w:val="18"/>
                <w:highlight w:val="yellow"/>
              </w:rPr>
              <w:t>maths</w:t>
            </w:r>
            <w:proofErr w:type="spellEnd"/>
            <w:r w:rsidRPr="00671E30">
              <w:rPr>
                <w:rFonts w:ascii="Century Gothic" w:hAnsi="Century Gothic"/>
                <w:sz w:val="18"/>
                <w:szCs w:val="18"/>
                <w:highlight w:val="yellow"/>
              </w:rPr>
              <w:t xml:space="preserve"> via the development of the school’s curriculum map.</w:t>
            </w:r>
          </w:p>
          <w:p w14:paraId="0373B460" w14:textId="77777777" w:rsidR="00671E30" w:rsidRDefault="00671E30" w:rsidP="00671E30">
            <w:pPr>
              <w:pStyle w:val="NoSpacing"/>
              <w:rPr>
                <w:rFonts w:ascii="Century Gothic" w:hAnsi="Century Gothic"/>
                <w:sz w:val="18"/>
                <w:szCs w:val="18"/>
              </w:rPr>
            </w:pPr>
            <w:r w:rsidRPr="005F5C60">
              <w:rPr>
                <w:rFonts w:ascii="Century Gothic" w:hAnsi="Century Gothic"/>
                <w:sz w:val="18"/>
                <w:szCs w:val="18"/>
                <w:highlight w:val="green"/>
              </w:rPr>
              <w:t>Children signposted to provisions quickly following PPMs and PP meetings.</w:t>
            </w:r>
          </w:p>
          <w:p w14:paraId="08DB8332" w14:textId="77777777" w:rsidR="00671E30" w:rsidRDefault="00671E30" w:rsidP="00671E30">
            <w:pPr>
              <w:pStyle w:val="NoSpacing"/>
              <w:rPr>
                <w:rFonts w:ascii="Century Gothic" w:hAnsi="Century Gothic"/>
                <w:sz w:val="18"/>
                <w:szCs w:val="18"/>
              </w:rPr>
            </w:pPr>
            <w:proofErr w:type="spellStart"/>
            <w:r w:rsidRPr="009D7FF6">
              <w:rPr>
                <w:rFonts w:ascii="Century Gothic" w:hAnsi="Century Gothic"/>
                <w:sz w:val="18"/>
                <w:szCs w:val="18"/>
                <w:highlight w:val="yellow"/>
              </w:rPr>
              <w:t>Maths</w:t>
            </w:r>
            <w:proofErr w:type="spellEnd"/>
            <w:r w:rsidRPr="009D7FF6">
              <w:rPr>
                <w:rFonts w:ascii="Century Gothic" w:hAnsi="Century Gothic"/>
                <w:sz w:val="18"/>
                <w:szCs w:val="18"/>
                <w:highlight w:val="yellow"/>
              </w:rPr>
              <w:t xml:space="preserve"> led to monitor via their subject leader role.</w:t>
            </w:r>
          </w:p>
          <w:p w14:paraId="46925319" w14:textId="726A9413" w:rsidR="00671E30" w:rsidRPr="00757832" w:rsidRDefault="00671E30" w:rsidP="00671E30">
            <w:pPr>
              <w:rPr>
                <w:rFonts w:ascii="Century Gothic" w:hAnsi="Century Gothic" w:cs="Arial"/>
                <w:b/>
                <w:sz w:val="18"/>
                <w:szCs w:val="18"/>
              </w:rPr>
            </w:pPr>
            <w:r>
              <w:rPr>
                <w:rFonts w:ascii="Century Gothic" w:hAnsi="Century Gothic"/>
                <w:sz w:val="18"/>
                <w:szCs w:val="18"/>
              </w:rPr>
              <w:t xml:space="preserve">Further </w:t>
            </w:r>
            <w:proofErr w:type="spellStart"/>
            <w:r>
              <w:rPr>
                <w:rFonts w:ascii="Century Gothic" w:hAnsi="Century Gothic"/>
                <w:sz w:val="18"/>
                <w:szCs w:val="18"/>
              </w:rPr>
              <w:t>maths</w:t>
            </w:r>
            <w:proofErr w:type="spellEnd"/>
            <w:r>
              <w:rPr>
                <w:rFonts w:ascii="Century Gothic" w:hAnsi="Century Gothic"/>
                <w:sz w:val="18"/>
                <w:szCs w:val="18"/>
              </w:rPr>
              <w:t xml:space="preserve"> training or coaching of staff as required</w:t>
            </w:r>
            <w:r w:rsidR="009D7FF6">
              <w:rPr>
                <w:rFonts w:ascii="Century Gothic" w:hAnsi="Century Gothic"/>
                <w:sz w:val="18"/>
                <w:szCs w:val="18"/>
              </w:rPr>
              <w:t>.</w:t>
            </w:r>
          </w:p>
        </w:tc>
        <w:tc>
          <w:tcPr>
            <w:tcW w:w="2410" w:type="dxa"/>
            <w:shd w:val="clear" w:color="auto" w:fill="auto"/>
            <w:tcMar>
              <w:top w:w="57" w:type="dxa"/>
              <w:bottom w:w="57" w:type="dxa"/>
            </w:tcMar>
          </w:tcPr>
          <w:p w14:paraId="2BC2AB44" w14:textId="77777777" w:rsidR="00671E30" w:rsidRDefault="00671E30" w:rsidP="00671E30">
            <w:pPr>
              <w:pStyle w:val="NoSpacing"/>
              <w:rPr>
                <w:rFonts w:ascii="Century Gothic" w:hAnsi="Century Gothic" w:cs="Arial"/>
                <w:sz w:val="18"/>
                <w:szCs w:val="18"/>
              </w:rPr>
            </w:pPr>
            <w:r w:rsidRPr="007703BA">
              <w:rPr>
                <w:rFonts w:ascii="Century Gothic" w:hAnsi="Century Gothic" w:cs="Arial"/>
                <w:sz w:val="18"/>
                <w:szCs w:val="18"/>
              </w:rPr>
              <w:t xml:space="preserve">The need to increase </w:t>
            </w:r>
            <w:proofErr w:type="spellStart"/>
            <w:r w:rsidRPr="007703BA">
              <w:rPr>
                <w:rFonts w:ascii="Century Gothic" w:hAnsi="Century Gothic" w:cs="Arial"/>
                <w:sz w:val="18"/>
                <w:szCs w:val="18"/>
              </w:rPr>
              <w:t>maths</w:t>
            </w:r>
            <w:proofErr w:type="spellEnd"/>
            <w:r w:rsidRPr="007703BA">
              <w:rPr>
                <w:rFonts w:ascii="Century Gothic" w:hAnsi="Century Gothic" w:cs="Arial"/>
                <w:sz w:val="18"/>
                <w:szCs w:val="18"/>
              </w:rPr>
              <w:t xml:space="preserve"> attainment across the school</w:t>
            </w:r>
          </w:p>
          <w:p w14:paraId="768AD1C1" w14:textId="77777777" w:rsidR="00671E30" w:rsidRPr="00757832" w:rsidRDefault="00671E30" w:rsidP="00E624E8">
            <w:pPr>
              <w:rPr>
                <w:rFonts w:ascii="Century Gothic" w:hAnsi="Century Gothic" w:cs="Arial"/>
                <w:b/>
                <w:sz w:val="18"/>
                <w:szCs w:val="18"/>
              </w:rPr>
            </w:pPr>
          </w:p>
        </w:tc>
        <w:tc>
          <w:tcPr>
            <w:tcW w:w="2948" w:type="dxa"/>
            <w:shd w:val="clear" w:color="auto" w:fill="auto"/>
            <w:tcMar>
              <w:top w:w="57" w:type="dxa"/>
              <w:bottom w:w="57" w:type="dxa"/>
            </w:tcMar>
          </w:tcPr>
          <w:p w14:paraId="0ED9EFBC" w14:textId="77777777" w:rsidR="00671E30" w:rsidRPr="00E9210C" w:rsidRDefault="00671E30" w:rsidP="00671E30">
            <w:pPr>
              <w:pStyle w:val="NoSpacing"/>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 xml:space="preserve">Staff training planned in to school calendar for staff development meetings </w:t>
            </w:r>
          </w:p>
          <w:p w14:paraId="59CEBC83" w14:textId="77777777" w:rsidR="00671E30" w:rsidRPr="00E9210C" w:rsidRDefault="00671E30" w:rsidP="00671E30">
            <w:pPr>
              <w:pStyle w:val="NoSpacing"/>
              <w:rPr>
                <w:rFonts w:ascii="Century Gothic" w:hAnsi="Century Gothic" w:cs="Arial"/>
                <w:color w:val="000000" w:themeColor="text1"/>
                <w:sz w:val="18"/>
                <w:szCs w:val="18"/>
              </w:rPr>
            </w:pPr>
          </w:p>
          <w:p w14:paraId="6B22D6C9" w14:textId="77777777" w:rsidR="00671E30" w:rsidRPr="00E9210C" w:rsidRDefault="00671E30" w:rsidP="00671E30">
            <w:pPr>
              <w:pStyle w:val="NoSpacing"/>
              <w:rPr>
                <w:rFonts w:ascii="Century Gothic" w:hAnsi="Century Gothic" w:cs="Arial"/>
                <w:color w:val="000000" w:themeColor="text1"/>
                <w:sz w:val="18"/>
                <w:szCs w:val="18"/>
              </w:rPr>
            </w:pPr>
            <w:proofErr w:type="spellStart"/>
            <w:r w:rsidRPr="00E9210C">
              <w:rPr>
                <w:rFonts w:ascii="Century Gothic" w:hAnsi="Century Gothic" w:cs="Arial"/>
                <w:color w:val="000000" w:themeColor="text1"/>
                <w:sz w:val="18"/>
                <w:szCs w:val="18"/>
              </w:rPr>
              <w:t>Maths</w:t>
            </w:r>
            <w:proofErr w:type="spellEnd"/>
            <w:r w:rsidRPr="00E9210C">
              <w:rPr>
                <w:rFonts w:ascii="Century Gothic" w:hAnsi="Century Gothic" w:cs="Arial"/>
                <w:color w:val="000000" w:themeColor="text1"/>
                <w:sz w:val="18"/>
                <w:szCs w:val="18"/>
              </w:rPr>
              <w:t xml:space="preserve"> subject lead to monitor quality of planning.</w:t>
            </w:r>
          </w:p>
          <w:p w14:paraId="3296DE1F" w14:textId="77777777" w:rsidR="00671E30" w:rsidRPr="00E9210C" w:rsidRDefault="00671E30" w:rsidP="00671E30">
            <w:pPr>
              <w:pStyle w:val="NoSpacing"/>
              <w:rPr>
                <w:rFonts w:ascii="Century Gothic" w:hAnsi="Century Gothic" w:cs="Arial"/>
                <w:color w:val="000000" w:themeColor="text1"/>
                <w:sz w:val="18"/>
                <w:szCs w:val="18"/>
              </w:rPr>
            </w:pPr>
          </w:p>
          <w:p w14:paraId="60D423E6" w14:textId="77777777" w:rsidR="00671E30" w:rsidRPr="00E9210C" w:rsidRDefault="00671E30" w:rsidP="00671E30">
            <w:pPr>
              <w:pStyle w:val="NoSpacing"/>
              <w:rPr>
                <w:rFonts w:ascii="Century Gothic" w:hAnsi="Century Gothic" w:cs="Arial"/>
                <w:color w:val="000000" w:themeColor="text1"/>
                <w:sz w:val="18"/>
                <w:szCs w:val="18"/>
              </w:rPr>
            </w:pPr>
            <w:proofErr w:type="spellStart"/>
            <w:r w:rsidRPr="00E9210C">
              <w:rPr>
                <w:rFonts w:ascii="Century Gothic" w:hAnsi="Century Gothic" w:cs="Arial"/>
                <w:color w:val="000000" w:themeColor="text1"/>
                <w:sz w:val="18"/>
                <w:szCs w:val="18"/>
              </w:rPr>
              <w:t>Montoring</w:t>
            </w:r>
            <w:proofErr w:type="spellEnd"/>
            <w:r w:rsidRPr="00E9210C">
              <w:rPr>
                <w:rFonts w:ascii="Century Gothic" w:hAnsi="Century Gothic" w:cs="Arial"/>
                <w:color w:val="000000" w:themeColor="text1"/>
                <w:sz w:val="18"/>
                <w:szCs w:val="18"/>
              </w:rPr>
              <w:t xml:space="preserve"> of teaching and learning cycle to involve observations of </w:t>
            </w:r>
            <w:proofErr w:type="spellStart"/>
            <w:r w:rsidRPr="00E9210C">
              <w:rPr>
                <w:rFonts w:ascii="Century Gothic" w:hAnsi="Century Gothic" w:cs="Arial"/>
                <w:color w:val="000000" w:themeColor="text1"/>
                <w:sz w:val="18"/>
                <w:szCs w:val="18"/>
              </w:rPr>
              <w:t>maths</w:t>
            </w:r>
            <w:proofErr w:type="spellEnd"/>
            <w:r w:rsidRPr="00E9210C">
              <w:rPr>
                <w:rFonts w:ascii="Century Gothic" w:hAnsi="Century Gothic" w:cs="Arial"/>
                <w:color w:val="000000" w:themeColor="text1"/>
                <w:sz w:val="18"/>
                <w:szCs w:val="18"/>
              </w:rPr>
              <w:t xml:space="preserve"> teaching.</w:t>
            </w:r>
          </w:p>
          <w:p w14:paraId="45722A30" w14:textId="77777777" w:rsidR="00671E30" w:rsidRPr="00E9210C" w:rsidRDefault="00671E30" w:rsidP="00671E30">
            <w:pPr>
              <w:pStyle w:val="NoSpacing"/>
              <w:rPr>
                <w:rFonts w:ascii="Century Gothic" w:hAnsi="Century Gothic" w:cs="Arial"/>
                <w:color w:val="000000" w:themeColor="text1"/>
                <w:sz w:val="18"/>
                <w:szCs w:val="18"/>
              </w:rPr>
            </w:pPr>
          </w:p>
          <w:p w14:paraId="47C9420A" w14:textId="77777777" w:rsidR="00671E30" w:rsidRPr="00E9210C" w:rsidRDefault="00671E30" w:rsidP="00671E30">
            <w:pPr>
              <w:pStyle w:val="NoSpacing"/>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 xml:space="preserve">SLT to monitor quality of </w:t>
            </w:r>
            <w:proofErr w:type="spellStart"/>
            <w:r w:rsidRPr="00E9210C">
              <w:rPr>
                <w:rFonts w:ascii="Century Gothic" w:hAnsi="Century Gothic" w:cs="Arial"/>
                <w:color w:val="000000" w:themeColor="text1"/>
                <w:sz w:val="18"/>
                <w:szCs w:val="18"/>
              </w:rPr>
              <w:t>maths</w:t>
            </w:r>
            <w:proofErr w:type="spellEnd"/>
            <w:r w:rsidRPr="00E9210C">
              <w:rPr>
                <w:rFonts w:ascii="Century Gothic" w:hAnsi="Century Gothic" w:cs="Arial"/>
                <w:color w:val="000000" w:themeColor="text1"/>
                <w:sz w:val="18"/>
                <w:szCs w:val="18"/>
              </w:rPr>
              <w:t xml:space="preserve"> teaching via drop ins.</w:t>
            </w:r>
          </w:p>
          <w:p w14:paraId="0EF741DE" w14:textId="77777777" w:rsidR="00671E30" w:rsidRPr="00E9210C" w:rsidRDefault="00671E30" w:rsidP="00671E30">
            <w:pPr>
              <w:pStyle w:val="NoSpacing"/>
              <w:rPr>
                <w:rFonts w:ascii="Century Gothic" w:hAnsi="Century Gothic" w:cs="Arial"/>
                <w:color w:val="000000" w:themeColor="text1"/>
                <w:sz w:val="18"/>
                <w:szCs w:val="18"/>
              </w:rPr>
            </w:pPr>
          </w:p>
          <w:p w14:paraId="3EA69905" w14:textId="77777777" w:rsidR="00671E30" w:rsidRPr="00E9210C" w:rsidRDefault="00671E30" w:rsidP="00671E30">
            <w:pPr>
              <w:pStyle w:val="NoSpacing"/>
              <w:rPr>
                <w:rFonts w:ascii="Century Gothic" w:hAnsi="Century Gothic"/>
                <w:color w:val="000000" w:themeColor="text1"/>
                <w:sz w:val="18"/>
                <w:szCs w:val="18"/>
              </w:rPr>
            </w:pPr>
            <w:r w:rsidRPr="00E9210C">
              <w:rPr>
                <w:rFonts w:ascii="Century Gothic" w:hAnsi="Century Gothic"/>
                <w:color w:val="000000" w:themeColor="text1"/>
                <w:sz w:val="18"/>
                <w:szCs w:val="18"/>
              </w:rPr>
              <w:t>Staff to be supported with effective professional development.</w:t>
            </w:r>
          </w:p>
          <w:p w14:paraId="469DCAA1" w14:textId="77777777" w:rsidR="00671E30" w:rsidRPr="00757832" w:rsidRDefault="00671E30" w:rsidP="00E624E8">
            <w:pPr>
              <w:rPr>
                <w:rFonts w:ascii="Century Gothic" w:hAnsi="Century Gothic" w:cs="Arial"/>
                <w:b/>
                <w:sz w:val="18"/>
                <w:szCs w:val="18"/>
              </w:rPr>
            </w:pPr>
          </w:p>
        </w:tc>
        <w:tc>
          <w:tcPr>
            <w:tcW w:w="1021" w:type="dxa"/>
            <w:shd w:val="clear" w:color="auto" w:fill="auto"/>
          </w:tcPr>
          <w:p w14:paraId="183DAEBC" w14:textId="77777777" w:rsidR="00671E30" w:rsidRDefault="00671E30" w:rsidP="00671E30">
            <w:pPr>
              <w:pStyle w:val="NoSpacing"/>
              <w:rPr>
                <w:rFonts w:ascii="Century Gothic" w:hAnsi="Century Gothic" w:cs="Arial"/>
                <w:sz w:val="18"/>
                <w:szCs w:val="18"/>
              </w:rPr>
            </w:pPr>
            <w:r>
              <w:rPr>
                <w:rFonts w:ascii="Century Gothic" w:hAnsi="Century Gothic" w:cs="Arial"/>
                <w:sz w:val="18"/>
                <w:szCs w:val="18"/>
              </w:rPr>
              <w:t>SLT/ZH</w:t>
            </w:r>
          </w:p>
          <w:p w14:paraId="11652D61" w14:textId="77777777" w:rsidR="00671E30" w:rsidRDefault="00671E30" w:rsidP="00671E30">
            <w:pPr>
              <w:pStyle w:val="NoSpacing"/>
              <w:rPr>
                <w:rFonts w:ascii="Century Gothic" w:hAnsi="Century Gothic" w:cs="Arial"/>
                <w:sz w:val="18"/>
                <w:szCs w:val="18"/>
              </w:rPr>
            </w:pPr>
          </w:p>
          <w:p w14:paraId="718A95DC" w14:textId="77777777" w:rsidR="00671E30" w:rsidRDefault="00671E30" w:rsidP="00671E30">
            <w:pPr>
              <w:pStyle w:val="NoSpacing"/>
              <w:rPr>
                <w:rFonts w:ascii="Century Gothic" w:hAnsi="Century Gothic" w:cs="Arial"/>
                <w:sz w:val="18"/>
                <w:szCs w:val="18"/>
              </w:rPr>
            </w:pPr>
          </w:p>
          <w:p w14:paraId="6CA41EE4" w14:textId="77777777" w:rsidR="00671E30" w:rsidRDefault="00671E30" w:rsidP="00671E30">
            <w:pPr>
              <w:pStyle w:val="NoSpacing"/>
              <w:rPr>
                <w:rFonts w:ascii="Century Gothic" w:hAnsi="Century Gothic" w:cs="Arial"/>
                <w:sz w:val="18"/>
                <w:szCs w:val="18"/>
              </w:rPr>
            </w:pPr>
          </w:p>
          <w:p w14:paraId="6F420856" w14:textId="77777777" w:rsidR="00671E30" w:rsidRDefault="00671E30" w:rsidP="00671E30">
            <w:pPr>
              <w:pStyle w:val="NoSpacing"/>
              <w:rPr>
                <w:rFonts w:ascii="Century Gothic" w:hAnsi="Century Gothic" w:cs="Arial"/>
                <w:sz w:val="18"/>
                <w:szCs w:val="18"/>
              </w:rPr>
            </w:pPr>
            <w:r>
              <w:rPr>
                <w:rFonts w:ascii="Century Gothic" w:hAnsi="Century Gothic" w:cs="Arial"/>
                <w:sz w:val="18"/>
                <w:szCs w:val="18"/>
              </w:rPr>
              <w:t>ZH</w:t>
            </w:r>
          </w:p>
          <w:p w14:paraId="5346C0A7" w14:textId="77777777" w:rsidR="00671E30" w:rsidRDefault="00671E30" w:rsidP="00671E30">
            <w:pPr>
              <w:pStyle w:val="NoSpacing"/>
              <w:rPr>
                <w:rFonts w:ascii="Century Gothic" w:hAnsi="Century Gothic" w:cs="Arial"/>
                <w:sz w:val="18"/>
                <w:szCs w:val="18"/>
              </w:rPr>
            </w:pPr>
          </w:p>
          <w:p w14:paraId="5C59B8C8" w14:textId="77777777" w:rsidR="00671E30" w:rsidRDefault="00671E30" w:rsidP="00671E30">
            <w:pPr>
              <w:pStyle w:val="NoSpacing"/>
              <w:rPr>
                <w:rFonts w:ascii="Century Gothic" w:hAnsi="Century Gothic" w:cs="Arial"/>
                <w:sz w:val="18"/>
                <w:szCs w:val="18"/>
              </w:rPr>
            </w:pPr>
          </w:p>
          <w:p w14:paraId="7912C2FE" w14:textId="77777777" w:rsidR="00671E30" w:rsidRDefault="00671E30" w:rsidP="00671E30">
            <w:pPr>
              <w:pStyle w:val="NoSpacing"/>
              <w:rPr>
                <w:rFonts w:ascii="Century Gothic" w:hAnsi="Century Gothic" w:cs="Arial"/>
                <w:sz w:val="18"/>
                <w:szCs w:val="18"/>
              </w:rPr>
            </w:pPr>
            <w:r>
              <w:rPr>
                <w:rFonts w:ascii="Century Gothic" w:hAnsi="Century Gothic" w:cs="Arial"/>
                <w:sz w:val="18"/>
                <w:szCs w:val="18"/>
              </w:rPr>
              <w:t>SLT</w:t>
            </w:r>
          </w:p>
          <w:p w14:paraId="5FCF9184" w14:textId="77777777" w:rsidR="00671E30" w:rsidRDefault="00671E30" w:rsidP="00671E30">
            <w:pPr>
              <w:pStyle w:val="NoSpacing"/>
              <w:rPr>
                <w:rFonts w:ascii="Century Gothic" w:hAnsi="Century Gothic" w:cs="Arial"/>
                <w:sz w:val="18"/>
                <w:szCs w:val="18"/>
              </w:rPr>
            </w:pPr>
          </w:p>
          <w:p w14:paraId="390E6FE9" w14:textId="77777777" w:rsidR="00671E30" w:rsidRDefault="00671E30" w:rsidP="00671E30">
            <w:pPr>
              <w:pStyle w:val="NoSpacing"/>
              <w:rPr>
                <w:rFonts w:ascii="Century Gothic" w:hAnsi="Century Gothic" w:cs="Arial"/>
                <w:sz w:val="18"/>
                <w:szCs w:val="18"/>
              </w:rPr>
            </w:pPr>
          </w:p>
          <w:p w14:paraId="79E81A41" w14:textId="77777777" w:rsidR="00671E30" w:rsidRDefault="00671E30" w:rsidP="00671E30">
            <w:pPr>
              <w:pStyle w:val="NoSpacing"/>
              <w:rPr>
                <w:rFonts w:ascii="Century Gothic" w:hAnsi="Century Gothic" w:cs="Arial"/>
                <w:sz w:val="18"/>
                <w:szCs w:val="18"/>
              </w:rPr>
            </w:pPr>
          </w:p>
          <w:p w14:paraId="58441CEF" w14:textId="77777777" w:rsidR="00671E30" w:rsidRDefault="00671E30" w:rsidP="00671E30">
            <w:pPr>
              <w:pStyle w:val="NoSpacing"/>
              <w:rPr>
                <w:rFonts w:ascii="Century Gothic" w:hAnsi="Century Gothic" w:cs="Arial"/>
                <w:sz w:val="18"/>
                <w:szCs w:val="18"/>
              </w:rPr>
            </w:pPr>
          </w:p>
          <w:p w14:paraId="4816D743" w14:textId="77777777" w:rsidR="00671E30" w:rsidRDefault="00671E30" w:rsidP="00671E30">
            <w:pPr>
              <w:pStyle w:val="NoSpacing"/>
              <w:rPr>
                <w:rFonts w:ascii="Century Gothic" w:hAnsi="Century Gothic" w:cs="Arial"/>
                <w:sz w:val="18"/>
                <w:szCs w:val="18"/>
              </w:rPr>
            </w:pPr>
            <w:r>
              <w:rPr>
                <w:rFonts w:ascii="Century Gothic" w:hAnsi="Century Gothic" w:cs="Arial"/>
                <w:sz w:val="18"/>
                <w:szCs w:val="18"/>
              </w:rPr>
              <w:t>SLT</w:t>
            </w:r>
          </w:p>
          <w:p w14:paraId="2F4D0865" w14:textId="77777777" w:rsidR="00671E30" w:rsidRDefault="00671E30" w:rsidP="00671E30">
            <w:pPr>
              <w:pStyle w:val="NoSpacing"/>
              <w:rPr>
                <w:rFonts w:ascii="Century Gothic" w:hAnsi="Century Gothic" w:cs="Arial"/>
                <w:sz w:val="18"/>
                <w:szCs w:val="18"/>
              </w:rPr>
            </w:pPr>
          </w:p>
          <w:p w14:paraId="3947E97A" w14:textId="77777777" w:rsidR="00671E30" w:rsidRDefault="00671E30" w:rsidP="00671E30">
            <w:pPr>
              <w:pStyle w:val="NoSpacing"/>
              <w:rPr>
                <w:rFonts w:ascii="Century Gothic" w:hAnsi="Century Gothic" w:cs="Arial"/>
                <w:sz w:val="18"/>
                <w:szCs w:val="18"/>
              </w:rPr>
            </w:pPr>
          </w:p>
          <w:p w14:paraId="2E736386" w14:textId="16D4BE8C" w:rsidR="00671E30" w:rsidRPr="00757832" w:rsidRDefault="00671E30" w:rsidP="00671E30">
            <w:pPr>
              <w:rPr>
                <w:rFonts w:ascii="Century Gothic" w:hAnsi="Century Gothic" w:cs="Arial"/>
                <w:b/>
                <w:sz w:val="18"/>
                <w:szCs w:val="18"/>
              </w:rPr>
            </w:pPr>
            <w:r>
              <w:rPr>
                <w:rFonts w:ascii="Century Gothic" w:hAnsi="Century Gothic" w:cs="Arial"/>
                <w:sz w:val="18"/>
                <w:szCs w:val="18"/>
              </w:rPr>
              <w:t>LB/SLT/ZH</w:t>
            </w:r>
          </w:p>
        </w:tc>
        <w:tc>
          <w:tcPr>
            <w:tcW w:w="2410" w:type="dxa"/>
          </w:tcPr>
          <w:p w14:paraId="3985F59D" w14:textId="77777777" w:rsidR="00671E30" w:rsidRPr="009D7FF6" w:rsidRDefault="00671E30" w:rsidP="00671E30">
            <w:pPr>
              <w:pStyle w:val="NoSpacing"/>
              <w:rPr>
                <w:rFonts w:ascii="Century Gothic" w:hAnsi="Century Gothic"/>
                <w:sz w:val="14"/>
                <w:szCs w:val="14"/>
              </w:rPr>
            </w:pPr>
            <w:r w:rsidRPr="009D7FF6">
              <w:rPr>
                <w:rFonts w:ascii="Century Gothic" w:hAnsi="Century Gothic"/>
                <w:sz w:val="14"/>
                <w:szCs w:val="14"/>
              </w:rPr>
              <w:t xml:space="preserve">All year groups are using white rose to plan and deliver </w:t>
            </w:r>
            <w:proofErr w:type="spellStart"/>
            <w:r w:rsidRPr="009D7FF6">
              <w:rPr>
                <w:rFonts w:ascii="Century Gothic" w:hAnsi="Century Gothic"/>
                <w:sz w:val="14"/>
                <w:szCs w:val="14"/>
              </w:rPr>
              <w:t>maths</w:t>
            </w:r>
            <w:proofErr w:type="spellEnd"/>
            <w:r w:rsidRPr="009D7FF6">
              <w:rPr>
                <w:rFonts w:ascii="Century Gothic" w:hAnsi="Century Gothic"/>
                <w:sz w:val="14"/>
                <w:szCs w:val="14"/>
              </w:rPr>
              <w:t xml:space="preserve"> – </w:t>
            </w:r>
            <w:r w:rsidRPr="009D7FF6">
              <w:rPr>
                <w:rFonts w:ascii="Century Gothic" w:hAnsi="Century Gothic"/>
                <w:color w:val="FF0000"/>
                <w:sz w:val="14"/>
                <w:szCs w:val="14"/>
              </w:rPr>
              <w:t xml:space="preserve">there is still some inconsistency here and the </w:t>
            </w:r>
            <w:proofErr w:type="spellStart"/>
            <w:r w:rsidRPr="009D7FF6">
              <w:rPr>
                <w:rFonts w:ascii="Century Gothic" w:hAnsi="Century Gothic"/>
                <w:color w:val="FF0000"/>
                <w:sz w:val="14"/>
                <w:szCs w:val="14"/>
              </w:rPr>
              <w:t>maths</w:t>
            </w:r>
            <w:proofErr w:type="spellEnd"/>
            <w:r w:rsidRPr="009D7FF6">
              <w:rPr>
                <w:rFonts w:ascii="Century Gothic" w:hAnsi="Century Gothic"/>
                <w:color w:val="FF0000"/>
                <w:sz w:val="14"/>
                <w:szCs w:val="14"/>
              </w:rPr>
              <w:t xml:space="preserve"> lead will focus on this in the Spring term. </w:t>
            </w:r>
            <w:r w:rsidRPr="009D7FF6">
              <w:rPr>
                <w:rFonts w:ascii="Century Gothic" w:hAnsi="Century Gothic"/>
                <w:color w:val="ED7D31" w:themeColor="accent2"/>
                <w:sz w:val="14"/>
                <w:szCs w:val="14"/>
              </w:rPr>
              <w:t xml:space="preserve">The </w:t>
            </w:r>
            <w:proofErr w:type="spellStart"/>
            <w:r w:rsidRPr="009D7FF6">
              <w:rPr>
                <w:rFonts w:ascii="Century Gothic" w:hAnsi="Century Gothic"/>
                <w:color w:val="ED7D31" w:themeColor="accent2"/>
                <w:sz w:val="14"/>
                <w:szCs w:val="14"/>
              </w:rPr>
              <w:t>maths</w:t>
            </w:r>
            <w:proofErr w:type="spellEnd"/>
            <w:r w:rsidRPr="009D7FF6">
              <w:rPr>
                <w:rFonts w:ascii="Century Gothic" w:hAnsi="Century Gothic"/>
                <w:color w:val="ED7D31" w:themeColor="accent2"/>
                <w:sz w:val="14"/>
                <w:szCs w:val="14"/>
              </w:rPr>
              <w:t xml:space="preserve"> lead has now produced an </w:t>
            </w:r>
            <w:proofErr w:type="spellStart"/>
            <w:r w:rsidRPr="009D7FF6">
              <w:rPr>
                <w:rFonts w:ascii="Century Gothic" w:hAnsi="Century Gothic"/>
                <w:color w:val="ED7D31" w:themeColor="accent2"/>
                <w:sz w:val="14"/>
                <w:szCs w:val="14"/>
              </w:rPr>
              <w:t>maths</w:t>
            </w:r>
            <w:proofErr w:type="spellEnd"/>
            <w:r w:rsidRPr="009D7FF6">
              <w:rPr>
                <w:rFonts w:ascii="Century Gothic" w:hAnsi="Century Gothic"/>
                <w:color w:val="ED7D31" w:themeColor="accent2"/>
                <w:sz w:val="14"/>
                <w:szCs w:val="14"/>
              </w:rPr>
              <w:t xml:space="preserve"> long term plan and we have also signed up to White Rose premium in order to access additional resources for teaching and learning.</w:t>
            </w:r>
          </w:p>
          <w:p w14:paraId="632C6458" w14:textId="77777777" w:rsidR="00671E30" w:rsidRPr="009D7FF6" w:rsidRDefault="00671E30" w:rsidP="00671E30">
            <w:pPr>
              <w:pStyle w:val="NoSpacing"/>
              <w:rPr>
                <w:rFonts w:ascii="Century Gothic" w:hAnsi="Century Gothic"/>
                <w:sz w:val="14"/>
                <w:szCs w:val="14"/>
              </w:rPr>
            </w:pPr>
            <w:r w:rsidRPr="009D7FF6">
              <w:rPr>
                <w:rFonts w:ascii="Century Gothic" w:hAnsi="Century Gothic"/>
                <w:sz w:val="14"/>
                <w:szCs w:val="14"/>
              </w:rPr>
              <w:t xml:space="preserve">All year groups are now teaching 5 sessions of </w:t>
            </w:r>
            <w:proofErr w:type="spellStart"/>
            <w:r w:rsidRPr="009D7FF6">
              <w:rPr>
                <w:rFonts w:ascii="Century Gothic" w:hAnsi="Century Gothic"/>
                <w:sz w:val="14"/>
                <w:szCs w:val="14"/>
              </w:rPr>
              <w:t>maths</w:t>
            </w:r>
            <w:proofErr w:type="spellEnd"/>
            <w:r w:rsidRPr="009D7FF6">
              <w:rPr>
                <w:rFonts w:ascii="Century Gothic" w:hAnsi="Century Gothic"/>
                <w:sz w:val="14"/>
                <w:szCs w:val="14"/>
              </w:rPr>
              <w:t xml:space="preserve"> a week including formalized sessions in FS.</w:t>
            </w:r>
          </w:p>
          <w:p w14:paraId="39127BC8" w14:textId="386E63D7" w:rsidR="00671E30" w:rsidRPr="009D7FF6" w:rsidRDefault="00671E30" w:rsidP="00671E30">
            <w:pPr>
              <w:pStyle w:val="NoSpacing"/>
              <w:rPr>
                <w:rFonts w:ascii="Century Gothic" w:hAnsi="Century Gothic"/>
                <w:sz w:val="14"/>
                <w:szCs w:val="14"/>
              </w:rPr>
            </w:pPr>
            <w:proofErr w:type="spellStart"/>
            <w:r w:rsidRPr="009D7FF6">
              <w:rPr>
                <w:rFonts w:ascii="Century Gothic" w:hAnsi="Century Gothic"/>
                <w:sz w:val="14"/>
                <w:szCs w:val="14"/>
              </w:rPr>
              <w:t>Maths</w:t>
            </w:r>
            <w:proofErr w:type="spellEnd"/>
            <w:r w:rsidRPr="009D7FF6">
              <w:rPr>
                <w:rFonts w:ascii="Century Gothic" w:hAnsi="Century Gothic"/>
                <w:sz w:val="14"/>
                <w:szCs w:val="14"/>
              </w:rPr>
              <w:t xml:space="preserve"> hub was investigated but deemed not appropriate. </w:t>
            </w:r>
            <w:r w:rsidRPr="009D7FF6">
              <w:rPr>
                <w:rFonts w:ascii="Century Gothic" w:hAnsi="Century Gothic"/>
                <w:color w:val="FF0000"/>
                <w:sz w:val="14"/>
                <w:szCs w:val="14"/>
              </w:rPr>
              <w:t>We will continue to use and monitor the effectiveness of rising stars</w:t>
            </w:r>
            <w:r w:rsidRPr="009D7FF6">
              <w:rPr>
                <w:rFonts w:ascii="Century Gothic" w:hAnsi="Century Gothic"/>
                <w:color w:val="ED7D31" w:themeColor="accent2"/>
                <w:sz w:val="14"/>
                <w:szCs w:val="14"/>
              </w:rPr>
              <w:t>.</w:t>
            </w:r>
            <w:r w:rsidR="009D7FF6">
              <w:rPr>
                <w:rFonts w:ascii="Century Gothic" w:hAnsi="Century Gothic"/>
                <w:color w:val="ED7D31" w:themeColor="accent2"/>
                <w:sz w:val="14"/>
                <w:szCs w:val="14"/>
              </w:rPr>
              <w:t xml:space="preserve"> </w:t>
            </w:r>
            <w:r w:rsidRPr="009D7FF6">
              <w:rPr>
                <w:rFonts w:ascii="Century Gothic" w:hAnsi="Century Gothic"/>
                <w:color w:val="ED7D31" w:themeColor="accent2"/>
                <w:sz w:val="14"/>
                <w:szCs w:val="14"/>
              </w:rPr>
              <w:t>Third Space 1:1 tutoring will be used for 2 of our LAC children from June 1</w:t>
            </w:r>
            <w:r w:rsidRPr="009D7FF6">
              <w:rPr>
                <w:rFonts w:ascii="Century Gothic" w:hAnsi="Century Gothic"/>
                <w:color w:val="ED7D31" w:themeColor="accent2"/>
                <w:sz w:val="14"/>
                <w:szCs w:val="14"/>
                <w:vertAlign w:val="superscript"/>
              </w:rPr>
              <w:t>st</w:t>
            </w:r>
            <w:r w:rsidRPr="009D7FF6">
              <w:rPr>
                <w:rFonts w:ascii="Century Gothic" w:hAnsi="Century Gothic"/>
                <w:color w:val="ED7D31" w:themeColor="accent2"/>
                <w:sz w:val="14"/>
                <w:szCs w:val="14"/>
              </w:rPr>
              <w:t>.</w:t>
            </w:r>
          </w:p>
          <w:p w14:paraId="7005F66A" w14:textId="43D4EF2E" w:rsidR="00671E30" w:rsidRPr="009D7FF6" w:rsidRDefault="00671E30" w:rsidP="00671E30">
            <w:pPr>
              <w:pStyle w:val="NoSpacing"/>
              <w:rPr>
                <w:rFonts w:ascii="Century Gothic" w:hAnsi="Century Gothic"/>
                <w:color w:val="FF0000"/>
                <w:sz w:val="14"/>
                <w:szCs w:val="14"/>
              </w:rPr>
            </w:pPr>
            <w:r w:rsidRPr="009D7FF6">
              <w:rPr>
                <w:rFonts w:ascii="Century Gothic" w:hAnsi="Century Gothic"/>
                <w:sz w:val="14"/>
                <w:szCs w:val="14"/>
              </w:rPr>
              <w:t xml:space="preserve">During mid-point PP meetings with the DH and PP meetings with SLT all PP children that require provisions are allocated – </w:t>
            </w:r>
            <w:r w:rsidRPr="009D7FF6">
              <w:rPr>
                <w:rFonts w:ascii="Century Gothic" w:hAnsi="Century Gothic"/>
                <w:color w:val="FF0000"/>
                <w:sz w:val="14"/>
                <w:szCs w:val="14"/>
              </w:rPr>
              <w:t xml:space="preserve">effectiveness will continue to be monitored </w:t>
            </w:r>
          </w:p>
          <w:p w14:paraId="5AE8943F" w14:textId="79AB9D63" w:rsidR="009D7FF6" w:rsidRPr="009D7FF6" w:rsidRDefault="009D7FF6" w:rsidP="00671E30">
            <w:pPr>
              <w:pStyle w:val="NoSpacing"/>
              <w:rPr>
                <w:rFonts w:ascii="Century Gothic" w:hAnsi="Century Gothic"/>
                <w:sz w:val="14"/>
                <w:szCs w:val="14"/>
              </w:rPr>
            </w:pPr>
            <w:r w:rsidRPr="009D7FF6">
              <w:rPr>
                <w:rFonts w:ascii="Century Gothic" w:hAnsi="Century Gothic"/>
                <w:sz w:val="14"/>
                <w:szCs w:val="14"/>
              </w:rPr>
              <w:t xml:space="preserve">A </w:t>
            </w:r>
            <w:proofErr w:type="spellStart"/>
            <w:r w:rsidRPr="009D7FF6">
              <w:rPr>
                <w:rFonts w:ascii="Century Gothic" w:hAnsi="Century Gothic"/>
                <w:sz w:val="14"/>
                <w:szCs w:val="14"/>
              </w:rPr>
              <w:t>maths</w:t>
            </w:r>
            <w:proofErr w:type="spellEnd"/>
            <w:r w:rsidRPr="009D7FF6">
              <w:rPr>
                <w:rFonts w:ascii="Century Gothic" w:hAnsi="Century Gothic"/>
                <w:sz w:val="14"/>
                <w:szCs w:val="14"/>
              </w:rPr>
              <w:t xml:space="preserve"> deep dive was carried out on the 20/1/20 </w:t>
            </w:r>
            <w:r>
              <w:rPr>
                <w:rFonts w:ascii="Century Gothic" w:hAnsi="Century Gothic"/>
                <w:sz w:val="14"/>
                <w:szCs w:val="14"/>
              </w:rPr>
              <w:t>with the FARM Heads.</w:t>
            </w:r>
          </w:p>
          <w:p w14:paraId="1BBDC7C6" w14:textId="77777777" w:rsidR="00671E30" w:rsidRPr="009D7FF6" w:rsidRDefault="00671E30" w:rsidP="00E624E8">
            <w:pPr>
              <w:rPr>
                <w:rFonts w:ascii="Century Gothic" w:hAnsi="Century Gothic" w:cs="Arial"/>
                <w:b/>
                <w:color w:val="000000" w:themeColor="text1"/>
                <w:sz w:val="14"/>
                <w:szCs w:val="14"/>
              </w:rPr>
            </w:pPr>
          </w:p>
        </w:tc>
      </w:tr>
      <w:tr w:rsidR="00B90284" w:rsidRPr="005573BB" w14:paraId="1FDD5B9C" w14:textId="77777777" w:rsidTr="00885DB9">
        <w:trPr>
          <w:trHeight w:hRule="exact" w:val="6588"/>
        </w:trPr>
        <w:tc>
          <w:tcPr>
            <w:tcW w:w="2026" w:type="dxa"/>
            <w:tcMar>
              <w:top w:w="57" w:type="dxa"/>
              <w:bottom w:w="57" w:type="dxa"/>
            </w:tcMar>
          </w:tcPr>
          <w:p w14:paraId="424A2C67" w14:textId="77777777" w:rsidR="00B90284" w:rsidRDefault="00B90284" w:rsidP="00B90284">
            <w:pPr>
              <w:rPr>
                <w:rFonts w:ascii="Century Gothic" w:hAnsi="Century Gothic" w:cs="Arial"/>
                <w:sz w:val="18"/>
                <w:szCs w:val="18"/>
              </w:rPr>
            </w:pPr>
            <w:r w:rsidRPr="005573BB">
              <w:rPr>
                <w:rFonts w:ascii="Century Gothic" w:hAnsi="Century Gothic" w:cs="Arial"/>
                <w:sz w:val="18"/>
                <w:szCs w:val="18"/>
              </w:rPr>
              <w:lastRenderedPageBreak/>
              <w:t xml:space="preserve">To develop an effective </w:t>
            </w:r>
            <w:proofErr w:type="spellStart"/>
            <w:r w:rsidRPr="005573BB">
              <w:rPr>
                <w:rFonts w:ascii="Century Gothic" w:hAnsi="Century Gothic" w:cs="Arial"/>
                <w:sz w:val="18"/>
                <w:szCs w:val="18"/>
              </w:rPr>
              <w:t>maths</w:t>
            </w:r>
            <w:proofErr w:type="spellEnd"/>
            <w:r w:rsidRPr="005573BB">
              <w:rPr>
                <w:rFonts w:ascii="Century Gothic" w:hAnsi="Century Gothic" w:cs="Arial"/>
                <w:sz w:val="18"/>
                <w:szCs w:val="18"/>
              </w:rPr>
              <w:t xml:space="preserve"> provision to use across years 1 and 4.</w:t>
            </w:r>
          </w:p>
          <w:p w14:paraId="3296475B" w14:textId="77777777" w:rsidR="007B41C4" w:rsidRDefault="007B41C4" w:rsidP="00B90284">
            <w:pPr>
              <w:rPr>
                <w:rFonts w:ascii="Century Gothic" w:hAnsi="Century Gothic" w:cs="Arial"/>
                <w:sz w:val="18"/>
                <w:szCs w:val="18"/>
              </w:rPr>
            </w:pPr>
          </w:p>
          <w:p w14:paraId="4A3C4307" w14:textId="77777777" w:rsidR="007B41C4" w:rsidRDefault="007B41C4" w:rsidP="00B90284">
            <w:pPr>
              <w:rPr>
                <w:rFonts w:ascii="Century Gothic" w:hAnsi="Century Gothic" w:cs="Arial"/>
                <w:sz w:val="18"/>
                <w:szCs w:val="18"/>
              </w:rPr>
            </w:pPr>
          </w:p>
          <w:p w14:paraId="04E43CA3" w14:textId="77777777" w:rsidR="007B41C4" w:rsidRDefault="007B41C4" w:rsidP="00B90284">
            <w:pPr>
              <w:rPr>
                <w:rFonts w:ascii="Century Gothic" w:hAnsi="Century Gothic" w:cs="Arial"/>
                <w:sz w:val="18"/>
                <w:szCs w:val="18"/>
              </w:rPr>
            </w:pPr>
          </w:p>
          <w:p w14:paraId="42F6EB91" w14:textId="77777777" w:rsidR="007B41C4" w:rsidRDefault="007B41C4" w:rsidP="00B90284">
            <w:pPr>
              <w:rPr>
                <w:rFonts w:ascii="Century Gothic" w:hAnsi="Century Gothic" w:cs="Arial"/>
                <w:sz w:val="18"/>
                <w:szCs w:val="18"/>
              </w:rPr>
            </w:pPr>
          </w:p>
          <w:p w14:paraId="15B7F5EA" w14:textId="77777777" w:rsidR="007B41C4" w:rsidRDefault="007B41C4" w:rsidP="00B90284">
            <w:pPr>
              <w:rPr>
                <w:rFonts w:ascii="Century Gothic" w:hAnsi="Century Gothic" w:cs="Arial"/>
                <w:sz w:val="18"/>
                <w:szCs w:val="18"/>
              </w:rPr>
            </w:pPr>
          </w:p>
          <w:p w14:paraId="4D61DC7C" w14:textId="77777777" w:rsidR="007B41C4" w:rsidRDefault="007B41C4" w:rsidP="00B90284">
            <w:pPr>
              <w:rPr>
                <w:rFonts w:ascii="Century Gothic" w:hAnsi="Century Gothic" w:cs="Arial"/>
                <w:sz w:val="18"/>
                <w:szCs w:val="18"/>
              </w:rPr>
            </w:pPr>
          </w:p>
          <w:p w14:paraId="3E547004" w14:textId="77777777" w:rsidR="007B41C4" w:rsidRDefault="007B41C4" w:rsidP="00B90284">
            <w:pPr>
              <w:rPr>
                <w:rFonts w:ascii="Century Gothic" w:hAnsi="Century Gothic" w:cs="Arial"/>
                <w:sz w:val="18"/>
                <w:szCs w:val="18"/>
              </w:rPr>
            </w:pPr>
          </w:p>
          <w:p w14:paraId="485A23AB" w14:textId="77777777" w:rsidR="007B41C4" w:rsidRDefault="007B41C4" w:rsidP="00B90284">
            <w:pPr>
              <w:rPr>
                <w:rFonts w:ascii="Century Gothic" w:hAnsi="Century Gothic" w:cs="Arial"/>
                <w:sz w:val="18"/>
                <w:szCs w:val="18"/>
              </w:rPr>
            </w:pPr>
          </w:p>
          <w:p w14:paraId="45172545" w14:textId="77777777" w:rsidR="007B41C4" w:rsidRDefault="007B41C4" w:rsidP="00B90284">
            <w:pPr>
              <w:rPr>
                <w:rFonts w:ascii="Century Gothic" w:hAnsi="Century Gothic" w:cs="Arial"/>
                <w:sz w:val="18"/>
                <w:szCs w:val="18"/>
              </w:rPr>
            </w:pPr>
          </w:p>
          <w:p w14:paraId="23FDB337" w14:textId="77777777" w:rsidR="007B41C4" w:rsidRDefault="007B41C4" w:rsidP="00B90284">
            <w:pPr>
              <w:rPr>
                <w:rFonts w:ascii="Century Gothic" w:hAnsi="Century Gothic" w:cs="Arial"/>
                <w:sz w:val="18"/>
                <w:szCs w:val="18"/>
              </w:rPr>
            </w:pPr>
          </w:p>
          <w:p w14:paraId="56D11514" w14:textId="77777777" w:rsidR="007B41C4" w:rsidRDefault="007B41C4" w:rsidP="00B90284">
            <w:pPr>
              <w:rPr>
                <w:rFonts w:ascii="Century Gothic" w:hAnsi="Century Gothic" w:cs="Arial"/>
                <w:sz w:val="18"/>
                <w:szCs w:val="18"/>
              </w:rPr>
            </w:pPr>
          </w:p>
          <w:p w14:paraId="2E2280C6" w14:textId="77777777" w:rsidR="007B41C4" w:rsidRDefault="007B41C4" w:rsidP="00B90284">
            <w:pPr>
              <w:rPr>
                <w:rFonts w:ascii="Century Gothic" w:hAnsi="Century Gothic" w:cs="Arial"/>
                <w:sz w:val="18"/>
                <w:szCs w:val="18"/>
              </w:rPr>
            </w:pPr>
          </w:p>
          <w:p w14:paraId="7CB303F8" w14:textId="77777777" w:rsidR="007B41C4" w:rsidRDefault="007B41C4" w:rsidP="00B90284">
            <w:pPr>
              <w:rPr>
                <w:rFonts w:ascii="Century Gothic" w:hAnsi="Century Gothic" w:cs="Arial"/>
                <w:sz w:val="18"/>
                <w:szCs w:val="18"/>
              </w:rPr>
            </w:pPr>
          </w:p>
          <w:p w14:paraId="7AAC2B57" w14:textId="77777777" w:rsidR="007B41C4" w:rsidRDefault="007B41C4" w:rsidP="00B90284">
            <w:pPr>
              <w:rPr>
                <w:rFonts w:ascii="Century Gothic" w:hAnsi="Century Gothic" w:cs="Arial"/>
                <w:sz w:val="18"/>
                <w:szCs w:val="18"/>
              </w:rPr>
            </w:pPr>
          </w:p>
          <w:p w14:paraId="3A079853" w14:textId="77777777" w:rsidR="007B41C4" w:rsidRDefault="007B41C4" w:rsidP="00B90284">
            <w:pPr>
              <w:rPr>
                <w:rFonts w:ascii="Century Gothic" w:hAnsi="Century Gothic" w:cs="Arial"/>
                <w:sz w:val="18"/>
                <w:szCs w:val="18"/>
              </w:rPr>
            </w:pPr>
          </w:p>
          <w:p w14:paraId="506B7B66" w14:textId="77777777" w:rsidR="007B41C4" w:rsidRDefault="007B41C4" w:rsidP="00B90284">
            <w:pPr>
              <w:rPr>
                <w:rFonts w:ascii="Century Gothic" w:hAnsi="Century Gothic" w:cs="Arial"/>
                <w:sz w:val="18"/>
                <w:szCs w:val="18"/>
              </w:rPr>
            </w:pPr>
          </w:p>
          <w:p w14:paraId="4669CA53" w14:textId="77777777" w:rsidR="007B41C4" w:rsidRDefault="007B41C4" w:rsidP="00B90284">
            <w:pPr>
              <w:rPr>
                <w:rFonts w:ascii="Century Gothic" w:hAnsi="Century Gothic" w:cs="Arial"/>
                <w:sz w:val="18"/>
                <w:szCs w:val="18"/>
              </w:rPr>
            </w:pPr>
          </w:p>
          <w:p w14:paraId="6383BCEC" w14:textId="77777777" w:rsidR="007B41C4" w:rsidRDefault="007B41C4" w:rsidP="00B90284">
            <w:pPr>
              <w:rPr>
                <w:rFonts w:ascii="Century Gothic" w:hAnsi="Century Gothic" w:cs="Arial"/>
                <w:sz w:val="18"/>
                <w:szCs w:val="18"/>
              </w:rPr>
            </w:pPr>
          </w:p>
          <w:p w14:paraId="4FF3A3B8" w14:textId="77777777" w:rsidR="007B41C4" w:rsidRDefault="007B41C4" w:rsidP="00B90284">
            <w:pPr>
              <w:rPr>
                <w:rFonts w:ascii="Century Gothic" w:hAnsi="Century Gothic" w:cs="Arial"/>
                <w:sz w:val="18"/>
                <w:szCs w:val="18"/>
              </w:rPr>
            </w:pPr>
          </w:p>
          <w:p w14:paraId="50DC9898" w14:textId="77777777" w:rsidR="007B41C4" w:rsidRDefault="007B41C4" w:rsidP="00B90284">
            <w:pPr>
              <w:rPr>
                <w:rFonts w:ascii="Century Gothic" w:hAnsi="Century Gothic" w:cs="Arial"/>
                <w:sz w:val="18"/>
                <w:szCs w:val="18"/>
              </w:rPr>
            </w:pPr>
          </w:p>
          <w:p w14:paraId="39D6D563" w14:textId="77777777" w:rsidR="007B41C4" w:rsidRDefault="007B41C4" w:rsidP="00B90284">
            <w:pPr>
              <w:rPr>
                <w:rFonts w:ascii="Century Gothic" w:hAnsi="Century Gothic" w:cs="Arial"/>
                <w:sz w:val="18"/>
                <w:szCs w:val="18"/>
              </w:rPr>
            </w:pPr>
          </w:p>
          <w:p w14:paraId="01C50C76" w14:textId="77777777" w:rsidR="007B41C4" w:rsidRDefault="007B41C4" w:rsidP="00B90284">
            <w:pPr>
              <w:rPr>
                <w:rFonts w:ascii="Century Gothic" w:hAnsi="Century Gothic" w:cs="Arial"/>
                <w:sz w:val="18"/>
                <w:szCs w:val="18"/>
              </w:rPr>
            </w:pPr>
          </w:p>
          <w:p w14:paraId="7F7BC801" w14:textId="77777777" w:rsidR="007B41C4" w:rsidRDefault="007B41C4" w:rsidP="00B90284">
            <w:pPr>
              <w:rPr>
                <w:rFonts w:ascii="Century Gothic" w:hAnsi="Century Gothic" w:cs="Arial"/>
                <w:sz w:val="18"/>
                <w:szCs w:val="18"/>
              </w:rPr>
            </w:pPr>
          </w:p>
          <w:p w14:paraId="6B4DFB84" w14:textId="2BB80AAF" w:rsidR="007B41C4" w:rsidRPr="005573BB" w:rsidRDefault="007B41C4" w:rsidP="00B90284">
            <w:pPr>
              <w:rPr>
                <w:rFonts w:ascii="Century Gothic" w:hAnsi="Century Gothic" w:cs="Arial"/>
                <w:sz w:val="18"/>
                <w:szCs w:val="18"/>
              </w:rPr>
            </w:pPr>
          </w:p>
        </w:tc>
        <w:tc>
          <w:tcPr>
            <w:tcW w:w="4206" w:type="dxa"/>
            <w:gridSpan w:val="2"/>
            <w:tcMar>
              <w:top w:w="57" w:type="dxa"/>
              <w:bottom w:w="57" w:type="dxa"/>
            </w:tcMar>
          </w:tcPr>
          <w:p w14:paraId="29B6E360" w14:textId="77777777" w:rsidR="00B90284" w:rsidRPr="006D2927" w:rsidRDefault="00B90284" w:rsidP="00B90284">
            <w:pPr>
              <w:pStyle w:val="Default"/>
              <w:rPr>
                <w:rFonts w:ascii="Century Gothic" w:hAnsi="Century Gothic"/>
                <w:sz w:val="18"/>
                <w:szCs w:val="18"/>
              </w:rPr>
            </w:pPr>
            <w:r w:rsidRPr="009D7FF6">
              <w:rPr>
                <w:rFonts w:ascii="Century Gothic" w:hAnsi="Century Gothic"/>
                <w:sz w:val="18"/>
                <w:szCs w:val="18"/>
                <w:highlight w:val="yellow"/>
              </w:rPr>
              <w:t xml:space="preserve">Investigate a research based </w:t>
            </w:r>
            <w:proofErr w:type="spellStart"/>
            <w:r w:rsidRPr="009D7FF6">
              <w:rPr>
                <w:rFonts w:ascii="Century Gothic" w:hAnsi="Century Gothic"/>
                <w:sz w:val="18"/>
                <w:szCs w:val="18"/>
                <w:highlight w:val="yellow"/>
              </w:rPr>
              <w:t>maths</w:t>
            </w:r>
            <w:proofErr w:type="spellEnd"/>
            <w:r w:rsidRPr="009D7FF6">
              <w:rPr>
                <w:rFonts w:ascii="Century Gothic" w:hAnsi="Century Gothic"/>
                <w:sz w:val="18"/>
                <w:szCs w:val="18"/>
                <w:highlight w:val="yellow"/>
              </w:rPr>
              <w:t xml:space="preserve"> provisions similar to Switch On that can be used across the school to tackle low </w:t>
            </w:r>
            <w:proofErr w:type="spellStart"/>
            <w:r w:rsidRPr="009D7FF6">
              <w:rPr>
                <w:rFonts w:ascii="Century Gothic" w:hAnsi="Century Gothic"/>
                <w:sz w:val="18"/>
                <w:szCs w:val="18"/>
                <w:highlight w:val="yellow"/>
              </w:rPr>
              <w:t>maths</w:t>
            </w:r>
            <w:proofErr w:type="spellEnd"/>
            <w:r w:rsidRPr="009D7FF6">
              <w:rPr>
                <w:rFonts w:ascii="Century Gothic" w:hAnsi="Century Gothic"/>
                <w:sz w:val="18"/>
                <w:szCs w:val="18"/>
                <w:highlight w:val="yellow"/>
              </w:rPr>
              <w:t xml:space="preserve"> attainment inclusive of PP children.</w:t>
            </w:r>
            <w:r>
              <w:rPr>
                <w:rFonts w:ascii="Century Gothic" w:hAnsi="Century Gothic"/>
                <w:sz w:val="18"/>
                <w:szCs w:val="18"/>
              </w:rPr>
              <w:t xml:space="preserve"> </w:t>
            </w:r>
          </w:p>
          <w:p w14:paraId="683DAD6B" w14:textId="77777777" w:rsidR="00B90284" w:rsidRPr="006D2927" w:rsidRDefault="00B90284" w:rsidP="00B90284">
            <w:pPr>
              <w:rPr>
                <w:rFonts w:ascii="Century Gothic" w:hAnsi="Century Gothic" w:cs="Arial"/>
                <w:b/>
                <w:sz w:val="18"/>
                <w:szCs w:val="18"/>
              </w:rPr>
            </w:pPr>
          </w:p>
          <w:p w14:paraId="2132D005" w14:textId="77777777" w:rsidR="00B90284" w:rsidRDefault="00B90284" w:rsidP="00B90284">
            <w:pPr>
              <w:rPr>
                <w:rFonts w:ascii="Century Gothic" w:hAnsi="Century Gothic" w:cs="Arial"/>
                <w:sz w:val="18"/>
                <w:szCs w:val="18"/>
              </w:rPr>
            </w:pPr>
            <w:r w:rsidRPr="009D7FF6">
              <w:rPr>
                <w:rFonts w:ascii="Century Gothic" w:hAnsi="Century Gothic" w:cs="Arial"/>
                <w:sz w:val="18"/>
                <w:szCs w:val="18"/>
                <w:highlight w:val="yellow"/>
              </w:rPr>
              <w:t>Trial of any intervention before whole school use.</w:t>
            </w:r>
          </w:p>
          <w:p w14:paraId="356303BE" w14:textId="362AAE16" w:rsidR="007B41C4" w:rsidRDefault="007B41C4" w:rsidP="00B90284">
            <w:pPr>
              <w:rPr>
                <w:rFonts w:ascii="Century Gothic" w:hAnsi="Century Gothic" w:cs="Arial"/>
                <w:b/>
                <w:sz w:val="18"/>
                <w:szCs w:val="18"/>
              </w:rPr>
            </w:pPr>
          </w:p>
          <w:p w14:paraId="722774E8" w14:textId="77777777" w:rsidR="007B41C4" w:rsidRPr="007B41C4" w:rsidRDefault="007B41C4" w:rsidP="007B41C4">
            <w:pPr>
              <w:rPr>
                <w:rFonts w:ascii="Century Gothic" w:hAnsi="Century Gothic" w:cs="Arial"/>
                <w:sz w:val="18"/>
                <w:szCs w:val="18"/>
              </w:rPr>
            </w:pPr>
          </w:p>
          <w:p w14:paraId="5F103BBA" w14:textId="77777777" w:rsidR="00B90284" w:rsidRDefault="007B41C4" w:rsidP="007B41C4">
            <w:pPr>
              <w:tabs>
                <w:tab w:val="left" w:pos="2745"/>
              </w:tabs>
              <w:rPr>
                <w:rFonts w:ascii="Century Gothic" w:hAnsi="Century Gothic" w:cs="Arial"/>
                <w:sz w:val="18"/>
                <w:szCs w:val="18"/>
              </w:rPr>
            </w:pPr>
            <w:r>
              <w:rPr>
                <w:rFonts w:ascii="Century Gothic" w:hAnsi="Century Gothic" w:cs="Arial"/>
                <w:sz w:val="18"/>
                <w:szCs w:val="18"/>
              </w:rPr>
              <w:tab/>
            </w:r>
          </w:p>
          <w:p w14:paraId="0CD0251E" w14:textId="77777777" w:rsidR="007B41C4" w:rsidRDefault="007B41C4" w:rsidP="007B41C4">
            <w:pPr>
              <w:tabs>
                <w:tab w:val="left" w:pos="2745"/>
              </w:tabs>
              <w:rPr>
                <w:rFonts w:ascii="Century Gothic" w:hAnsi="Century Gothic" w:cs="Arial"/>
                <w:sz w:val="18"/>
                <w:szCs w:val="18"/>
              </w:rPr>
            </w:pPr>
          </w:p>
          <w:p w14:paraId="282C9B82" w14:textId="77777777" w:rsidR="007B41C4" w:rsidRDefault="007B41C4" w:rsidP="007B41C4">
            <w:pPr>
              <w:tabs>
                <w:tab w:val="left" w:pos="2745"/>
              </w:tabs>
              <w:rPr>
                <w:rFonts w:ascii="Century Gothic" w:hAnsi="Century Gothic" w:cs="Arial"/>
                <w:sz w:val="18"/>
                <w:szCs w:val="18"/>
              </w:rPr>
            </w:pPr>
          </w:p>
          <w:p w14:paraId="52569920" w14:textId="77777777" w:rsidR="007B41C4" w:rsidRDefault="007B41C4" w:rsidP="007B41C4">
            <w:pPr>
              <w:tabs>
                <w:tab w:val="left" w:pos="2745"/>
              </w:tabs>
              <w:rPr>
                <w:rFonts w:ascii="Century Gothic" w:hAnsi="Century Gothic" w:cs="Arial"/>
                <w:sz w:val="18"/>
                <w:szCs w:val="18"/>
              </w:rPr>
            </w:pPr>
          </w:p>
          <w:p w14:paraId="5F3D44BA" w14:textId="77777777" w:rsidR="007B41C4" w:rsidRDefault="007B41C4" w:rsidP="007B41C4">
            <w:pPr>
              <w:tabs>
                <w:tab w:val="left" w:pos="2745"/>
              </w:tabs>
              <w:rPr>
                <w:rFonts w:ascii="Century Gothic" w:hAnsi="Century Gothic" w:cs="Arial"/>
                <w:sz w:val="18"/>
                <w:szCs w:val="18"/>
              </w:rPr>
            </w:pPr>
          </w:p>
          <w:p w14:paraId="4C82872F" w14:textId="77777777" w:rsidR="007B41C4" w:rsidRDefault="007B41C4" w:rsidP="007B41C4">
            <w:pPr>
              <w:tabs>
                <w:tab w:val="left" w:pos="2745"/>
              </w:tabs>
              <w:rPr>
                <w:rFonts w:ascii="Century Gothic" w:hAnsi="Century Gothic" w:cs="Arial"/>
                <w:sz w:val="18"/>
                <w:szCs w:val="18"/>
              </w:rPr>
            </w:pPr>
          </w:p>
          <w:p w14:paraId="4688FA54" w14:textId="77777777" w:rsidR="007B41C4" w:rsidRDefault="007B41C4" w:rsidP="007B41C4">
            <w:pPr>
              <w:tabs>
                <w:tab w:val="left" w:pos="2745"/>
              </w:tabs>
              <w:rPr>
                <w:rFonts w:ascii="Century Gothic" w:hAnsi="Century Gothic" w:cs="Arial"/>
                <w:sz w:val="18"/>
                <w:szCs w:val="18"/>
              </w:rPr>
            </w:pPr>
          </w:p>
          <w:p w14:paraId="0FF843B5" w14:textId="77777777" w:rsidR="007B41C4" w:rsidRDefault="007B41C4" w:rsidP="007B41C4">
            <w:pPr>
              <w:tabs>
                <w:tab w:val="left" w:pos="2745"/>
              </w:tabs>
              <w:rPr>
                <w:rFonts w:ascii="Century Gothic" w:hAnsi="Century Gothic" w:cs="Arial"/>
                <w:sz w:val="18"/>
                <w:szCs w:val="18"/>
              </w:rPr>
            </w:pPr>
          </w:p>
          <w:p w14:paraId="1E655CA8" w14:textId="6EBCE0FD" w:rsidR="007B41C4" w:rsidRPr="007B41C4" w:rsidRDefault="007B41C4" w:rsidP="007B41C4">
            <w:pPr>
              <w:tabs>
                <w:tab w:val="left" w:pos="2745"/>
              </w:tabs>
              <w:rPr>
                <w:rFonts w:ascii="Century Gothic" w:hAnsi="Century Gothic" w:cs="Arial"/>
                <w:sz w:val="18"/>
                <w:szCs w:val="18"/>
              </w:rPr>
            </w:pPr>
          </w:p>
        </w:tc>
        <w:tc>
          <w:tcPr>
            <w:tcW w:w="2410" w:type="dxa"/>
            <w:shd w:val="clear" w:color="auto" w:fill="auto"/>
            <w:tcMar>
              <w:top w:w="57" w:type="dxa"/>
              <w:bottom w:w="57" w:type="dxa"/>
            </w:tcMar>
          </w:tcPr>
          <w:p w14:paraId="6EFEF8E0" w14:textId="77777777" w:rsidR="00B90284" w:rsidRDefault="00B90284" w:rsidP="00B90284">
            <w:pPr>
              <w:rPr>
                <w:rFonts w:ascii="Century Gothic" w:hAnsi="Century Gothic"/>
                <w:sz w:val="18"/>
                <w:szCs w:val="18"/>
              </w:rPr>
            </w:pPr>
            <w:r w:rsidRPr="006D2927">
              <w:rPr>
                <w:rFonts w:ascii="Century Gothic" w:hAnsi="Century Gothic"/>
                <w:sz w:val="18"/>
                <w:szCs w:val="18"/>
              </w:rPr>
              <w:t>EEF research - Considering how classroom teachers and teaching assistants can provide targeted academic support, including how to link structured one-to-one or small group intervention to classroom teaching, is likely to be a key component of an effective Pupil Premium strategy.</w:t>
            </w:r>
          </w:p>
          <w:p w14:paraId="469E895C" w14:textId="77777777" w:rsidR="007B41C4" w:rsidRDefault="007B41C4" w:rsidP="00B90284">
            <w:pPr>
              <w:rPr>
                <w:rFonts w:ascii="Century Gothic" w:hAnsi="Century Gothic"/>
                <w:sz w:val="18"/>
                <w:szCs w:val="18"/>
              </w:rPr>
            </w:pPr>
          </w:p>
          <w:p w14:paraId="4B085C1F" w14:textId="77777777" w:rsidR="007B41C4" w:rsidRDefault="007B41C4" w:rsidP="00B90284">
            <w:pPr>
              <w:rPr>
                <w:rFonts w:ascii="Century Gothic" w:hAnsi="Century Gothic"/>
                <w:sz w:val="18"/>
                <w:szCs w:val="18"/>
              </w:rPr>
            </w:pPr>
          </w:p>
          <w:p w14:paraId="1AC2F8F7" w14:textId="77777777" w:rsidR="007B41C4" w:rsidRDefault="007B41C4" w:rsidP="00B90284">
            <w:pPr>
              <w:rPr>
                <w:rFonts w:ascii="Century Gothic" w:hAnsi="Century Gothic"/>
                <w:sz w:val="18"/>
                <w:szCs w:val="18"/>
              </w:rPr>
            </w:pPr>
          </w:p>
          <w:p w14:paraId="44D5DE31" w14:textId="77777777" w:rsidR="007B41C4" w:rsidRDefault="007B41C4" w:rsidP="00B90284">
            <w:pPr>
              <w:rPr>
                <w:rFonts w:ascii="Century Gothic" w:hAnsi="Century Gothic"/>
                <w:sz w:val="18"/>
                <w:szCs w:val="18"/>
              </w:rPr>
            </w:pPr>
          </w:p>
          <w:p w14:paraId="5BB9DC0F" w14:textId="77777777" w:rsidR="007B41C4" w:rsidRDefault="007B41C4" w:rsidP="00B90284">
            <w:pPr>
              <w:rPr>
                <w:rFonts w:ascii="Century Gothic" w:hAnsi="Century Gothic"/>
                <w:sz w:val="18"/>
                <w:szCs w:val="18"/>
              </w:rPr>
            </w:pPr>
          </w:p>
          <w:p w14:paraId="043C18A0" w14:textId="77777777" w:rsidR="007B41C4" w:rsidRDefault="007B41C4" w:rsidP="00B90284">
            <w:pPr>
              <w:rPr>
                <w:rFonts w:ascii="Century Gothic" w:hAnsi="Century Gothic"/>
                <w:sz w:val="18"/>
                <w:szCs w:val="18"/>
              </w:rPr>
            </w:pPr>
          </w:p>
          <w:p w14:paraId="10895831" w14:textId="77777777" w:rsidR="007B41C4" w:rsidRDefault="007B41C4" w:rsidP="00B90284">
            <w:pPr>
              <w:rPr>
                <w:rFonts w:ascii="Century Gothic" w:hAnsi="Century Gothic"/>
                <w:sz w:val="18"/>
                <w:szCs w:val="18"/>
              </w:rPr>
            </w:pPr>
          </w:p>
          <w:p w14:paraId="00090DC5" w14:textId="77777777" w:rsidR="007B41C4" w:rsidRDefault="007B41C4" w:rsidP="00B90284">
            <w:pPr>
              <w:rPr>
                <w:rFonts w:ascii="Century Gothic" w:hAnsi="Century Gothic"/>
                <w:sz w:val="18"/>
                <w:szCs w:val="18"/>
              </w:rPr>
            </w:pPr>
          </w:p>
          <w:p w14:paraId="7661FA5B" w14:textId="77777777" w:rsidR="007B41C4" w:rsidRDefault="007B41C4" w:rsidP="00B90284">
            <w:pPr>
              <w:rPr>
                <w:rFonts w:ascii="Century Gothic" w:hAnsi="Century Gothic"/>
                <w:sz w:val="18"/>
                <w:szCs w:val="18"/>
              </w:rPr>
            </w:pPr>
          </w:p>
          <w:p w14:paraId="27CE7351" w14:textId="77777777" w:rsidR="007B41C4" w:rsidRDefault="007B41C4" w:rsidP="00B90284">
            <w:pPr>
              <w:rPr>
                <w:rFonts w:ascii="Century Gothic" w:hAnsi="Century Gothic"/>
                <w:sz w:val="18"/>
                <w:szCs w:val="18"/>
              </w:rPr>
            </w:pPr>
          </w:p>
          <w:p w14:paraId="32936525" w14:textId="77777777" w:rsidR="007B41C4" w:rsidRPr="006D2927" w:rsidRDefault="007B41C4" w:rsidP="00B90284">
            <w:pPr>
              <w:rPr>
                <w:rFonts w:ascii="Century Gothic" w:hAnsi="Century Gothic" w:cs="Arial"/>
                <w:b/>
                <w:sz w:val="18"/>
                <w:szCs w:val="18"/>
              </w:rPr>
            </w:pPr>
          </w:p>
        </w:tc>
        <w:tc>
          <w:tcPr>
            <w:tcW w:w="2948" w:type="dxa"/>
            <w:tcMar>
              <w:top w:w="57" w:type="dxa"/>
              <w:bottom w:w="57" w:type="dxa"/>
            </w:tcMar>
          </w:tcPr>
          <w:p w14:paraId="321273BB" w14:textId="78B613A3" w:rsidR="00983413" w:rsidRPr="00983413" w:rsidRDefault="00B90284" w:rsidP="00B90284">
            <w:pPr>
              <w:rPr>
                <w:rFonts w:ascii="Century Gothic" w:hAnsi="Century Gothic" w:cs="Arial"/>
                <w:b/>
                <w:sz w:val="18"/>
                <w:szCs w:val="18"/>
              </w:rPr>
            </w:pPr>
            <w:r w:rsidRPr="005573BB">
              <w:rPr>
                <w:rFonts w:ascii="Century Gothic" w:hAnsi="Century Gothic" w:cs="Arial"/>
                <w:sz w:val="18"/>
                <w:szCs w:val="18"/>
              </w:rPr>
              <w:t>Careful research into appropriate interventions based on evidence and research.</w:t>
            </w:r>
          </w:p>
          <w:p w14:paraId="7AD0A6E0" w14:textId="77777777" w:rsidR="00B90284" w:rsidRDefault="00B90284" w:rsidP="00B90284">
            <w:pPr>
              <w:rPr>
                <w:rFonts w:ascii="Century Gothic" w:hAnsi="Century Gothic" w:cs="Arial"/>
                <w:sz w:val="18"/>
                <w:szCs w:val="18"/>
              </w:rPr>
            </w:pPr>
            <w:r>
              <w:rPr>
                <w:rFonts w:ascii="Century Gothic" w:hAnsi="Century Gothic" w:cs="Arial"/>
                <w:sz w:val="18"/>
                <w:szCs w:val="18"/>
              </w:rPr>
              <w:t>Use of provision mapping tool to measure the effectiveness of the trialed intervention.</w:t>
            </w:r>
          </w:p>
          <w:p w14:paraId="6B970A92" w14:textId="69099D38" w:rsidR="00983413" w:rsidRPr="00E9210C" w:rsidRDefault="00983413" w:rsidP="00B90284">
            <w:pPr>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 xml:space="preserve">Drop-ins to be carried out observing the use of </w:t>
            </w:r>
            <w:proofErr w:type="spellStart"/>
            <w:r w:rsidR="005F5C60">
              <w:rPr>
                <w:rFonts w:ascii="Century Gothic" w:hAnsi="Century Gothic" w:cs="Arial"/>
                <w:color w:val="000000" w:themeColor="text1"/>
                <w:sz w:val="18"/>
                <w:szCs w:val="18"/>
              </w:rPr>
              <w:t>maths</w:t>
            </w:r>
            <w:proofErr w:type="spellEnd"/>
            <w:r w:rsidR="005F5C60">
              <w:rPr>
                <w:rFonts w:ascii="Century Gothic" w:hAnsi="Century Gothic" w:cs="Arial"/>
                <w:color w:val="000000" w:themeColor="text1"/>
                <w:sz w:val="18"/>
                <w:szCs w:val="18"/>
              </w:rPr>
              <w:t xml:space="preserve"> provision to ascertain it</w:t>
            </w:r>
            <w:r w:rsidRPr="00E9210C">
              <w:rPr>
                <w:rFonts w:ascii="Century Gothic" w:hAnsi="Century Gothic" w:cs="Arial"/>
                <w:color w:val="000000" w:themeColor="text1"/>
                <w:sz w:val="18"/>
                <w:szCs w:val="18"/>
              </w:rPr>
              <w:t>s impact</w:t>
            </w:r>
          </w:p>
          <w:p w14:paraId="319ECB7F" w14:textId="77777777" w:rsidR="00B90284" w:rsidRDefault="00B90284" w:rsidP="00B90284">
            <w:pPr>
              <w:rPr>
                <w:rFonts w:ascii="Century Gothic" w:hAnsi="Century Gothic" w:cs="Arial"/>
                <w:sz w:val="18"/>
                <w:szCs w:val="18"/>
              </w:rPr>
            </w:pPr>
          </w:p>
          <w:p w14:paraId="33F1A52C" w14:textId="77777777" w:rsidR="00B90284" w:rsidRPr="005573BB" w:rsidRDefault="00B90284" w:rsidP="00B90284">
            <w:pPr>
              <w:rPr>
                <w:rFonts w:ascii="Century Gothic" w:hAnsi="Century Gothic" w:cs="Arial"/>
                <w:sz w:val="18"/>
                <w:szCs w:val="18"/>
              </w:rPr>
            </w:pPr>
          </w:p>
          <w:p w14:paraId="585A6140" w14:textId="77777777" w:rsidR="00B90284" w:rsidRPr="005573BB" w:rsidRDefault="00B90284" w:rsidP="00B90284">
            <w:pPr>
              <w:rPr>
                <w:rFonts w:ascii="Century Gothic" w:hAnsi="Century Gothic" w:cs="Arial"/>
                <w:sz w:val="18"/>
                <w:szCs w:val="18"/>
              </w:rPr>
            </w:pPr>
          </w:p>
          <w:p w14:paraId="1E51AD0B" w14:textId="77777777" w:rsidR="00B90284" w:rsidRPr="006D2927" w:rsidRDefault="00B90284" w:rsidP="00B90284">
            <w:pPr>
              <w:rPr>
                <w:rFonts w:ascii="Century Gothic" w:hAnsi="Century Gothic" w:cs="Arial"/>
                <w:b/>
                <w:sz w:val="18"/>
                <w:szCs w:val="18"/>
              </w:rPr>
            </w:pPr>
          </w:p>
        </w:tc>
        <w:tc>
          <w:tcPr>
            <w:tcW w:w="1021" w:type="dxa"/>
          </w:tcPr>
          <w:p w14:paraId="3E683BD7" w14:textId="77777777" w:rsidR="00B90284" w:rsidRPr="006D2927" w:rsidRDefault="00B90284" w:rsidP="00B90284">
            <w:pPr>
              <w:rPr>
                <w:rFonts w:ascii="Century Gothic" w:hAnsi="Century Gothic" w:cs="Arial"/>
                <w:sz w:val="18"/>
                <w:szCs w:val="18"/>
              </w:rPr>
            </w:pPr>
            <w:r w:rsidRPr="006D2927">
              <w:rPr>
                <w:rFonts w:ascii="Century Gothic" w:hAnsi="Century Gothic" w:cs="Arial"/>
                <w:sz w:val="18"/>
                <w:szCs w:val="18"/>
              </w:rPr>
              <w:t>LB Deputy Head</w:t>
            </w:r>
          </w:p>
          <w:p w14:paraId="08EEAC19" w14:textId="77777777" w:rsidR="00B90284" w:rsidRDefault="00B90284" w:rsidP="00B90284">
            <w:pPr>
              <w:rPr>
                <w:rFonts w:ascii="Century Gothic" w:hAnsi="Century Gothic" w:cs="Arial"/>
                <w:sz w:val="18"/>
                <w:szCs w:val="18"/>
              </w:rPr>
            </w:pPr>
            <w:r w:rsidRPr="006D2927">
              <w:rPr>
                <w:rFonts w:ascii="Century Gothic" w:hAnsi="Century Gothic" w:cs="Arial"/>
                <w:sz w:val="18"/>
                <w:szCs w:val="18"/>
              </w:rPr>
              <w:t xml:space="preserve">ZH </w:t>
            </w:r>
            <w:proofErr w:type="spellStart"/>
            <w:r w:rsidRPr="006D2927">
              <w:rPr>
                <w:rFonts w:ascii="Century Gothic" w:hAnsi="Century Gothic" w:cs="Arial"/>
                <w:sz w:val="18"/>
                <w:szCs w:val="18"/>
              </w:rPr>
              <w:t>Maths</w:t>
            </w:r>
            <w:proofErr w:type="spellEnd"/>
            <w:r w:rsidRPr="006D2927">
              <w:rPr>
                <w:rFonts w:ascii="Century Gothic" w:hAnsi="Century Gothic" w:cs="Arial"/>
                <w:sz w:val="18"/>
                <w:szCs w:val="18"/>
              </w:rPr>
              <w:t xml:space="preserve"> Lead</w:t>
            </w:r>
          </w:p>
          <w:p w14:paraId="7C1C3A6A" w14:textId="77777777" w:rsidR="00983413" w:rsidRDefault="00983413" w:rsidP="00B90284">
            <w:pPr>
              <w:rPr>
                <w:rFonts w:ascii="Century Gothic" w:hAnsi="Century Gothic" w:cs="Arial"/>
                <w:sz w:val="18"/>
                <w:szCs w:val="18"/>
              </w:rPr>
            </w:pPr>
          </w:p>
          <w:p w14:paraId="61F9EB6B" w14:textId="77777777" w:rsidR="00983413" w:rsidRDefault="00983413" w:rsidP="00B90284">
            <w:pPr>
              <w:rPr>
                <w:rFonts w:ascii="Century Gothic" w:hAnsi="Century Gothic" w:cs="Arial"/>
                <w:sz w:val="18"/>
                <w:szCs w:val="18"/>
              </w:rPr>
            </w:pPr>
          </w:p>
          <w:p w14:paraId="4BC94BE6" w14:textId="0471A334" w:rsidR="00983413" w:rsidRDefault="00983413" w:rsidP="00B90284">
            <w:pPr>
              <w:rPr>
                <w:rFonts w:ascii="Century Gothic" w:hAnsi="Century Gothic" w:cs="Arial"/>
                <w:sz w:val="18"/>
                <w:szCs w:val="18"/>
              </w:rPr>
            </w:pPr>
            <w:r>
              <w:rPr>
                <w:rFonts w:ascii="Century Gothic" w:hAnsi="Century Gothic" w:cs="Arial"/>
                <w:sz w:val="18"/>
                <w:szCs w:val="18"/>
              </w:rPr>
              <w:t>SLT</w:t>
            </w:r>
          </w:p>
          <w:p w14:paraId="20903736" w14:textId="77777777" w:rsidR="00983413" w:rsidRPr="006D2927" w:rsidRDefault="00983413" w:rsidP="00B90284">
            <w:pPr>
              <w:rPr>
                <w:rFonts w:ascii="Century Gothic" w:hAnsi="Century Gothic" w:cs="Arial"/>
                <w:sz w:val="18"/>
                <w:szCs w:val="18"/>
              </w:rPr>
            </w:pPr>
          </w:p>
        </w:tc>
        <w:tc>
          <w:tcPr>
            <w:tcW w:w="2410" w:type="dxa"/>
          </w:tcPr>
          <w:p w14:paraId="1975916F" w14:textId="77777777" w:rsidR="00B90284" w:rsidRPr="007B41C4" w:rsidRDefault="005F5C60" w:rsidP="00B90284">
            <w:pPr>
              <w:pStyle w:val="NoSpacing"/>
              <w:rPr>
                <w:rFonts w:ascii="Century Gothic" w:hAnsi="Century Gothic" w:cs="Arial"/>
                <w:color w:val="000000" w:themeColor="text1"/>
                <w:sz w:val="16"/>
                <w:szCs w:val="16"/>
              </w:rPr>
            </w:pPr>
            <w:proofErr w:type="spellStart"/>
            <w:r w:rsidRPr="007B41C4">
              <w:rPr>
                <w:rFonts w:ascii="Century Gothic" w:hAnsi="Century Gothic" w:cs="Arial"/>
                <w:color w:val="000000" w:themeColor="text1"/>
                <w:sz w:val="16"/>
                <w:szCs w:val="16"/>
              </w:rPr>
              <w:t>Maths</w:t>
            </w:r>
            <w:proofErr w:type="spellEnd"/>
            <w:r w:rsidRPr="007B41C4">
              <w:rPr>
                <w:rFonts w:ascii="Century Gothic" w:hAnsi="Century Gothic" w:cs="Arial"/>
                <w:color w:val="000000" w:themeColor="text1"/>
                <w:sz w:val="16"/>
                <w:szCs w:val="16"/>
              </w:rPr>
              <w:t xml:space="preserve"> hub was looked into but deemed by SLT to be too costly and not directly linked to the </w:t>
            </w:r>
            <w:proofErr w:type="spellStart"/>
            <w:r w:rsidRPr="007B41C4">
              <w:rPr>
                <w:rFonts w:ascii="Century Gothic" w:hAnsi="Century Gothic" w:cs="Arial"/>
                <w:color w:val="000000" w:themeColor="text1"/>
                <w:sz w:val="16"/>
                <w:szCs w:val="16"/>
              </w:rPr>
              <w:t>maths</w:t>
            </w:r>
            <w:proofErr w:type="spellEnd"/>
            <w:r w:rsidRPr="007B41C4">
              <w:rPr>
                <w:rFonts w:ascii="Century Gothic" w:hAnsi="Century Gothic" w:cs="Arial"/>
                <w:color w:val="000000" w:themeColor="text1"/>
                <w:sz w:val="16"/>
                <w:szCs w:val="16"/>
              </w:rPr>
              <w:t xml:space="preserve"> within class. </w:t>
            </w:r>
          </w:p>
          <w:p w14:paraId="2D750651" w14:textId="21612214" w:rsidR="00EE02D0" w:rsidRPr="007B41C4" w:rsidRDefault="005F5C60" w:rsidP="00B90284">
            <w:pPr>
              <w:pStyle w:val="NoSpacing"/>
              <w:rPr>
                <w:rFonts w:ascii="Century Gothic" w:hAnsi="Century Gothic" w:cs="Arial"/>
                <w:color w:val="000000" w:themeColor="text1"/>
                <w:sz w:val="16"/>
                <w:szCs w:val="16"/>
              </w:rPr>
            </w:pPr>
            <w:r w:rsidRPr="007B41C4">
              <w:rPr>
                <w:rFonts w:ascii="Century Gothic" w:hAnsi="Century Gothic" w:cs="Arial"/>
                <w:color w:val="000000" w:themeColor="text1"/>
                <w:sz w:val="16"/>
                <w:szCs w:val="16"/>
              </w:rPr>
              <w:t xml:space="preserve">During the Autumn term </w:t>
            </w:r>
            <w:proofErr w:type="spellStart"/>
            <w:r w:rsidRPr="007B41C4">
              <w:rPr>
                <w:rFonts w:ascii="Century Gothic" w:hAnsi="Century Gothic" w:cs="Arial"/>
                <w:color w:val="000000" w:themeColor="text1"/>
                <w:sz w:val="16"/>
                <w:szCs w:val="16"/>
              </w:rPr>
              <w:t>maths</w:t>
            </w:r>
            <w:proofErr w:type="spellEnd"/>
            <w:r w:rsidRPr="007B41C4">
              <w:rPr>
                <w:rFonts w:ascii="Century Gothic" w:hAnsi="Century Gothic" w:cs="Arial"/>
                <w:color w:val="000000" w:themeColor="text1"/>
                <w:sz w:val="16"/>
                <w:szCs w:val="16"/>
              </w:rPr>
              <w:t xml:space="preserve"> provisions have consisted of pre-teaching and rising stars.</w:t>
            </w:r>
          </w:p>
          <w:p w14:paraId="1E4D94AB" w14:textId="7DBF8C18" w:rsidR="00885DB9" w:rsidRPr="007B41C4" w:rsidRDefault="005F5C60" w:rsidP="00B90284">
            <w:pPr>
              <w:pStyle w:val="NoSpacing"/>
              <w:rPr>
                <w:rFonts w:ascii="Century Gothic" w:hAnsi="Century Gothic" w:cs="Arial"/>
                <w:color w:val="000000" w:themeColor="text1"/>
                <w:sz w:val="16"/>
                <w:szCs w:val="16"/>
              </w:rPr>
            </w:pPr>
            <w:r w:rsidRPr="007B41C4">
              <w:rPr>
                <w:rFonts w:ascii="Century Gothic" w:hAnsi="Century Gothic" w:cs="Arial"/>
                <w:color w:val="000000" w:themeColor="text1"/>
                <w:sz w:val="16"/>
                <w:szCs w:val="16"/>
              </w:rPr>
              <w:t>The outcome of these is as follows:</w:t>
            </w:r>
          </w:p>
          <w:p w14:paraId="214D333F" w14:textId="5FFE502B" w:rsidR="00885DB9" w:rsidRDefault="007B41C4" w:rsidP="00B90284">
            <w:pPr>
              <w:pStyle w:val="NoSpacing"/>
              <w:rPr>
                <w:rFonts w:ascii="Century Gothic" w:hAnsi="Century Gothic"/>
                <w:sz w:val="16"/>
                <w:szCs w:val="16"/>
              </w:rPr>
            </w:pPr>
            <w:r w:rsidRPr="007B41C4">
              <w:rPr>
                <w:rFonts w:ascii="Century Gothic" w:hAnsi="Century Gothic" w:cs="Arial"/>
                <w:color w:val="000000" w:themeColor="text1"/>
                <w:sz w:val="16"/>
                <w:szCs w:val="16"/>
              </w:rPr>
              <w:t xml:space="preserve">FS -0.5 </w:t>
            </w:r>
            <w:r w:rsidR="00852D0C" w:rsidRPr="007B41C4">
              <w:rPr>
                <w:rFonts w:ascii="Century Gothic" w:hAnsi="Century Gothic"/>
                <w:sz w:val="16"/>
                <w:szCs w:val="16"/>
              </w:rPr>
              <w:t>some children did not meet the outcome (but less than half the group) - a partially effective provision</w:t>
            </w:r>
          </w:p>
          <w:p w14:paraId="1D458BF7" w14:textId="393FCF3E" w:rsidR="007B41C4" w:rsidRPr="009D7FF6" w:rsidRDefault="007B41C4" w:rsidP="00B90284">
            <w:pPr>
              <w:pStyle w:val="NoSpacing"/>
              <w:rPr>
                <w:rFonts w:ascii="Century Gothic" w:hAnsi="Century Gothic"/>
                <w:sz w:val="16"/>
                <w:szCs w:val="16"/>
              </w:rPr>
            </w:pPr>
            <w:r w:rsidRPr="007B41C4">
              <w:rPr>
                <w:rFonts w:ascii="Century Gothic" w:hAnsi="Century Gothic"/>
                <w:sz w:val="16"/>
                <w:szCs w:val="16"/>
              </w:rPr>
              <w:t>Yr1 NA</w:t>
            </w:r>
          </w:p>
          <w:p w14:paraId="50CBA968" w14:textId="3A5668DF" w:rsidR="00885DB9" w:rsidRDefault="00885DB9" w:rsidP="00885DB9">
            <w:pPr>
              <w:pStyle w:val="NoSpacing"/>
              <w:rPr>
                <w:rFonts w:ascii="Century Gothic" w:hAnsi="Century Gothic"/>
                <w:sz w:val="16"/>
                <w:szCs w:val="16"/>
              </w:rPr>
            </w:pPr>
            <w:proofErr w:type="spellStart"/>
            <w:r w:rsidRPr="007B41C4">
              <w:rPr>
                <w:rFonts w:ascii="Century Gothic" w:hAnsi="Century Gothic"/>
                <w:sz w:val="16"/>
                <w:szCs w:val="16"/>
              </w:rPr>
              <w:t>Yr</w:t>
            </w:r>
            <w:proofErr w:type="spellEnd"/>
            <w:r w:rsidRPr="007B41C4">
              <w:rPr>
                <w:rFonts w:ascii="Century Gothic" w:hAnsi="Century Gothic"/>
                <w:sz w:val="16"/>
                <w:szCs w:val="16"/>
              </w:rPr>
              <w:t xml:space="preserve"> 2 -0.1 some children did not meet the outcome (but less than half the group) - a partially effective provision</w:t>
            </w:r>
          </w:p>
          <w:p w14:paraId="302EDFF0" w14:textId="20021864" w:rsidR="00885DB9" w:rsidRPr="009D7FF6" w:rsidRDefault="00885DB9" w:rsidP="00B90284">
            <w:pPr>
              <w:pStyle w:val="NoSpacing"/>
              <w:rPr>
                <w:rFonts w:ascii="Century Gothic" w:hAnsi="Century Gothic"/>
                <w:sz w:val="16"/>
                <w:szCs w:val="16"/>
              </w:rPr>
            </w:pPr>
            <w:proofErr w:type="spellStart"/>
            <w:r w:rsidRPr="007B41C4">
              <w:rPr>
                <w:rFonts w:ascii="Century Gothic" w:hAnsi="Century Gothic"/>
                <w:sz w:val="16"/>
                <w:szCs w:val="16"/>
              </w:rPr>
              <w:t>Yr</w:t>
            </w:r>
            <w:proofErr w:type="spellEnd"/>
            <w:r w:rsidRPr="007B41C4">
              <w:rPr>
                <w:rFonts w:ascii="Century Gothic" w:hAnsi="Century Gothic"/>
                <w:sz w:val="16"/>
                <w:szCs w:val="16"/>
              </w:rPr>
              <w:t xml:space="preserve"> 3 +0.2 some children exceeded and most met (some may not have met) - a strong provision</w:t>
            </w:r>
          </w:p>
          <w:p w14:paraId="101755D4" w14:textId="0B6E84F4" w:rsidR="007B41C4" w:rsidRDefault="00885DB9" w:rsidP="00B90284">
            <w:pPr>
              <w:pStyle w:val="NoSpacing"/>
              <w:rPr>
                <w:rFonts w:ascii="Century Gothic" w:hAnsi="Century Gothic"/>
                <w:sz w:val="16"/>
                <w:szCs w:val="16"/>
              </w:rPr>
            </w:pPr>
            <w:proofErr w:type="spellStart"/>
            <w:r w:rsidRPr="007B41C4">
              <w:rPr>
                <w:rFonts w:ascii="Century Gothic" w:hAnsi="Century Gothic" w:cs="Arial"/>
                <w:color w:val="000000" w:themeColor="text1"/>
                <w:sz w:val="16"/>
                <w:szCs w:val="16"/>
              </w:rPr>
              <w:t>Yr</w:t>
            </w:r>
            <w:proofErr w:type="spellEnd"/>
            <w:r w:rsidRPr="007B41C4">
              <w:rPr>
                <w:rFonts w:ascii="Century Gothic" w:hAnsi="Century Gothic" w:cs="Arial"/>
                <w:color w:val="000000" w:themeColor="text1"/>
                <w:sz w:val="16"/>
                <w:szCs w:val="16"/>
              </w:rPr>
              <w:t xml:space="preserve"> 4</w:t>
            </w:r>
            <w:r>
              <w:rPr>
                <w:rFonts w:ascii="Century Gothic" w:hAnsi="Century Gothic" w:cs="Arial"/>
                <w:color w:val="000000" w:themeColor="text1"/>
                <w:sz w:val="16"/>
                <w:szCs w:val="16"/>
              </w:rPr>
              <w:t xml:space="preserve"> +0.05 </w:t>
            </w:r>
            <w:r w:rsidRPr="007B41C4">
              <w:rPr>
                <w:rFonts w:ascii="Century Gothic" w:hAnsi="Century Gothic"/>
                <w:sz w:val="16"/>
                <w:szCs w:val="16"/>
              </w:rPr>
              <w:t>some children exceeded and most met (some may not have met) - a strong provision</w:t>
            </w:r>
          </w:p>
          <w:p w14:paraId="29EF4934" w14:textId="77777777" w:rsidR="009D7FF6" w:rsidRDefault="009D7FF6" w:rsidP="00B90284">
            <w:pPr>
              <w:pStyle w:val="NoSpacing"/>
              <w:rPr>
                <w:rFonts w:ascii="Century Gothic" w:hAnsi="Century Gothic"/>
                <w:sz w:val="16"/>
                <w:szCs w:val="16"/>
              </w:rPr>
            </w:pPr>
          </w:p>
          <w:p w14:paraId="6A446A59" w14:textId="53D70C55" w:rsidR="007B41C4" w:rsidRPr="009D7FF6" w:rsidRDefault="009D7FF6" w:rsidP="00B90284">
            <w:pPr>
              <w:pStyle w:val="NoSpacing"/>
              <w:rPr>
                <w:rFonts w:ascii="Century Gothic" w:hAnsi="Century Gothic"/>
                <w:sz w:val="16"/>
                <w:szCs w:val="16"/>
              </w:rPr>
            </w:pPr>
            <w:r w:rsidRPr="009D7FF6">
              <w:rPr>
                <w:rFonts w:ascii="Century Gothic" w:hAnsi="Century Gothic"/>
                <w:color w:val="ED7D31" w:themeColor="accent2"/>
                <w:sz w:val="16"/>
                <w:szCs w:val="16"/>
              </w:rPr>
              <w:t>Third Space 1:1 tutoring will be used for 2 of our LAC children from June 1</w:t>
            </w:r>
            <w:r w:rsidRPr="009D7FF6">
              <w:rPr>
                <w:rFonts w:ascii="Century Gothic" w:hAnsi="Century Gothic"/>
                <w:color w:val="ED7D31" w:themeColor="accent2"/>
                <w:sz w:val="16"/>
                <w:szCs w:val="16"/>
                <w:vertAlign w:val="superscript"/>
              </w:rPr>
              <w:t>st</w:t>
            </w:r>
            <w:r w:rsidRPr="009D7FF6">
              <w:rPr>
                <w:rFonts w:ascii="Century Gothic" w:hAnsi="Century Gothic"/>
                <w:color w:val="ED7D31" w:themeColor="accent2"/>
                <w:sz w:val="16"/>
                <w:szCs w:val="16"/>
              </w:rPr>
              <w:t>.</w:t>
            </w:r>
          </w:p>
          <w:p w14:paraId="5DB0CB58" w14:textId="77777777" w:rsidR="007B41C4" w:rsidRPr="007B41C4" w:rsidRDefault="007B41C4" w:rsidP="00B90284">
            <w:pPr>
              <w:pStyle w:val="NoSpacing"/>
              <w:rPr>
                <w:rFonts w:ascii="Century Gothic" w:hAnsi="Century Gothic" w:cs="Arial"/>
                <w:color w:val="000000" w:themeColor="text1"/>
                <w:sz w:val="15"/>
                <w:szCs w:val="15"/>
              </w:rPr>
            </w:pPr>
          </w:p>
          <w:p w14:paraId="57A2E94F" w14:textId="43ED2973" w:rsidR="005F5C60" w:rsidRPr="007703BA" w:rsidRDefault="005F5C60" w:rsidP="00B90284">
            <w:pPr>
              <w:pStyle w:val="NoSpacing"/>
              <w:rPr>
                <w:rFonts w:ascii="Century Gothic" w:hAnsi="Century Gothic" w:cs="Arial"/>
                <w:color w:val="538135" w:themeColor="accent6" w:themeShade="BF"/>
                <w:sz w:val="18"/>
                <w:szCs w:val="18"/>
              </w:rPr>
            </w:pPr>
          </w:p>
        </w:tc>
      </w:tr>
      <w:tr w:rsidR="00B90284" w:rsidRPr="005573BB" w14:paraId="6209ABD1" w14:textId="77777777" w:rsidTr="007703BA">
        <w:trPr>
          <w:trHeight w:hRule="exact" w:val="4745"/>
        </w:trPr>
        <w:tc>
          <w:tcPr>
            <w:tcW w:w="2026" w:type="dxa"/>
            <w:tcMar>
              <w:top w:w="57" w:type="dxa"/>
              <w:bottom w:w="57" w:type="dxa"/>
            </w:tcMar>
          </w:tcPr>
          <w:p w14:paraId="0A103655" w14:textId="68958439" w:rsidR="00B90284" w:rsidRPr="007703BA" w:rsidRDefault="00B90284" w:rsidP="00B90284">
            <w:pPr>
              <w:pStyle w:val="NoSpacing"/>
              <w:rPr>
                <w:rFonts w:ascii="Century Gothic" w:hAnsi="Century Gothic"/>
                <w:sz w:val="18"/>
                <w:szCs w:val="18"/>
              </w:rPr>
            </w:pPr>
            <w:r w:rsidRPr="007703BA">
              <w:rPr>
                <w:rFonts w:ascii="Century Gothic" w:hAnsi="Century Gothic"/>
                <w:sz w:val="18"/>
                <w:szCs w:val="18"/>
              </w:rPr>
              <w:lastRenderedPageBreak/>
              <w:t>Develop the understanding and use of more age appropriate vocabulary of all children within the school inclusive of the PP children in order to improve writing outcomes.</w:t>
            </w:r>
          </w:p>
          <w:p w14:paraId="2B01195F" w14:textId="77777777" w:rsidR="00B90284" w:rsidRPr="007703BA" w:rsidRDefault="00B90284" w:rsidP="00B90284">
            <w:pPr>
              <w:pStyle w:val="NoSpacing"/>
              <w:rPr>
                <w:rFonts w:ascii="Century Gothic" w:hAnsi="Century Gothic"/>
                <w:sz w:val="18"/>
                <w:szCs w:val="18"/>
              </w:rPr>
            </w:pPr>
          </w:p>
          <w:p w14:paraId="090156B8" w14:textId="77777777" w:rsidR="00B90284" w:rsidRDefault="00B90284" w:rsidP="00B90284">
            <w:pPr>
              <w:pStyle w:val="NoSpacing"/>
              <w:rPr>
                <w:rFonts w:ascii="Century Gothic" w:hAnsi="Century Gothic" w:cs="Arial"/>
                <w:b/>
                <w:sz w:val="18"/>
                <w:szCs w:val="18"/>
              </w:rPr>
            </w:pPr>
          </w:p>
          <w:p w14:paraId="2AAEFAB7" w14:textId="77777777" w:rsidR="009D7FF6" w:rsidRDefault="009D7FF6" w:rsidP="00B90284">
            <w:pPr>
              <w:pStyle w:val="NoSpacing"/>
              <w:rPr>
                <w:rFonts w:ascii="Century Gothic" w:hAnsi="Century Gothic" w:cs="Arial"/>
                <w:b/>
                <w:sz w:val="18"/>
                <w:szCs w:val="18"/>
              </w:rPr>
            </w:pPr>
          </w:p>
          <w:p w14:paraId="273E9F90" w14:textId="77777777" w:rsidR="009D7FF6" w:rsidRDefault="009D7FF6" w:rsidP="00B90284">
            <w:pPr>
              <w:pStyle w:val="NoSpacing"/>
              <w:rPr>
                <w:rFonts w:ascii="Century Gothic" w:hAnsi="Century Gothic" w:cs="Arial"/>
                <w:b/>
                <w:sz w:val="18"/>
                <w:szCs w:val="18"/>
              </w:rPr>
            </w:pPr>
          </w:p>
          <w:p w14:paraId="3D45F00F" w14:textId="77777777" w:rsidR="009D7FF6" w:rsidRDefault="009D7FF6" w:rsidP="00B90284">
            <w:pPr>
              <w:pStyle w:val="NoSpacing"/>
              <w:rPr>
                <w:rFonts w:ascii="Century Gothic" w:hAnsi="Century Gothic" w:cs="Arial"/>
                <w:b/>
                <w:sz w:val="18"/>
                <w:szCs w:val="18"/>
              </w:rPr>
            </w:pPr>
          </w:p>
          <w:p w14:paraId="7B0491D2" w14:textId="77777777" w:rsidR="009D7FF6" w:rsidRDefault="009D7FF6" w:rsidP="00B90284">
            <w:pPr>
              <w:pStyle w:val="NoSpacing"/>
              <w:rPr>
                <w:rFonts w:ascii="Century Gothic" w:hAnsi="Century Gothic" w:cs="Arial"/>
                <w:b/>
                <w:sz w:val="18"/>
                <w:szCs w:val="18"/>
              </w:rPr>
            </w:pPr>
          </w:p>
          <w:p w14:paraId="360B235B" w14:textId="77777777" w:rsidR="009D7FF6" w:rsidRDefault="009D7FF6" w:rsidP="00B90284">
            <w:pPr>
              <w:pStyle w:val="NoSpacing"/>
              <w:rPr>
                <w:rFonts w:ascii="Century Gothic" w:hAnsi="Century Gothic" w:cs="Arial"/>
                <w:b/>
                <w:sz w:val="18"/>
                <w:szCs w:val="18"/>
              </w:rPr>
            </w:pPr>
          </w:p>
          <w:p w14:paraId="24DD6679" w14:textId="77777777" w:rsidR="009D7FF6" w:rsidRDefault="009D7FF6" w:rsidP="00B90284">
            <w:pPr>
              <w:pStyle w:val="NoSpacing"/>
              <w:rPr>
                <w:rFonts w:ascii="Century Gothic" w:hAnsi="Century Gothic" w:cs="Arial"/>
                <w:b/>
                <w:sz w:val="18"/>
                <w:szCs w:val="18"/>
              </w:rPr>
            </w:pPr>
          </w:p>
          <w:p w14:paraId="0BBE0C38" w14:textId="77777777" w:rsidR="009D7FF6" w:rsidRDefault="009D7FF6" w:rsidP="00B90284">
            <w:pPr>
              <w:pStyle w:val="NoSpacing"/>
              <w:rPr>
                <w:rFonts w:ascii="Century Gothic" w:hAnsi="Century Gothic" w:cs="Arial"/>
                <w:b/>
                <w:sz w:val="18"/>
                <w:szCs w:val="18"/>
              </w:rPr>
            </w:pPr>
          </w:p>
          <w:p w14:paraId="10BFF508" w14:textId="77777777" w:rsidR="009D7FF6" w:rsidRDefault="009D7FF6" w:rsidP="00B90284">
            <w:pPr>
              <w:pStyle w:val="NoSpacing"/>
              <w:rPr>
                <w:rFonts w:ascii="Century Gothic" w:hAnsi="Century Gothic" w:cs="Arial"/>
                <w:b/>
                <w:sz w:val="18"/>
                <w:szCs w:val="18"/>
              </w:rPr>
            </w:pPr>
          </w:p>
          <w:p w14:paraId="27A83A80" w14:textId="77777777" w:rsidR="009D7FF6" w:rsidRDefault="009D7FF6" w:rsidP="00B90284">
            <w:pPr>
              <w:pStyle w:val="NoSpacing"/>
              <w:rPr>
                <w:rFonts w:ascii="Century Gothic" w:hAnsi="Century Gothic" w:cs="Arial"/>
                <w:b/>
                <w:sz w:val="18"/>
                <w:szCs w:val="18"/>
              </w:rPr>
            </w:pPr>
          </w:p>
          <w:p w14:paraId="51B4DA36" w14:textId="77777777" w:rsidR="009D7FF6" w:rsidRDefault="009D7FF6" w:rsidP="00B90284">
            <w:pPr>
              <w:pStyle w:val="NoSpacing"/>
              <w:rPr>
                <w:rFonts w:ascii="Century Gothic" w:hAnsi="Century Gothic" w:cs="Arial"/>
                <w:b/>
                <w:sz w:val="18"/>
                <w:szCs w:val="18"/>
              </w:rPr>
            </w:pPr>
          </w:p>
          <w:p w14:paraId="5DEA22C3" w14:textId="77777777" w:rsidR="009D7FF6" w:rsidRDefault="009D7FF6" w:rsidP="00B90284">
            <w:pPr>
              <w:pStyle w:val="NoSpacing"/>
              <w:rPr>
                <w:rFonts w:ascii="Century Gothic" w:hAnsi="Century Gothic" w:cs="Arial"/>
                <w:b/>
                <w:sz w:val="18"/>
                <w:szCs w:val="18"/>
              </w:rPr>
            </w:pPr>
          </w:p>
          <w:p w14:paraId="3179B94F" w14:textId="77777777" w:rsidR="009D7FF6" w:rsidRDefault="009D7FF6" w:rsidP="00B90284">
            <w:pPr>
              <w:pStyle w:val="NoSpacing"/>
              <w:rPr>
                <w:rFonts w:ascii="Century Gothic" w:hAnsi="Century Gothic" w:cs="Arial"/>
                <w:b/>
                <w:sz w:val="18"/>
                <w:szCs w:val="18"/>
              </w:rPr>
            </w:pPr>
          </w:p>
          <w:p w14:paraId="5B0D290B" w14:textId="77777777" w:rsidR="009D7FF6" w:rsidRDefault="009D7FF6" w:rsidP="00B90284">
            <w:pPr>
              <w:pStyle w:val="NoSpacing"/>
              <w:rPr>
                <w:rFonts w:ascii="Century Gothic" w:hAnsi="Century Gothic" w:cs="Arial"/>
                <w:b/>
                <w:sz w:val="18"/>
                <w:szCs w:val="18"/>
              </w:rPr>
            </w:pPr>
          </w:p>
          <w:p w14:paraId="65045376" w14:textId="77777777" w:rsidR="009D7FF6" w:rsidRDefault="009D7FF6" w:rsidP="00B90284">
            <w:pPr>
              <w:pStyle w:val="NoSpacing"/>
              <w:rPr>
                <w:rFonts w:ascii="Century Gothic" w:hAnsi="Century Gothic" w:cs="Arial"/>
                <w:b/>
                <w:sz w:val="18"/>
                <w:szCs w:val="18"/>
              </w:rPr>
            </w:pPr>
          </w:p>
          <w:p w14:paraId="6CD37C26" w14:textId="77777777" w:rsidR="009D7FF6" w:rsidRDefault="009D7FF6" w:rsidP="00B90284">
            <w:pPr>
              <w:pStyle w:val="NoSpacing"/>
              <w:rPr>
                <w:rFonts w:ascii="Century Gothic" w:hAnsi="Century Gothic" w:cs="Arial"/>
                <w:b/>
                <w:sz w:val="18"/>
                <w:szCs w:val="18"/>
              </w:rPr>
            </w:pPr>
          </w:p>
          <w:p w14:paraId="4AC8DEEE" w14:textId="77777777" w:rsidR="009D7FF6" w:rsidRDefault="009D7FF6" w:rsidP="00B90284">
            <w:pPr>
              <w:pStyle w:val="NoSpacing"/>
              <w:rPr>
                <w:rFonts w:ascii="Century Gothic" w:hAnsi="Century Gothic" w:cs="Arial"/>
                <w:b/>
                <w:sz w:val="18"/>
                <w:szCs w:val="18"/>
              </w:rPr>
            </w:pPr>
          </w:p>
          <w:p w14:paraId="53574FE1" w14:textId="77777777" w:rsidR="009D7FF6" w:rsidRDefault="009D7FF6" w:rsidP="00B90284">
            <w:pPr>
              <w:pStyle w:val="NoSpacing"/>
              <w:rPr>
                <w:rFonts w:ascii="Century Gothic" w:hAnsi="Century Gothic" w:cs="Arial"/>
                <w:b/>
                <w:sz w:val="18"/>
                <w:szCs w:val="18"/>
              </w:rPr>
            </w:pPr>
          </w:p>
          <w:p w14:paraId="3B3A0A84" w14:textId="77777777" w:rsidR="009D7FF6" w:rsidRDefault="009D7FF6" w:rsidP="00B90284">
            <w:pPr>
              <w:pStyle w:val="NoSpacing"/>
              <w:rPr>
                <w:rFonts w:ascii="Century Gothic" w:hAnsi="Century Gothic" w:cs="Arial"/>
                <w:b/>
                <w:sz w:val="18"/>
                <w:szCs w:val="18"/>
              </w:rPr>
            </w:pPr>
          </w:p>
          <w:p w14:paraId="1B6FD07C" w14:textId="77777777" w:rsidR="009D7FF6" w:rsidRDefault="009D7FF6" w:rsidP="00B90284">
            <w:pPr>
              <w:pStyle w:val="NoSpacing"/>
              <w:rPr>
                <w:rFonts w:ascii="Century Gothic" w:hAnsi="Century Gothic" w:cs="Arial"/>
                <w:b/>
                <w:sz w:val="18"/>
                <w:szCs w:val="18"/>
              </w:rPr>
            </w:pPr>
          </w:p>
          <w:p w14:paraId="63402A90" w14:textId="77777777" w:rsidR="009D7FF6" w:rsidRDefault="009D7FF6" w:rsidP="00B90284">
            <w:pPr>
              <w:pStyle w:val="NoSpacing"/>
              <w:rPr>
                <w:rFonts w:ascii="Century Gothic" w:hAnsi="Century Gothic" w:cs="Arial"/>
                <w:b/>
                <w:sz w:val="18"/>
                <w:szCs w:val="18"/>
              </w:rPr>
            </w:pPr>
          </w:p>
          <w:p w14:paraId="3879153E" w14:textId="77777777" w:rsidR="009D7FF6" w:rsidRDefault="009D7FF6" w:rsidP="00B90284">
            <w:pPr>
              <w:pStyle w:val="NoSpacing"/>
              <w:rPr>
                <w:rFonts w:ascii="Century Gothic" w:hAnsi="Century Gothic" w:cs="Arial"/>
                <w:b/>
                <w:sz w:val="18"/>
                <w:szCs w:val="18"/>
              </w:rPr>
            </w:pPr>
          </w:p>
          <w:p w14:paraId="1FB1CDBF" w14:textId="77777777" w:rsidR="009D7FF6" w:rsidRDefault="009D7FF6" w:rsidP="00B90284">
            <w:pPr>
              <w:pStyle w:val="NoSpacing"/>
              <w:rPr>
                <w:rFonts w:ascii="Century Gothic" w:hAnsi="Century Gothic" w:cs="Arial"/>
                <w:b/>
                <w:sz w:val="18"/>
                <w:szCs w:val="18"/>
              </w:rPr>
            </w:pPr>
          </w:p>
          <w:p w14:paraId="3912A3A2" w14:textId="77777777" w:rsidR="009D7FF6" w:rsidRDefault="009D7FF6" w:rsidP="00B90284">
            <w:pPr>
              <w:pStyle w:val="NoSpacing"/>
              <w:rPr>
                <w:rFonts w:ascii="Century Gothic" w:hAnsi="Century Gothic" w:cs="Arial"/>
                <w:b/>
                <w:sz w:val="18"/>
                <w:szCs w:val="18"/>
              </w:rPr>
            </w:pPr>
          </w:p>
          <w:p w14:paraId="295FE9D9" w14:textId="77777777" w:rsidR="009D7FF6" w:rsidRDefault="009D7FF6" w:rsidP="00B90284">
            <w:pPr>
              <w:pStyle w:val="NoSpacing"/>
              <w:rPr>
                <w:rFonts w:ascii="Century Gothic" w:hAnsi="Century Gothic" w:cs="Arial"/>
                <w:b/>
                <w:sz w:val="18"/>
                <w:szCs w:val="18"/>
              </w:rPr>
            </w:pPr>
          </w:p>
          <w:p w14:paraId="56DD86B1" w14:textId="77777777" w:rsidR="009D7FF6" w:rsidRDefault="009D7FF6" w:rsidP="00B90284">
            <w:pPr>
              <w:pStyle w:val="NoSpacing"/>
              <w:rPr>
                <w:rFonts w:ascii="Century Gothic" w:hAnsi="Century Gothic" w:cs="Arial"/>
                <w:b/>
                <w:sz w:val="18"/>
                <w:szCs w:val="18"/>
              </w:rPr>
            </w:pPr>
          </w:p>
          <w:p w14:paraId="0D95A90F" w14:textId="77777777" w:rsidR="009D7FF6" w:rsidRDefault="009D7FF6" w:rsidP="00B90284">
            <w:pPr>
              <w:pStyle w:val="NoSpacing"/>
              <w:rPr>
                <w:rFonts w:ascii="Century Gothic" w:hAnsi="Century Gothic" w:cs="Arial"/>
                <w:b/>
                <w:sz w:val="18"/>
                <w:szCs w:val="18"/>
              </w:rPr>
            </w:pPr>
          </w:p>
          <w:p w14:paraId="643717B8" w14:textId="0B8522D3" w:rsidR="009D7FF6" w:rsidRPr="007703BA" w:rsidRDefault="009D7FF6" w:rsidP="00B90284">
            <w:pPr>
              <w:pStyle w:val="NoSpacing"/>
              <w:rPr>
                <w:rFonts w:ascii="Century Gothic" w:hAnsi="Century Gothic" w:cs="Arial"/>
                <w:b/>
                <w:sz w:val="18"/>
                <w:szCs w:val="18"/>
              </w:rPr>
            </w:pPr>
          </w:p>
        </w:tc>
        <w:tc>
          <w:tcPr>
            <w:tcW w:w="4206" w:type="dxa"/>
            <w:gridSpan w:val="2"/>
            <w:tcMar>
              <w:top w:w="57" w:type="dxa"/>
              <w:bottom w:w="57" w:type="dxa"/>
            </w:tcMar>
          </w:tcPr>
          <w:p w14:paraId="3095CF40" w14:textId="77777777" w:rsidR="00B90284" w:rsidRDefault="00B90284" w:rsidP="00B90284">
            <w:pPr>
              <w:pStyle w:val="NoSpacing"/>
              <w:rPr>
                <w:rFonts w:ascii="Century Gothic" w:hAnsi="Century Gothic"/>
                <w:sz w:val="18"/>
                <w:szCs w:val="18"/>
              </w:rPr>
            </w:pPr>
            <w:r w:rsidRPr="007703BA">
              <w:rPr>
                <w:rFonts w:ascii="Century Gothic" w:hAnsi="Century Gothic"/>
                <w:sz w:val="18"/>
                <w:szCs w:val="18"/>
              </w:rPr>
              <w:t>Develop and implement a whole school vocabulary approach through the use of ‘closing the word gap’ materials from Oxford University Press.</w:t>
            </w:r>
          </w:p>
          <w:p w14:paraId="7E3CA92E" w14:textId="77777777" w:rsidR="00B90284" w:rsidRDefault="00B90284" w:rsidP="00B90284">
            <w:pPr>
              <w:pStyle w:val="NoSpacing"/>
              <w:rPr>
                <w:rFonts w:ascii="Century Gothic" w:hAnsi="Century Gothic"/>
                <w:sz w:val="18"/>
                <w:szCs w:val="18"/>
              </w:rPr>
            </w:pPr>
          </w:p>
          <w:p w14:paraId="78334F3B" w14:textId="77777777" w:rsidR="00B90284" w:rsidRDefault="00B90284" w:rsidP="00B90284">
            <w:pPr>
              <w:pStyle w:val="NoSpacing"/>
              <w:rPr>
                <w:rFonts w:ascii="Century Gothic" w:hAnsi="Century Gothic"/>
                <w:sz w:val="18"/>
                <w:szCs w:val="18"/>
              </w:rPr>
            </w:pPr>
            <w:r>
              <w:rPr>
                <w:rFonts w:ascii="Century Gothic" w:hAnsi="Century Gothic"/>
                <w:sz w:val="18"/>
                <w:szCs w:val="18"/>
              </w:rPr>
              <w:t>English Lead PM foci:</w:t>
            </w:r>
          </w:p>
          <w:p w14:paraId="63737EA5" w14:textId="77777777" w:rsidR="00B90284" w:rsidRPr="00B90284" w:rsidRDefault="00B90284" w:rsidP="00B90284">
            <w:pPr>
              <w:spacing w:after="0" w:line="240" w:lineRule="auto"/>
              <w:outlineLvl w:val="0"/>
              <w:rPr>
                <w:rFonts w:ascii="Century Gothic" w:hAnsi="Century Gothic" w:cs="Arial"/>
                <w:sz w:val="18"/>
                <w:szCs w:val="18"/>
                <w:lang w:val="en-GB"/>
              </w:rPr>
            </w:pPr>
            <w:r w:rsidRPr="00EF4380">
              <w:rPr>
                <w:rFonts w:ascii="Century Gothic" w:hAnsi="Century Gothic" w:cs="Arial"/>
                <w:sz w:val="18"/>
                <w:szCs w:val="18"/>
                <w:highlight w:val="yellow"/>
                <w:lang w:val="en-GB"/>
              </w:rPr>
              <w:t>Use Close the Gap vocabulary resources.  Including the KS1 and KS2 activities for the classroom.</w:t>
            </w:r>
          </w:p>
          <w:p w14:paraId="60CE75A7" w14:textId="77777777" w:rsidR="00B90284" w:rsidRPr="00B90284" w:rsidRDefault="00B90284" w:rsidP="00B90284">
            <w:pPr>
              <w:spacing w:after="0" w:line="240" w:lineRule="auto"/>
              <w:outlineLvl w:val="0"/>
              <w:rPr>
                <w:rFonts w:ascii="Century Gothic" w:hAnsi="Century Gothic" w:cs="Arial"/>
                <w:sz w:val="18"/>
                <w:szCs w:val="18"/>
                <w:lang w:val="en-GB"/>
              </w:rPr>
            </w:pPr>
            <w:r w:rsidRPr="00B90284">
              <w:rPr>
                <w:rFonts w:ascii="Century Gothic" w:hAnsi="Century Gothic" w:cs="Arial"/>
                <w:sz w:val="18"/>
                <w:szCs w:val="18"/>
                <w:lang w:val="en-GB"/>
              </w:rPr>
              <w:t>Incorporate vocabulary activities into the English Lessons/</w:t>
            </w:r>
            <w:proofErr w:type="spellStart"/>
            <w:r w:rsidRPr="00B90284">
              <w:rPr>
                <w:rFonts w:ascii="Century Gothic" w:hAnsi="Century Gothic" w:cs="Arial"/>
                <w:sz w:val="18"/>
                <w:szCs w:val="18"/>
                <w:lang w:val="en-GB"/>
              </w:rPr>
              <w:t>spag</w:t>
            </w:r>
            <w:proofErr w:type="spellEnd"/>
            <w:r w:rsidRPr="00B90284">
              <w:rPr>
                <w:rFonts w:ascii="Century Gothic" w:hAnsi="Century Gothic" w:cs="Arial"/>
                <w:sz w:val="18"/>
                <w:szCs w:val="18"/>
                <w:lang w:val="en-GB"/>
              </w:rPr>
              <w:t>.</w:t>
            </w:r>
          </w:p>
          <w:p w14:paraId="6B846F37" w14:textId="77777777" w:rsidR="00B90284" w:rsidRPr="00B90284" w:rsidRDefault="00B90284" w:rsidP="00B90284">
            <w:pPr>
              <w:spacing w:after="0" w:line="240" w:lineRule="auto"/>
              <w:outlineLvl w:val="0"/>
              <w:rPr>
                <w:rFonts w:ascii="Century Gothic" w:hAnsi="Century Gothic" w:cs="Arial"/>
                <w:sz w:val="18"/>
                <w:szCs w:val="18"/>
                <w:lang w:val="en-GB"/>
              </w:rPr>
            </w:pPr>
            <w:r w:rsidRPr="00B90284">
              <w:rPr>
                <w:rFonts w:ascii="Century Gothic" w:hAnsi="Century Gothic" w:cs="Arial"/>
                <w:sz w:val="18"/>
                <w:szCs w:val="18"/>
                <w:lang w:val="en-GB"/>
              </w:rPr>
              <w:t>Have a ‘vocabulary’ morning.</w:t>
            </w:r>
          </w:p>
          <w:p w14:paraId="52AB923B" w14:textId="77777777" w:rsidR="00B90284" w:rsidRPr="00B90284" w:rsidRDefault="00B90284" w:rsidP="00B90284">
            <w:pPr>
              <w:spacing w:after="0" w:line="240" w:lineRule="auto"/>
              <w:outlineLvl w:val="0"/>
              <w:rPr>
                <w:rFonts w:ascii="Century Gothic" w:hAnsi="Century Gothic" w:cs="Arial"/>
                <w:sz w:val="18"/>
                <w:szCs w:val="18"/>
                <w:lang w:val="en-GB"/>
              </w:rPr>
            </w:pPr>
            <w:r w:rsidRPr="00EF4380">
              <w:rPr>
                <w:rFonts w:ascii="Century Gothic" w:hAnsi="Century Gothic" w:cs="Arial"/>
                <w:sz w:val="18"/>
                <w:szCs w:val="18"/>
                <w:highlight w:val="yellow"/>
                <w:lang w:val="en-GB"/>
              </w:rPr>
              <w:t>Daily reading aloud of good quality texts.</w:t>
            </w:r>
          </w:p>
          <w:p w14:paraId="1B15C803" w14:textId="77777777" w:rsidR="00B90284" w:rsidRPr="00B90284" w:rsidRDefault="00B90284" w:rsidP="00B90284">
            <w:pPr>
              <w:spacing w:after="0" w:line="240" w:lineRule="auto"/>
              <w:outlineLvl w:val="0"/>
              <w:rPr>
                <w:rFonts w:ascii="Century Gothic" w:hAnsi="Century Gothic" w:cs="Arial"/>
                <w:sz w:val="18"/>
                <w:szCs w:val="18"/>
                <w:lang w:val="en-GB"/>
              </w:rPr>
            </w:pPr>
            <w:r w:rsidRPr="005F5C60">
              <w:rPr>
                <w:rFonts w:ascii="Century Gothic" w:hAnsi="Century Gothic" w:cs="Arial"/>
                <w:sz w:val="18"/>
                <w:szCs w:val="18"/>
                <w:highlight w:val="yellow"/>
                <w:lang w:val="en-GB"/>
              </w:rPr>
              <w:t>Word of the week.</w:t>
            </w:r>
            <w:r w:rsidRPr="00B90284">
              <w:rPr>
                <w:rFonts w:ascii="Century Gothic" w:hAnsi="Century Gothic" w:cs="Arial"/>
                <w:sz w:val="18"/>
                <w:szCs w:val="18"/>
                <w:lang w:val="en-GB"/>
              </w:rPr>
              <w:t xml:space="preserve"> </w:t>
            </w:r>
          </w:p>
          <w:p w14:paraId="2DA6E81E" w14:textId="77777777" w:rsidR="00B90284" w:rsidRPr="00B90284" w:rsidRDefault="00B90284" w:rsidP="00B90284">
            <w:pPr>
              <w:spacing w:after="0" w:line="240" w:lineRule="auto"/>
              <w:outlineLvl w:val="0"/>
              <w:rPr>
                <w:rFonts w:ascii="Century Gothic" w:hAnsi="Century Gothic" w:cs="Arial"/>
                <w:sz w:val="18"/>
                <w:szCs w:val="18"/>
                <w:lang w:val="en-GB"/>
              </w:rPr>
            </w:pPr>
            <w:r w:rsidRPr="009D7FF6">
              <w:rPr>
                <w:rFonts w:ascii="Century Gothic" w:hAnsi="Century Gothic" w:cs="Arial"/>
                <w:sz w:val="18"/>
                <w:szCs w:val="18"/>
                <w:highlight w:val="green"/>
                <w:lang w:val="en-GB"/>
              </w:rPr>
              <w:t>World Book day – a whole school theme with competitions, reading sessions with parents, activities.</w:t>
            </w:r>
          </w:p>
          <w:p w14:paraId="7723963F" w14:textId="77777777" w:rsidR="00B90284" w:rsidRPr="00B90284" w:rsidRDefault="00B90284" w:rsidP="00B90284">
            <w:pPr>
              <w:spacing w:after="0" w:line="240" w:lineRule="auto"/>
              <w:outlineLvl w:val="0"/>
              <w:rPr>
                <w:rFonts w:ascii="Century Gothic" w:hAnsi="Century Gothic" w:cs="Arial"/>
                <w:sz w:val="18"/>
                <w:szCs w:val="18"/>
                <w:lang w:val="en-GB"/>
              </w:rPr>
            </w:pPr>
            <w:r w:rsidRPr="009D7FF6">
              <w:rPr>
                <w:rFonts w:ascii="Century Gothic" w:hAnsi="Century Gothic" w:cs="Arial"/>
                <w:sz w:val="18"/>
                <w:szCs w:val="18"/>
                <w:highlight w:val="green"/>
                <w:lang w:val="en-GB"/>
              </w:rPr>
              <w:t>Reading Patron – local author or actor/actress.</w:t>
            </w:r>
          </w:p>
          <w:p w14:paraId="2B47D670" w14:textId="77777777" w:rsidR="00B90284" w:rsidRPr="00B90284" w:rsidRDefault="00B90284" w:rsidP="00B90284">
            <w:pPr>
              <w:pStyle w:val="NoSpacing"/>
              <w:rPr>
                <w:rFonts w:ascii="Century Gothic" w:hAnsi="Century Gothic"/>
                <w:sz w:val="18"/>
                <w:szCs w:val="18"/>
              </w:rPr>
            </w:pPr>
            <w:r w:rsidRPr="00B90284">
              <w:rPr>
                <w:rFonts w:ascii="Century Gothic" w:hAnsi="Century Gothic" w:cs="Arial"/>
                <w:sz w:val="18"/>
                <w:szCs w:val="18"/>
                <w:lang w:val="en-GB"/>
              </w:rPr>
              <w:t>Visits to the local library.</w:t>
            </w:r>
          </w:p>
          <w:p w14:paraId="3980D705" w14:textId="77777777" w:rsidR="00B90284" w:rsidRDefault="00B90284" w:rsidP="00B90284">
            <w:pPr>
              <w:pStyle w:val="NoSpacing"/>
              <w:rPr>
                <w:rFonts w:ascii="Century Gothic" w:hAnsi="Century Gothic" w:cs="Arial"/>
                <w:b/>
                <w:sz w:val="18"/>
                <w:szCs w:val="18"/>
              </w:rPr>
            </w:pPr>
          </w:p>
          <w:p w14:paraId="22A067F2" w14:textId="15EBE38C" w:rsidR="009D7FF6" w:rsidRDefault="009D7FF6" w:rsidP="00B90284">
            <w:pPr>
              <w:pStyle w:val="NoSpacing"/>
              <w:rPr>
                <w:rFonts w:ascii="Century Gothic" w:hAnsi="Century Gothic" w:cs="Arial"/>
                <w:b/>
                <w:sz w:val="18"/>
                <w:szCs w:val="18"/>
              </w:rPr>
            </w:pPr>
          </w:p>
          <w:p w14:paraId="15852E08" w14:textId="77777777" w:rsidR="009D7FF6" w:rsidRDefault="009D7FF6" w:rsidP="00B90284">
            <w:pPr>
              <w:pStyle w:val="NoSpacing"/>
              <w:rPr>
                <w:rFonts w:ascii="Century Gothic" w:hAnsi="Century Gothic" w:cs="Arial"/>
                <w:b/>
                <w:sz w:val="18"/>
                <w:szCs w:val="18"/>
              </w:rPr>
            </w:pPr>
          </w:p>
          <w:p w14:paraId="362C60C2" w14:textId="77777777" w:rsidR="009D7FF6" w:rsidRDefault="009D7FF6" w:rsidP="00B90284">
            <w:pPr>
              <w:pStyle w:val="NoSpacing"/>
              <w:rPr>
                <w:rFonts w:ascii="Century Gothic" w:hAnsi="Century Gothic" w:cs="Arial"/>
                <w:b/>
                <w:sz w:val="18"/>
                <w:szCs w:val="18"/>
              </w:rPr>
            </w:pPr>
          </w:p>
          <w:p w14:paraId="1DF092A7" w14:textId="77777777" w:rsidR="009D7FF6" w:rsidRDefault="009D7FF6" w:rsidP="00B90284">
            <w:pPr>
              <w:pStyle w:val="NoSpacing"/>
              <w:rPr>
                <w:rFonts w:ascii="Century Gothic" w:hAnsi="Century Gothic" w:cs="Arial"/>
                <w:b/>
                <w:sz w:val="18"/>
                <w:szCs w:val="18"/>
              </w:rPr>
            </w:pPr>
          </w:p>
          <w:p w14:paraId="1EA7BEC0" w14:textId="77777777" w:rsidR="009D7FF6" w:rsidRDefault="009D7FF6" w:rsidP="00B90284">
            <w:pPr>
              <w:pStyle w:val="NoSpacing"/>
              <w:rPr>
                <w:rFonts w:ascii="Century Gothic" w:hAnsi="Century Gothic" w:cs="Arial"/>
                <w:b/>
                <w:sz w:val="18"/>
                <w:szCs w:val="18"/>
              </w:rPr>
            </w:pPr>
          </w:p>
          <w:p w14:paraId="7DFA61B9" w14:textId="3136CEC9" w:rsidR="009D7FF6" w:rsidRPr="007703BA" w:rsidRDefault="009D7FF6" w:rsidP="00B90284">
            <w:pPr>
              <w:pStyle w:val="NoSpacing"/>
              <w:rPr>
                <w:rFonts w:ascii="Century Gothic" w:hAnsi="Century Gothic" w:cs="Arial"/>
                <w:b/>
                <w:sz w:val="18"/>
                <w:szCs w:val="18"/>
              </w:rPr>
            </w:pPr>
          </w:p>
        </w:tc>
        <w:tc>
          <w:tcPr>
            <w:tcW w:w="2410" w:type="dxa"/>
            <w:shd w:val="clear" w:color="auto" w:fill="auto"/>
            <w:tcMar>
              <w:top w:w="57" w:type="dxa"/>
              <w:bottom w:w="57" w:type="dxa"/>
            </w:tcMar>
          </w:tcPr>
          <w:p w14:paraId="0983EAA6" w14:textId="77777777" w:rsidR="00B90284" w:rsidRPr="00B90284" w:rsidRDefault="00B90284" w:rsidP="00B90284">
            <w:pPr>
              <w:pStyle w:val="NoSpacing"/>
              <w:rPr>
                <w:rFonts w:ascii="Century Gothic" w:hAnsi="Century Gothic" w:cs="Arial"/>
                <w:b/>
                <w:sz w:val="18"/>
                <w:szCs w:val="18"/>
              </w:rPr>
            </w:pPr>
            <w:r w:rsidRPr="00B90284">
              <w:rPr>
                <w:rFonts w:ascii="Century Gothic" w:hAnsi="Century Gothic"/>
                <w:sz w:val="18"/>
                <w:szCs w:val="18"/>
                <w:shd w:val="clear" w:color="auto" w:fill="FFFFFF"/>
              </w:rPr>
              <w:t>‘For our </w:t>
            </w:r>
            <w:r w:rsidRPr="00B90284">
              <w:rPr>
                <w:rStyle w:val="Emphasis"/>
                <w:rFonts w:ascii="Century Gothic" w:hAnsi="Century Gothic"/>
                <w:color w:val="454545"/>
                <w:sz w:val="18"/>
                <w:szCs w:val="18"/>
                <w:bdr w:val="none" w:sz="0" w:space="0" w:color="auto" w:frame="1"/>
                <w:shd w:val="clear" w:color="auto" w:fill="FFFFFF"/>
              </w:rPr>
              <w:t>Oxford Language Report </w:t>
            </w:r>
            <w:r w:rsidRPr="00B90284">
              <w:rPr>
                <w:rFonts w:ascii="Century Gothic" w:hAnsi="Century Gothic"/>
                <w:sz w:val="18"/>
                <w:szCs w:val="18"/>
                <w:shd w:val="clear" w:color="auto" w:fill="FFFFFF"/>
              </w:rPr>
              <w:t>we carried out market research with more than 1,300 teachers. Over half of those surveyed reported that at least 40% of their pupils lacked the vocabulary to access their learning. 69% of primary school teachers believe the word gap is increasing.’</w:t>
            </w:r>
          </w:p>
          <w:p w14:paraId="24CDA046" w14:textId="77777777" w:rsidR="00B90284" w:rsidRPr="007703BA" w:rsidRDefault="00B90284" w:rsidP="00B90284">
            <w:pPr>
              <w:pStyle w:val="NoSpacing"/>
              <w:rPr>
                <w:rFonts w:ascii="Century Gothic" w:hAnsi="Century Gothic" w:cs="Arial"/>
                <w:b/>
                <w:sz w:val="18"/>
                <w:szCs w:val="18"/>
              </w:rPr>
            </w:pPr>
          </w:p>
          <w:p w14:paraId="1B49891B" w14:textId="77777777" w:rsidR="00B90284" w:rsidRDefault="00B90284" w:rsidP="00B90284">
            <w:pPr>
              <w:pStyle w:val="NoSpacing"/>
              <w:rPr>
                <w:rFonts w:ascii="Century Gothic" w:hAnsi="Century Gothic" w:cs="Arial"/>
                <w:b/>
                <w:sz w:val="18"/>
                <w:szCs w:val="18"/>
              </w:rPr>
            </w:pPr>
            <w:r w:rsidRPr="007703BA">
              <w:rPr>
                <w:rFonts w:ascii="Century Gothic" w:hAnsi="Century Gothic" w:cs="Arial"/>
                <w:b/>
                <w:sz w:val="18"/>
                <w:szCs w:val="18"/>
              </w:rPr>
              <w:t xml:space="preserve">Why closing the words gap matters </w:t>
            </w:r>
            <w:proofErr w:type="gramStart"/>
            <w:r w:rsidRPr="007703BA">
              <w:rPr>
                <w:rFonts w:ascii="Century Gothic" w:hAnsi="Century Gothic" w:cs="Arial"/>
                <w:b/>
                <w:sz w:val="18"/>
                <w:szCs w:val="18"/>
              </w:rPr>
              <w:t>2018</w:t>
            </w:r>
            <w:proofErr w:type="gramEnd"/>
            <w:r w:rsidRPr="007703BA">
              <w:rPr>
                <w:rFonts w:ascii="Century Gothic" w:hAnsi="Century Gothic" w:cs="Arial"/>
                <w:b/>
                <w:sz w:val="18"/>
                <w:szCs w:val="18"/>
              </w:rPr>
              <w:t xml:space="preserve"> </w:t>
            </w:r>
          </w:p>
          <w:p w14:paraId="598E4005" w14:textId="77777777" w:rsidR="009D7FF6" w:rsidRDefault="009D7FF6" w:rsidP="00B90284">
            <w:pPr>
              <w:pStyle w:val="NoSpacing"/>
              <w:rPr>
                <w:rFonts w:ascii="Century Gothic" w:hAnsi="Century Gothic" w:cs="Arial"/>
                <w:b/>
                <w:sz w:val="18"/>
                <w:szCs w:val="18"/>
              </w:rPr>
            </w:pPr>
          </w:p>
          <w:p w14:paraId="0AA2C95C" w14:textId="77777777" w:rsidR="009D7FF6" w:rsidRDefault="009D7FF6" w:rsidP="00B90284">
            <w:pPr>
              <w:pStyle w:val="NoSpacing"/>
              <w:rPr>
                <w:rFonts w:ascii="Century Gothic" w:hAnsi="Century Gothic" w:cs="Arial"/>
                <w:b/>
                <w:sz w:val="18"/>
                <w:szCs w:val="18"/>
              </w:rPr>
            </w:pPr>
          </w:p>
          <w:p w14:paraId="63AFCC1A" w14:textId="77777777" w:rsidR="009D7FF6" w:rsidRDefault="009D7FF6" w:rsidP="00B90284">
            <w:pPr>
              <w:pStyle w:val="NoSpacing"/>
              <w:rPr>
                <w:rFonts w:ascii="Century Gothic" w:hAnsi="Century Gothic" w:cs="Arial"/>
                <w:b/>
                <w:sz w:val="18"/>
                <w:szCs w:val="18"/>
              </w:rPr>
            </w:pPr>
          </w:p>
          <w:p w14:paraId="30D3BE0D" w14:textId="77777777" w:rsidR="009D7FF6" w:rsidRDefault="009D7FF6" w:rsidP="00B90284">
            <w:pPr>
              <w:pStyle w:val="NoSpacing"/>
              <w:rPr>
                <w:rFonts w:ascii="Century Gothic" w:hAnsi="Century Gothic" w:cs="Arial"/>
                <w:b/>
                <w:sz w:val="18"/>
                <w:szCs w:val="18"/>
              </w:rPr>
            </w:pPr>
          </w:p>
          <w:p w14:paraId="0DD4EA0A" w14:textId="77777777" w:rsidR="009D7FF6" w:rsidRDefault="009D7FF6" w:rsidP="00B90284">
            <w:pPr>
              <w:pStyle w:val="NoSpacing"/>
              <w:rPr>
                <w:rFonts w:ascii="Century Gothic" w:hAnsi="Century Gothic" w:cs="Arial"/>
                <w:b/>
                <w:sz w:val="18"/>
                <w:szCs w:val="18"/>
              </w:rPr>
            </w:pPr>
          </w:p>
          <w:p w14:paraId="2DFE41BE" w14:textId="77777777" w:rsidR="009D7FF6" w:rsidRDefault="009D7FF6" w:rsidP="00B90284">
            <w:pPr>
              <w:pStyle w:val="NoSpacing"/>
              <w:rPr>
                <w:rFonts w:ascii="Century Gothic" w:hAnsi="Century Gothic" w:cs="Arial"/>
                <w:b/>
                <w:sz w:val="18"/>
                <w:szCs w:val="18"/>
              </w:rPr>
            </w:pPr>
          </w:p>
          <w:p w14:paraId="6996AA03" w14:textId="77777777" w:rsidR="009D7FF6" w:rsidRDefault="009D7FF6" w:rsidP="00B90284">
            <w:pPr>
              <w:pStyle w:val="NoSpacing"/>
              <w:rPr>
                <w:rFonts w:ascii="Century Gothic" w:hAnsi="Century Gothic" w:cs="Arial"/>
                <w:b/>
                <w:sz w:val="18"/>
                <w:szCs w:val="18"/>
              </w:rPr>
            </w:pPr>
          </w:p>
          <w:p w14:paraId="6392F5AE" w14:textId="77777777" w:rsidR="009D7FF6" w:rsidRDefault="009D7FF6" w:rsidP="00B90284">
            <w:pPr>
              <w:pStyle w:val="NoSpacing"/>
              <w:rPr>
                <w:rFonts w:ascii="Century Gothic" w:hAnsi="Century Gothic" w:cs="Arial"/>
                <w:b/>
                <w:sz w:val="18"/>
                <w:szCs w:val="18"/>
              </w:rPr>
            </w:pPr>
          </w:p>
          <w:p w14:paraId="39AF62DC" w14:textId="77777777" w:rsidR="009D7FF6" w:rsidRDefault="009D7FF6" w:rsidP="00B90284">
            <w:pPr>
              <w:pStyle w:val="NoSpacing"/>
              <w:rPr>
                <w:rFonts w:ascii="Century Gothic" w:hAnsi="Century Gothic" w:cs="Arial"/>
                <w:b/>
                <w:sz w:val="18"/>
                <w:szCs w:val="18"/>
              </w:rPr>
            </w:pPr>
          </w:p>
          <w:p w14:paraId="28A70EC2" w14:textId="77777777" w:rsidR="009D7FF6" w:rsidRDefault="009D7FF6" w:rsidP="00B90284">
            <w:pPr>
              <w:pStyle w:val="NoSpacing"/>
              <w:rPr>
                <w:rFonts w:ascii="Century Gothic" w:hAnsi="Century Gothic" w:cs="Arial"/>
                <w:b/>
                <w:sz w:val="18"/>
                <w:szCs w:val="18"/>
              </w:rPr>
            </w:pPr>
          </w:p>
          <w:p w14:paraId="646E7403" w14:textId="77777777" w:rsidR="009D7FF6" w:rsidRDefault="009D7FF6" w:rsidP="00B90284">
            <w:pPr>
              <w:pStyle w:val="NoSpacing"/>
              <w:rPr>
                <w:rFonts w:ascii="Century Gothic" w:hAnsi="Century Gothic" w:cs="Arial"/>
                <w:b/>
                <w:sz w:val="18"/>
                <w:szCs w:val="18"/>
              </w:rPr>
            </w:pPr>
          </w:p>
          <w:p w14:paraId="5B11A77A" w14:textId="77777777" w:rsidR="009D7FF6" w:rsidRDefault="009D7FF6" w:rsidP="00B90284">
            <w:pPr>
              <w:pStyle w:val="NoSpacing"/>
              <w:rPr>
                <w:rFonts w:ascii="Century Gothic" w:hAnsi="Century Gothic" w:cs="Arial"/>
                <w:b/>
                <w:sz w:val="18"/>
                <w:szCs w:val="18"/>
              </w:rPr>
            </w:pPr>
          </w:p>
          <w:p w14:paraId="374D674A" w14:textId="77777777" w:rsidR="009D7FF6" w:rsidRDefault="009D7FF6" w:rsidP="00B90284">
            <w:pPr>
              <w:pStyle w:val="NoSpacing"/>
              <w:rPr>
                <w:rFonts w:ascii="Century Gothic" w:hAnsi="Century Gothic" w:cs="Arial"/>
                <w:b/>
                <w:sz w:val="18"/>
                <w:szCs w:val="18"/>
              </w:rPr>
            </w:pPr>
          </w:p>
          <w:p w14:paraId="6AF25260" w14:textId="77777777" w:rsidR="009D7FF6" w:rsidRDefault="009D7FF6" w:rsidP="00B90284">
            <w:pPr>
              <w:pStyle w:val="NoSpacing"/>
              <w:rPr>
                <w:rFonts w:ascii="Century Gothic" w:hAnsi="Century Gothic" w:cs="Arial"/>
                <w:b/>
                <w:sz w:val="18"/>
                <w:szCs w:val="18"/>
              </w:rPr>
            </w:pPr>
          </w:p>
          <w:p w14:paraId="101CBA0D" w14:textId="77777777" w:rsidR="009D7FF6" w:rsidRDefault="009D7FF6" w:rsidP="00B90284">
            <w:pPr>
              <w:pStyle w:val="NoSpacing"/>
              <w:rPr>
                <w:rFonts w:ascii="Century Gothic" w:hAnsi="Century Gothic" w:cs="Arial"/>
                <w:b/>
                <w:sz w:val="18"/>
                <w:szCs w:val="18"/>
              </w:rPr>
            </w:pPr>
          </w:p>
          <w:p w14:paraId="40BF2D9C" w14:textId="77777777" w:rsidR="009D7FF6" w:rsidRDefault="009D7FF6" w:rsidP="00B90284">
            <w:pPr>
              <w:pStyle w:val="NoSpacing"/>
              <w:rPr>
                <w:rFonts w:ascii="Century Gothic" w:hAnsi="Century Gothic" w:cs="Arial"/>
                <w:b/>
                <w:sz w:val="18"/>
                <w:szCs w:val="18"/>
              </w:rPr>
            </w:pPr>
          </w:p>
          <w:p w14:paraId="64C01FB1" w14:textId="77777777" w:rsidR="009D7FF6" w:rsidRDefault="009D7FF6" w:rsidP="00B90284">
            <w:pPr>
              <w:pStyle w:val="NoSpacing"/>
              <w:rPr>
                <w:rFonts w:ascii="Century Gothic" w:hAnsi="Century Gothic" w:cs="Arial"/>
                <w:b/>
                <w:sz w:val="18"/>
                <w:szCs w:val="18"/>
              </w:rPr>
            </w:pPr>
          </w:p>
          <w:p w14:paraId="663B581B" w14:textId="77777777" w:rsidR="009D7FF6" w:rsidRDefault="009D7FF6" w:rsidP="00B90284">
            <w:pPr>
              <w:pStyle w:val="NoSpacing"/>
              <w:rPr>
                <w:rFonts w:ascii="Century Gothic" w:hAnsi="Century Gothic" w:cs="Arial"/>
                <w:b/>
                <w:sz w:val="18"/>
                <w:szCs w:val="18"/>
              </w:rPr>
            </w:pPr>
          </w:p>
          <w:p w14:paraId="3072087C" w14:textId="77777777" w:rsidR="009D7FF6" w:rsidRDefault="009D7FF6" w:rsidP="00B90284">
            <w:pPr>
              <w:pStyle w:val="NoSpacing"/>
              <w:rPr>
                <w:rFonts w:ascii="Century Gothic" w:hAnsi="Century Gothic" w:cs="Arial"/>
                <w:b/>
                <w:sz w:val="18"/>
                <w:szCs w:val="18"/>
              </w:rPr>
            </w:pPr>
          </w:p>
          <w:p w14:paraId="4F390CD6" w14:textId="77777777" w:rsidR="009D7FF6" w:rsidRDefault="009D7FF6" w:rsidP="00B90284">
            <w:pPr>
              <w:pStyle w:val="NoSpacing"/>
              <w:rPr>
                <w:rFonts w:ascii="Century Gothic" w:hAnsi="Century Gothic" w:cs="Arial"/>
                <w:b/>
                <w:sz w:val="18"/>
                <w:szCs w:val="18"/>
              </w:rPr>
            </w:pPr>
          </w:p>
          <w:p w14:paraId="6DE56F4E" w14:textId="77777777" w:rsidR="009D7FF6" w:rsidRDefault="009D7FF6" w:rsidP="00B90284">
            <w:pPr>
              <w:pStyle w:val="NoSpacing"/>
              <w:rPr>
                <w:rFonts w:ascii="Century Gothic" w:hAnsi="Century Gothic" w:cs="Arial"/>
                <w:b/>
                <w:sz w:val="18"/>
                <w:szCs w:val="18"/>
              </w:rPr>
            </w:pPr>
          </w:p>
          <w:p w14:paraId="7F8A5938" w14:textId="5AAE5AFD" w:rsidR="009D7FF6" w:rsidRPr="007703BA" w:rsidRDefault="009D7FF6" w:rsidP="00B90284">
            <w:pPr>
              <w:pStyle w:val="NoSpacing"/>
              <w:rPr>
                <w:rFonts w:ascii="Century Gothic" w:hAnsi="Century Gothic" w:cs="Arial"/>
                <w:b/>
                <w:sz w:val="18"/>
                <w:szCs w:val="18"/>
              </w:rPr>
            </w:pPr>
          </w:p>
        </w:tc>
        <w:tc>
          <w:tcPr>
            <w:tcW w:w="2948" w:type="dxa"/>
            <w:shd w:val="clear" w:color="auto" w:fill="auto"/>
            <w:tcMar>
              <w:top w:w="57" w:type="dxa"/>
              <w:bottom w:w="57" w:type="dxa"/>
            </w:tcMar>
          </w:tcPr>
          <w:p w14:paraId="798DB798" w14:textId="77777777" w:rsidR="00B90284" w:rsidRPr="007703BA" w:rsidRDefault="00B90284" w:rsidP="00B90284">
            <w:pPr>
              <w:pStyle w:val="NoSpacing"/>
              <w:rPr>
                <w:rFonts w:ascii="Century Gothic" w:hAnsi="Century Gothic"/>
                <w:sz w:val="18"/>
                <w:szCs w:val="18"/>
              </w:rPr>
            </w:pPr>
            <w:r w:rsidRPr="007703BA">
              <w:rPr>
                <w:rFonts w:ascii="Century Gothic" w:hAnsi="Century Gothic"/>
                <w:sz w:val="18"/>
                <w:szCs w:val="18"/>
              </w:rPr>
              <w:t>PM target for English lead</w:t>
            </w:r>
          </w:p>
          <w:p w14:paraId="4CC944F8" w14:textId="77777777" w:rsidR="00B90284" w:rsidRPr="007703BA" w:rsidRDefault="00B90284" w:rsidP="00B90284">
            <w:pPr>
              <w:pStyle w:val="NoSpacing"/>
              <w:rPr>
                <w:rFonts w:ascii="Century Gothic" w:hAnsi="Century Gothic"/>
                <w:sz w:val="18"/>
                <w:szCs w:val="18"/>
              </w:rPr>
            </w:pPr>
          </w:p>
          <w:p w14:paraId="6067B695" w14:textId="4A4428A3" w:rsidR="00B90284" w:rsidRPr="00E9210C" w:rsidRDefault="005F5C60" w:rsidP="00B90284">
            <w:pPr>
              <w:pStyle w:val="NoSpacing"/>
              <w:rPr>
                <w:rFonts w:ascii="Century Gothic" w:hAnsi="Century Gothic"/>
                <w:color w:val="000000" w:themeColor="text1"/>
                <w:sz w:val="18"/>
                <w:szCs w:val="18"/>
              </w:rPr>
            </w:pPr>
            <w:r w:rsidRPr="00E9210C">
              <w:rPr>
                <w:rFonts w:ascii="Century Gothic" w:hAnsi="Century Gothic"/>
                <w:color w:val="000000" w:themeColor="text1"/>
                <w:sz w:val="18"/>
                <w:szCs w:val="18"/>
              </w:rPr>
              <w:t>Calendared</w:t>
            </w:r>
            <w:r w:rsidR="00F62674" w:rsidRPr="00E9210C">
              <w:rPr>
                <w:rFonts w:ascii="Century Gothic" w:hAnsi="Century Gothic"/>
                <w:color w:val="000000" w:themeColor="text1"/>
                <w:sz w:val="18"/>
                <w:szCs w:val="18"/>
              </w:rPr>
              <w:t xml:space="preserve"> s</w:t>
            </w:r>
            <w:r w:rsidR="00B90284" w:rsidRPr="00E9210C">
              <w:rPr>
                <w:rFonts w:ascii="Century Gothic" w:hAnsi="Century Gothic"/>
                <w:color w:val="000000" w:themeColor="text1"/>
                <w:sz w:val="18"/>
                <w:szCs w:val="18"/>
              </w:rPr>
              <w:t>taff training to ensure delivered correctly.</w:t>
            </w:r>
          </w:p>
          <w:p w14:paraId="05D45FD4" w14:textId="77777777" w:rsidR="00B90284" w:rsidRPr="00E9210C" w:rsidRDefault="00B90284" w:rsidP="00B90284">
            <w:pPr>
              <w:pStyle w:val="NoSpacing"/>
              <w:rPr>
                <w:rFonts w:ascii="Century Gothic" w:hAnsi="Century Gothic"/>
                <w:color w:val="000000" w:themeColor="text1"/>
                <w:sz w:val="18"/>
                <w:szCs w:val="18"/>
              </w:rPr>
            </w:pPr>
          </w:p>
          <w:p w14:paraId="3F6CF87F" w14:textId="5408A141" w:rsidR="00B90284" w:rsidRPr="00E9210C" w:rsidRDefault="00F62674" w:rsidP="00B90284">
            <w:pPr>
              <w:pStyle w:val="NoSpacing"/>
              <w:rPr>
                <w:rFonts w:ascii="Century Gothic" w:hAnsi="Century Gothic"/>
                <w:color w:val="000000" w:themeColor="text1"/>
                <w:sz w:val="18"/>
                <w:szCs w:val="18"/>
              </w:rPr>
            </w:pPr>
            <w:r w:rsidRPr="00E9210C">
              <w:rPr>
                <w:rFonts w:ascii="Century Gothic" w:hAnsi="Century Gothic"/>
                <w:color w:val="000000" w:themeColor="text1"/>
                <w:sz w:val="18"/>
                <w:szCs w:val="18"/>
              </w:rPr>
              <w:t>Monitoring and scrutiny of planning/lynx files to evidence use within lessons.</w:t>
            </w:r>
          </w:p>
          <w:p w14:paraId="5285E79E" w14:textId="77777777" w:rsidR="00B90284" w:rsidRPr="007703BA" w:rsidRDefault="00B90284" w:rsidP="00B90284">
            <w:pPr>
              <w:pStyle w:val="NoSpacing"/>
              <w:rPr>
                <w:rFonts w:ascii="Century Gothic" w:hAnsi="Century Gothic"/>
                <w:sz w:val="18"/>
                <w:szCs w:val="18"/>
              </w:rPr>
            </w:pPr>
          </w:p>
          <w:p w14:paraId="76137D2D" w14:textId="77777777" w:rsidR="00B90284" w:rsidRPr="007703BA" w:rsidRDefault="00B90284" w:rsidP="00B90284">
            <w:pPr>
              <w:pStyle w:val="NoSpacing"/>
              <w:rPr>
                <w:rFonts w:ascii="Century Gothic" w:hAnsi="Century Gothic"/>
                <w:sz w:val="18"/>
                <w:szCs w:val="18"/>
              </w:rPr>
            </w:pPr>
            <w:r w:rsidRPr="007703BA">
              <w:rPr>
                <w:rFonts w:ascii="Century Gothic" w:hAnsi="Century Gothic"/>
                <w:sz w:val="18"/>
                <w:szCs w:val="18"/>
              </w:rPr>
              <w:t>Monitoring via the English lead and Deputy Head (PP lead)</w:t>
            </w:r>
          </w:p>
          <w:p w14:paraId="68C51A44" w14:textId="77777777" w:rsidR="00B90284" w:rsidRDefault="00B90284" w:rsidP="00B90284">
            <w:pPr>
              <w:pStyle w:val="NoSpacing"/>
              <w:rPr>
                <w:rFonts w:ascii="Century Gothic" w:hAnsi="Century Gothic" w:cs="Arial"/>
                <w:b/>
                <w:sz w:val="18"/>
                <w:szCs w:val="18"/>
              </w:rPr>
            </w:pPr>
          </w:p>
          <w:p w14:paraId="0CA49E84" w14:textId="77777777" w:rsidR="009D7FF6" w:rsidRDefault="009D7FF6" w:rsidP="00B90284">
            <w:pPr>
              <w:pStyle w:val="NoSpacing"/>
              <w:rPr>
                <w:rFonts w:ascii="Century Gothic" w:hAnsi="Century Gothic" w:cs="Arial"/>
                <w:b/>
                <w:sz w:val="18"/>
                <w:szCs w:val="18"/>
              </w:rPr>
            </w:pPr>
          </w:p>
          <w:p w14:paraId="1E23A0E1" w14:textId="77777777" w:rsidR="009D7FF6" w:rsidRDefault="009D7FF6" w:rsidP="00B90284">
            <w:pPr>
              <w:pStyle w:val="NoSpacing"/>
              <w:rPr>
                <w:rFonts w:ascii="Century Gothic" w:hAnsi="Century Gothic" w:cs="Arial"/>
                <w:b/>
                <w:sz w:val="18"/>
                <w:szCs w:val="18"/>
              </w:rPr>
            </w:pPr>
          </w:p>
          <w:p w14:paraId="3898AFE0" w14:textId="77777777" w:rsidR="009D7FF6" w:rsidRDefault="009D7FF6" w:rsidP="00B90284">
            <w:pPr>
              <w:pStyle w:val="NoSpacing"/>
              <w:rPr>
                <w:rFonts w:ascii="Century Gothic" w:hAnsi="Century Gothic" w:cs="Arial"/>
                <w:b/>
                <w:sz w:val="18"/>
                <w:szCs w:val="18"/>
              </w:rPr>
            </w:pPr>
          </w:p>
          <w:p w14:paraId="15957BF0" w14:textId="77777777" w:rsidR="009D7FF6" w:rsidRDefault="009D7FF6" w:rsidP="00B90284">
            <w:pPr>
              <w:pStyle w:val="NoSpacing"/>
              <w:rPr>
                <w:rFonts w:ascii="Century Gothic" w:hAnsi="Century Gothic" w:cs="Arial"/>
                <w:b/>
                <w:sz w:val="18"/>
                <w:szCs w:val="18"/>
              </w:rPr>
            </w:pPr>
          </w:p>
          <w:p w14:paraId="47006EA8" w14:textId="77777777" w:rsidR="009D7FF6" w:rsidRDefault="009D7FF6" w:rsidP="00B90284">
            <w:pPr>
              <w:pStyle w:val="NoSpacing"/>
              <w:rPr>
                <w:rFonts w:ascii="Century Gothic" w:hAnsi="Century Gothic" w:cs="Arial"/>
                <w:b/>
                <w:sz w:val="18"/>
                <w:szCs w:val="18"/>
              </w:rPr>
            </w:pPr>
          </w:p>
          <w:p w14:paraId="3E4F559E" w14:textId="77777777" w:rsidR="009D7FF6" w:rsidRDefault="009D7FF6" w:rsidP="00B90284">
            <w:pPr>
              <w:pStyle w:val="NoSpacing"/>
              <w:rPr>
                <w:rFonts w:ascii="Century Gothic" w:hAnsi="Century Gothic" w:cs="Arial"/>
                <w:b/>
                <w:sz w:val="18"/>
                <w:szCs w:val="18"/>
              </w:rPr>
            </w:pPr>
          </w:p>
          <w:p w14:paraId="4AE8CF6C" w14:textId="77777777" w:rsidR="009D7FF6" w:rsidRDefault="009D7FF6" w:rsidP="00B90284">
            <w:pPr>
              <w:pStyle w:val="NoSpacing"/>
              <w:rPr>
                <w:rFonts w:ascii="Century Gothic" w:hAnsi="Century Gothic" w:cs="Arial"/>
                <w:b/>
                <w:sz w:val="18"/>
                <w:szCs w:val="18"/>
              </w:rPr>
            </w:pPr>
          </w:p>
          <w:p w14:paraId="643F5137" w14:textId="77777777" w:rsidR="009D7FF6" w:rsidRDefault="009D7FF6" w:rsidP="00B90284">
            <w:pPr>
              <w:pStyle w:val="NoSpacing"/>
              <w:rPr>
                <w:rFonts w:ascii="Century Gothic" w:hAnsi="Century Gothic" w:cs="Arial"/>
                <w:b/>
                <w:sz w:val="18"/>
                <w:szCs w:val="18"/>
              </w:rPr>
            </w:pPr>
          </w:p>
          <w:p w14:paraId="776FB633" w14:textId="77777777" w:rsidR="009D7FF6" w:rsidRDefault="009D7FF6" w:rsidP="00B90284">
            <w:pPr>
              <w:pStyle w:val="NoSpacing"/>
              <w:rPr>
                <w:rFonts w:ascii="Century Gothic" w:hAnsi="Century Gothic" w:cs="Arial"/>
                <w:b/>
                <w:sz w:val="18"/>
                <w:szCs w:val="18"/>
              </w:rPr>
            </w:pPr>
          </w:p>
          <w:p w14:paraId="09796FB0" w14:textId="77777777" w:rsidR="009D7FF6" w:rsidRDefault="009D7FF6" w:rsidP="00B90284">
            <w:pPr>
              <w:pStyle w:val="NoSpacing"/>
              <w:rPr>
                <w:rFonts w:ascii="Century Gothic" w:hAnsi="Century Gothic" w:cs="Arial"/>
                <w:b/>
                <w:sz w:val="18"/>
                <w:szCs w:val="18"/>
              </w:rPr>
            </w:pPr>
          </w:p>
          <w:p w14:paraId="2DF2DC1A" w14:textId="77777777" w:rsidR="009D7FF6" w:rsidRDefault="009D7FF6" w:rsidP="00B90284">
            <w:pPr>
              <w:pStyle w:val="NoSpacing"/>
              <w:rPr>
                <w:rFonts w:ascii="Century Gothic" w:hAnsi="Century Gothic" w:cs="Arial"/>
                <w:b/>
                <w:sz w:val="18"/>
                <w:szCs w:val="18"/>
              </w:rPr>
            </w:pPr>
          </w:p>
          <w:p w14:paraId="7048C533" w14:textId="77777777" w:rsidR="009D7FF6" w:rsidRDefault="009D7FF6" w:rsidP="00B90284">
            <w:pPr>
              <w:pStyle w:val="NoSpacing"/>
              <w:rPr>
                <w:rFonts w:ascii="Century Gothic" w:hAnsi="Century Gothic" w:cs="Arial"/>
                <w:b/>
                <w:sz w:val="18"/>
                <w:szCs w:val="18"/>
              </w:rPr>
            </w:pPr>
          </w:p>
          <w:p w14:paraId="5BA8E5E3" w14:textId="77777777" w:rsidR="009D7FF6" w:rsidRDefault="009D7FF6" w:rsidP="00B90284">
            <w:pPr>
              <w:pStyle w:val="NoSpacing"/>
              <w:rPr>
                <w:rFonts w:ascii="Century Gothic" w:hAnsi="Century Gothic" w:cs="Arial"/>
                <w:b/>
                <w:sz w:val="18"/>
                <w:szCs w:val="18"/>
              </w:rPr>
            </w:pPr>
          </w:p>
          <w:p w14:paraId="7896DD44" w14:textId="77777777" w:rsidR="009D7FF6" w:rsidRDefault="009D7FF6" w:rsidP="00B90284">
            <w:pPr>
              <w:pStyle w:val="NoSpacing"/>
              <w:rPr>
                <w:rFonts w:ascii="Century Gothic" w:hAnsi="Century Gothic" w:cs="Arial"/>
                <w:b/>
                <w:sz w:val="18"/>
                <w:szCs w:val="18"/>
              </w:rPr>
            </w:pPr>
          </w:p>
          <w:p w14:paraId="54925F76" w14:textId="77777777" w:rsidR="009D7FF6" w:rsidRDefault="009D7FF6" w:rsidP="00B90284">
            <w:pPr>
              <w:pStyle w:val="NoSpacing"/>
              <w:rPr>
                <w:rFonts w:ascii="Century Gothic" w:hAnsi="Century Gothic" w:cs="Arial"/>
                <w:b/>
                <w:sz w:val="18"/>
                <w:szCs w:val="18"/>
              </w:rPr>
            </w:pPr>
          </w:p>
          <w:p w14:paraId="5650C6FC" w14:textId="77777777" w:rsidR="009D7FF6" w:rsidRDefault="009D7FF6" w:rsidP="00B90284">
            <w:pPr>
              <w:pStyle w:val="NoSpacing"/>
              <w:rPr>
                <w:rFonts w:ascii="Century Gothic" w:hAnsi="Century Gothic" w:cs="Arial"/>
                <w:b/>
                <w:sz w:val="18"/>
                <w:szCs w:val="18"/>
              </w:rPr>
            </w:pPr>
          </w:p>
          <w:p w14:paraId="223DBCF0" w14:textId="77777777" w:rsidR="009D7FF6" w:rsidRDefault="009D7FF6" w:rsidP="00B90284">
            <w:pPr>
              <w:pStyle w:val="NoSpacing"/>
              <w:rPr>
                <w:rFonts w:ascii="Century Gothic" w:hAnsi="Century Gothic" w:cs="Arial"/>
                <w:b/>
                <w:sz w:val="18"/>
                <w:szCs w:val="18"/>
              </w:rPr>
            </w:pPr>
          </w:p>
          <w:p w14:paraId="74B2AB9C" w14:textId="77777777" w:rsidR="009D7FF6" w:rsidRDefault="009D7FF6" w:rsidP="00B90284">
            <w:pPr>
              <w:pStyle w:val="NoSpacing"/>
              <w:rPr>
                <w:rFonts w:ascii="Century Gothic" w:hAnsi="Century Gothic" w:cs="Arial"/>
                <w:b/>
                <w:sz w:val="18"/>
                <w:szCs w:val="18"/>
              </w:rPr>
            </w:pPr>
          </w:p>
          <w:p w14:paraId="791B9DEA" w14:textId="77777777" w:rsidR="009D7FF6" w:rsidRDefault="009D7FF6" w:rsidP="00B90284">
            <w:pPr>
              <w:pStyle w:val="NoSpacing"/>
              <w:rPr>
                <w:rFonts w:ascii="Century Gothic" w:hAnsi="Century Gothic" w:cs="Arial"/>
                <w:b/>
                <w:sz w:val="18"/>
                <w:szCs w:val="18"/>
              </w:rPr>
            </w:pPr>
          </w:p>
          <w:p w14:paraId="3A497FB5" w14:textId="77777777" w:rsidR="009D7FF6" w:rsidRDefault="009D7FF6" w:rsidP="00B90284">
            <w:pPr>
              <w:pStyle w:val="NoSpacing"/>
              <w:rPr>
                <w:rFonts w:ascii="Century Gothic" w:hAnsi="Century Gothic" w:cs="Arial"/>
                <w:b/>
                <w:sz w:val="18"/>
                <w:szCs w:val="18"/>
              </w:rPr>
            </w:pPr>
          </w:p>
          <w:p w14:paraId="2E7E6BBF" w14:textId="77777777" w:rsidR="009D7FF6" w:rsidRDefault="009D7FF6" w:rsidP="00B90284">
            <w:pPr>
              <w:pStyle w:val="NoSpacing"/>
              <w:rPr>
                <w:rFonts w:ascii="Century Gothic" w:hAnsi="Century Gothic" w:cs="Arial"/>
                <w:b/>
                <w:sz w:val="18"/>
                <w:szCs w:val="18"/>
              </w:rPr>
            </w:pPr>
          </w:p>
          <w:p w14:paraId="4A88EFD2" w14:textId="77777777" w:rsidR="009D7FF6" w:rsidRDefault="009D7FF6" w:rsidP="00B90284">
            <w:pPr>
              <w:pStyle w:val="NoSpacing"/>
              <w:rPr>
                <w:rFonts w:ascii="Century Gothic" w:hAnsi="Century Gothic" w:cs="Arial"/>
                <w:b/>
                <w:sz w:val="18"/>
                <w:szCs w:val="18"/>
              </w:rPr>
            </w:pPr>
          </w:p>
          <w:p w14:paraId="002B33B0" w14:textId="77777777" w:rsidR="009D7FF6" w:rsidRDefault="009D7FF6" w:rsidP="00B90284">
            <w:pPr>
              <w:pStyle w:val="NoSpacing"/>
              <w:rPr>
                <w:rFonts w:ascii="Century Gothic" w:hAnsi="Century Gothic" w:cs="Arial"/>
                <w:b/>
                <w:sz w:val="18"/>
                <w:szCs w:val="18"/>
              </w:rPr>
            </w:pPr>
          </w:p>
          <w:p w14:paraId="565FB7F2" w14:textId="77777777" w:rsidR="009D7FF6" w:rsidRDefault="009D7FF6" w:rsidP="00B90284">
            <w:pPr>
              <w:pStyle w:val="NoSpacing"/>
              <w:rPr>
                <w:rFonts w:ascii="Century Gothic" w:hAnsi="Century Gothic" w:cs="Arial"/>
                <w:b/>
                <w:sz w:val="18"/>
                <w:szCs w:val="18"/>
              </w:rPr>
            </w:pPr>
          </w:p>
          <w:p w14:paraId="4DCFB069" w14:textId="77777777" w:rsidR="009D7FF6" w:rsidRDefault="009D7FF6" w:rsidP="00B90284">
            <w:pPr>
              <w:pStyle w:val="NoSpacing"/>
              <w:rPr>
                <w:rFonts w:ascii="Century Gothic" w:hAnsi="Century Gothic" w:cs="Arial"/>
                <w:b/>
                <w:sz w:val="18"/>
                <w:szCs w:val="18"/>
              </w:rPr>
            </w:pPr>
          </w:p>
          <w:p w14:paraId="6F6089F7" w14:textId="77777777" w:rsidR="009D7FF6" w:rsidRDefault="009D7FF6" w:rsidP="00B90284">
            <w:pPr>
              <w:pStyle w:val="NoSpacing"/>
              <w:rPr>
                <w:rFonts w:ascii="Century Gothic" w:hAnsi="Century Gothic" w:cs="Arial"/>
                <w:b/>
                <w:sz w:val="18"/>
                <w:szCs w:val="18"/>
              </w:rPr>
            </w:pPr>
          </w:p>
          <w:p w14:paraId="5856A3A4" w14:textId="77777777" w:rsidR="009D7FF6" w:rsidRDefault="009D7FF6" w:rsidP="00B90284">
            <w:pPr>
              <w:pStyle w:val="NoSpacing"/>
              <w:rPr>
                <w:rFonts w:ascii="Century Gothic" w:hAnsi="Century Gothic" w:cs="Arial"/>
                <w:b/>
                <w:sz w:val="18"/>
                <w:szCs w:val="18"/>
              </w:rPr>
            </w:pPr>
          </w:p>
          <w:p w14:paraId="64B60CF3" w14:textId="6599CCE7" w:rsidR="009D7FF6" w:rsidRPr="007703BA" w:rsidRDefault="009D7FF6" w:rsidP="00B90284">
            <w:pPr>
              <w:pStyle w:val="NoSpacing"/>
              <w:rPr>
                <w:rFonts w:ascii="Century Gothic" w:hAnsi="Century Gothic" w:cs="Arial"/>
                <w:b/>
                <w:sz w:val="18"/>
                <w:szCs w:val="18"/>
              </w:rPr>
            </w:pPr>
          </w:p>
        </w:tc>
        <w:tc>
          <w:tcPr>
            <w:tcW w:w="1021" w:type="dxa"/>
            <w:shd w:val="clear" w:color="auto" w:fill="auto"/>
          </w:tcPr>
          <w:p w14:paraId="371BABCE" w14:textId="77777777" w:rsidR="00B90284" w:rsidRPr="007703BA" w:rsidRDefault="00B90284" w:rsidP="00B90284">
            <w:pPr>
              <w:pStyle w:val="NoSpacing"/>
              <w:rPr>
                <w:rFonts w:ascii="Century Gothic" w:hAnsi="Century Gothic" w:cs="Arial"/>
                <w:sz w:val="18"/>
                <w:szCs w:val="18"/>
              </w:rPr>
            </w:pPr>
            <w:r w:rsidRPr="007703BA">
              <w:rPr>
                <w:rFonts w:ascii="Century Gothic" w:hAnsi="Century Gothic" w:cs="Arial"/>
                <w:sz w:val="18"/>
                <w:szCs w:val="18"/>
              </w:rPr>
              <w:t>CJ English lead</w:t>
            </w:r>
          </w:p>
        </w:tc>
        <w:tc>
          <w:tcPr>
            <w:tcW w:w="2410" w:type="dxa"/>
          </w:tcPr>
          <w:p w14:paraId="2859F906" w14:textId="69C91BBE" w:rsidR="005F5C60" w:rsidRPr="009D7FF6" w:rsidRDefault="005F5C60" w:rsidP="00B90284">
            <w:pPr>
              <w:pStyle w:val="NoSpacing"/>
              <w:rPr>
                <w:rFonts w:ascii="Century Gothic" w:hAnsi="Century Gothic" w:cs="Arial"/>
                <w:color w:val="000000" w:themeColor="text1"/>
                <w:sz w:val="16"/>
                <w:szCs w:val="16"/>
              </w:rPr>
            </w:pPr>
            <w:r w:rsidRPr="009D7FF6">
              <w:rPr>
                <w:rFonts w:ascii="Century Gothic" w:hAnsi="Century Gothic" w:cs="Arial"/>
                <w:color w:val="000000" w:themeColor="text1"/>
                <w:sz w:val="16"/>
                <w:szCs w:val="16"/>
              </w:rPr>
              <w:t xml:space="preserve">Word of the week has now been introduced and VIPERS via SDMs – </w:t>
            </w:r>
            <w:r w:rsidRPr="009D7FF6">
              <w:rPr>
                <w:rFonts w:ascii="Century Gothic" w:hAnsi="Century Gothic" w:cs="Arial"/>
                <w:color w:val="FF0000"/>
                <w:sz w:val="16"/>
                <w:szCs w:val="16"/>
              </w:rPr>
              <w:t xml:space="preserve">English lead to ensure consistency of these through monitoring </w:t>
            </w:r>
          </w:p>
          <w:p w14:paraId="77D732EB" w14:textId="0ED0AFBC" w:rsidR="00EF4380" w:rsidRPr="009D7FF6" w:rsidRDefault="005F5C60" w:rsidP="00B90284">
            <w:pPr>
              <w:pStyle w:val="NoSpacing"/>
              <w:rPr>
                <w:rFonts w:ascii="Century Gothic" w:hAnsi="Century Gothic" w:cs="Arial"/>
                <w:color w:val="000000" w:themeColor="text1"/>
                <w:sz w:val="16"/>
                <w:szCs w:val="16"/>
              </w:rPr>
            </w:pPr>
            <w:r w:rsidRPr="009D7FF6">
              <w:rPr>
                <w:rFonts w:ascii="Century Gothic" w:hAnsi="Century Gothic" w:cs="Arial"/>
                <w:color w:val="000000" w:themeColor="text1"/>
                <w:sz w:val="16"/>
                <w:szCs w:val="16"/>
              </w:rPr>
              <w:t>A book wish list has been created by each year group with rich texts</w:t>
            </w:r>
            <w:r w:rsidR="00EF4380" w:rsidRPr="009D7FF6">
              <w:rPr>
                <w:rFonts w:ascii="Century Gothic" w:hAnsi="Century Gothic" w:cs="Arial"/>
                <w:color w:val="000000" w:themeColor="text1"/>
                <w:sz w:val="16"/>
                <w:szCs w:val="16"/>
              </w:rPr>
              <w:t xml:space="preserve"> to introduce to classes and share with children during timetabled whole class reading time</w:t>
            </w:r>
          </w:p>
          <w:p w14:paraId="6BFAD1AF" w14:textId="633A2E00" w:rsidR="009D7FF6" w:rsidRPr="009D7FF6" w:rsidRDefault="00EF4380" w:rsidP="00B90284">
            <w:pPr>
              <w:pStyle w:val="NoSpacing"/>
              <w:rPr>
                <w:rFonts w:ascii="Century Gothic" w:hAnsi="Century Gothic" w:cs="Arial"/>
                <w:color w:val="000000" w:themeColor="text1"/>
                <w:sz w:val="16"/>
                <w:szCs w:val="16"/>
              </w:rPr>
            </w:pPr>
            <w:r w:rsidRPr="009D7FF6">
              <w:rPr>
                <w:rFonts w:ascii="Century Gothic" w:hAnsi="Century Gothic" w:cs="Arial"/>
                <w:color w:val="000000" w:themeColor="text1"/>
                <w:sz w:val="16"/>
                <w:szCs w:val="16"/>
              </w:rPr>
              <w:t>Author visit has been booked for year 4</w:t>
            </w:r>
            <w:r w:rsidR="007B41C4" w:rsidRPr="009D7FF6">
              <w:rPr>
                <w:rFonts w:ascii="Century Gothic" w:hAnsi="Century Gothic" w:cs="Arial"/>
                <w:color w:val="000000" w:themeColor="text1"/>
                <w:sz w:val="16"/>
                <w:szCs w:val="16"/>
              </w:rPr>
              <w:t xml:space="preserve">. </w:t>
            </w:r>
          </w:p>
          <w:p w14:paraId="2C160952" w14:textId="76F27B03" w:rsidR="009D7FF6" w:rsidRPr="009D7FF6" w:rsidRDefault="009D7FF6" w:rsidP="00B90284">
            <w:pPr>
              <w:pStyle w:val="NoSpacing"/>
              <w:rPr>
                <w:rFonts w:ascii="Century Gothic" w:hAnsi="Century Gothic"/>
                <w:color w:val="ED7D31" w:themeColor="accent2"/>
                <w:sz w:val="16"/>
                <w:szCs w:val="16"/>
                <w:shd w:val="clear" w:color="auto" w:fill="FFFFFF"/>
              </w:rPr>
            </w:pPr>
            <w:r w:rsidRPr="009D7FF6">
              <w:rPr>
                <w:rFonts w:ascii="Century Gothic" w:hAnsi="Century Gothic" w:cs="Arial"/>
                <w:color w:val="ED7D31" w:themeColor="accent2"/>
                <w:sz w:val="16"/>
                <w:szCs w:val="16"/>
              </w:rPr>
              <w:t xml:space="preserve">Tom Palmer visit to year 4 in Jan 20 </w:t>
            </w:r>
            <w:r w:rsidRPr="009D7FF6">
              <w:rPr>
                <w:rFonts w:ascii="Century Gothic" w:hAnsi="Century Gothic"/>
                <w:color w:val="ED7D31" w:themeColor="accent2"/>
                <w:sz w:val="16"/>
                <w:szCs w:val="16"/>
                <w:shd w:val="clear" w:color="auto" w:fill="FFFFFF"/>
              </w:rPr>
              <w:t xml:space="preserve">support and develop their writing skills as well as inspire and enhance a love of reading and writing. </w:t>
            </w:r>
            <w:proofErr w:type="gramStart"/>
            <w:r w:rsidRPr="009D7FF6">
              <w:rPr>
                <w:rFonts w:ascii="Century Gothic" w:hAnsi="Century Gothic"/>
                <w:color w:val="ED7D31" w:themeColor="accent2"/>
                <w:sz w:val="16"/>
                <w:szCs w:val="16"/>
                <w:shd w:val="clear" w:color="auto" w:fill="FFFFFF"/>
              </w:rPr>
              <w:t>Also</w:t>
            </w:r>
            <w:proofErr w:type="gramEnd"/>
            <w:r w:rsidRPr="009D7FF6">
              <w:rPr>
                <w:rFonts w:ascii="Century Gothic" w:hAnsi="Century Gothic"/>
                <w:color w:val="ED7D31" w:themeColor="accent2"/>
                <w:sz w:val="16"/>
                <w:szCs w:val="16"/>
                <w:shd w:val="clear" w:color="auto" w:fill="FFFFFF"/>
              </w:rPr>
              <w:t xml:space="preserve"> Q&amp;A session with other yrs.</w:t>
            </w:r>
          </w:p>
          <w:p w14:paraId="723F0F24" w14:textId="77777777" w:rsidR="009D7FF6" w:rsidRDefault="009D7FF6" w:rsidP="00B90284">
            <w:pPr>
              <w:pStyle w:val="NoSpacing"/>
              <w:rPr>
                <w:rFonts w:ascii="Century Gothic" w:hAnsi="Century Gothic" w:cs="Arial"/>
                <w:color w:val="ED7D31" w:themeColor="accent2"/>
                <w:sz w:val="16"/>
                <w:szCs w:val="16"/>
              </w:rPr>
            </w:pPr>
          </w:p>
          <w:p w14:paraId="4F661960" w14:textId="4FB51DA4" w:rsidR="009D7FF6" w:rsidRPr="009D7FF6" w:rsidRDefault="009D7FF6" w:rsidP="00B90284">
            <w:pPr>
              <w:pStyle w:val="NoSpacing"/>
              <w:rPr>
                <w:rFonts w:ascii="Century Gothic" w:hAnsi="Century Gothic" w:cs="Arial"/>
                <w:color w:val="ED7D31" w:themeColor="accent2"/>
                <w:sz w:val="16"/>
                <w:szCs w:val="16"/>
              </w:rPr>
            </w:pPr>
            <w:r w:rsidRPr="009D7FF6">
              <w:rPr>
                <w:rFonts w:ascii="Century Gothic" w:hAnsi="Century Gothic" w:cs="Arial"/>
                <w:color w:val="ED7D31" w:themeColor="accent2"/>
                <w:sz w:val="16"/>
                <w:szCs w:val="16"/>
              </w:rPr>
              <w:t>Some actions not achieved due to COVID-19</w:t>
            </w:r>
            <w:r>
              <w:rPr>
                <w:rFonts w:ascii="Century Gothic" w:hAnsi="Century Gothic" w:cs="Arial"/>
                <w:color w:val="ED7D31" w:themeColor="accent2"/>
                <w:sz w:val="16"/>
                <w:szCs w:val="16"/>
              </w:rPr>
              <w:t>.</w:t>
            </w:r>
          </w:p>
          <w:p w14:paraId="3F05F15F" w14:textId="77777777" w:rsidR="00B90284" w:rsidRPr="007703BA" w:rsidRDefault="00B90284" w:rsidP="00B90284">
            <w:pPr>
              <w:pStyle w:val="NoSpacing"/>
              <w:rPr>
                <w:rFonts w:ascii="Century Gothic" w:hAnsi="Century Gothic" w:cs="Arial"/>
                <w:b/>
                <w:color w:val="538135" w:themeColor="accent6" w:themeShade="BF"/>
                <w:sz w:val="18"/>
                <w:szCs w:val="18"/>
              </w:rPr>
            </w:pPr>
          </w:p>
        </w:tc>
      </w:tr>
      <w:tr w:rsidR="00B90284" w:rsidRPr="005573BB" w14:paraId="435B88FD" w14:textId="77777777" w:rsidTr="007703BA">
        <w:trPr>
          <w:trHeight w:hRule="exact" w:val="9706"/>
        </w:trPr>
        <w:tc>
          <w:tcPr>
            <w:tcW w:w="2026" w:type="dxa"/>
            <w:tcMar>
              <w:top w:w="57" w:type="dxa"/>
              <w:bottom w:w="57" w:type="dxa"/>
            </w:tcMar>
          </w:tcPr>
          <w:p w14:paraId="281156C1" w14:textId="77777777" w:rsidR="00B90284" w:rsidRPr="00B90284" w:rsidRDefault="00B90284" w:rsidP="00B90284">
            <w:pPr>
              <w:pStyle w:val="NoSpacing"/>
              <w:rPr>
                <w:rStyle w:val="Strong"/>
                <w:rFonts w:ascii="Century Gothic" w:hAnsi="Century Gothic"/>
                <w:b w:val="0"/>
                <w:sz w:val="18"/>
                <w:szCs w:val="18"/>
              </w:rPr>
            </w:pPr>
            <w:r w:rsidRPr="00B90284">
              <w:rPr>
                <w:rStyle w:val="Strong"/>
                <w:rFonts w:ascii="Century Gothic" w:hAnsi="Century Gothic"/>
                <w:b w:val="0"/>
                <w:sz w:val="18"/>
                <w:szCs w:val="18"/>
              </w:rPr>
              <w:lastRenderedPageBreak/>
              <w:t>Clear intent, implementation and impact of the school’s curriculum.</w:t>
            </w:r>
          </w:p>
        </w:tc>
        <w:tc>
          <w:tcPr>
            <w:tcW w:w="4206" w:type="dxa"/>
            <w:gridSpan w:val="2"/>
            <w:tcMar>
              <w:top w:w="57" w:type="dxa"/>
              <w:bottom w:w="57" w:type="dxa"/>
            </w:tcMar>
          </w:tcPr>
          <w:p w14:paraId="3C39FE2F" w14:textId="77777777" w:rsidR="00B90284" w:rsidRPr="00B90284" w:rsidRDefault="00B90284" w:rsidP="00B90284">
            <w:pPr>
              <w:pStyle w:val="NoSpacing"/>
              <w:rPr>
                <w:rStyle w:val="Strong"/>
                <w:rFonts w:ascii="Century Gothic" w:hAnsi="Century Gothic"/>
                <w:b w:val="0"/>
                <w:sz w:val="18"/>
                <w:szCs w:val="18"/>
              </w:rPr>
            </w:pPr>
            <w:r w:rsidRPr="00B90284">
              <w:rPr>
                <w:rStyle w:val="Strong"/>
                <w:rFonts w:ascii="Century Gothic" w:hAnsi="Century Gothic"/>
                <w:b w:val="0"/>
                <w:sz w:val="18"/>
                <w:szCs w:val="18"/>
              </w:rPr>
              <w:t>Deputy Head’s PM foci:</w:t>
            </w:r>
          </w:p>
          <w:p w14:paraId="17D92346" w14:textId="77777777" w:rsidR="00B90284" w:rsidRPr="00B90284" w:rsidRDefault="00B90284" w:rsidP="00B90284">
            <w:pPr>
              <w:pStyle w:val="NoSpacing"/>
              <w:rPr>
                <w:rStyle w:val="Strong"/>
                <w:rFonts w:ascii="Century Gothic" w:hAnsi="Century Gothic"/>
                <w:b w:val="0"/>
                <w:sz w:val="18"/>
                <w:szCs w:val="18"/>
              </w:rPr>
            </w:pPr>
            <w:r w:rsidRPr="00EF4380">
              <w:rPr>
                <w:rStyle w:val="Strong"/>
                <w:rFonts w:ascii="Century Gothic" w:hAnsi="Century Gothic"/>
                <w:b w:val="0"/>
                <w:sz w:val="18"/>
                <w:szCs w:val="18"/>
                <w:highlight w:val="green"/>
              </w:rPr>
              <w:t>To have a coherently planned and sequential curriculum map which structures and documents the curriculums intent – setting out the NC links/KPIs, skills and knowledge that pupils gain at each stage and outcomes.</w:t>
            </w:r>
          </w:p>
          <w:p w14:paraId="002AF1E0" w14:textId="77777777" w:rsidR="00B90284" w:rsidRPr="00B90284" w:rsidRDefault="00B90284" w:rsidP="00B90284">
            <w:pPr>
              <w:pStyle w:val="NoSpacing"/>
              <w:rPr>
                <w:rStyle w:val="Strong"/>
                <w:rFonts w:ascii="Century Gothic" w:hAnsi="Century Gothic"/>
                <w:b w:val="0"/>
                <w:sz w:val="18"/>
                <w:szCs w:val="18"/>
              </w:rPr>
            </w:pPr>
            <w:r w:rsidRPr="009D7FF6">
              <w:rPr>
                <w:rStyle w:val="Strong"/>
                <w:rFonts w:ascii="Century Gothic" w:hAnsi="Century Gothic"/>
                <w:b w:val="0"/>
                <w:sz w:val="18"/>
                <w:szCs w:val="18"/>
                <w:highlight w:val="green"/>
              </w:rPr>
              <w:t>To ensure the curriculum map is the solid consensus by staff regarding what knowledge and skills need teaching</w:t>
            </w:r>
            <w:r w:rsidRPr="00B90284">
              <w:rPr>
                <w:rStyle w:val="Strong"/>
                <w:rFonts w:ascii="Century Gothic" w:hAnsi="Century Gothic"/>
                <w:b w:val="0"/>
                <w:sz w:val="18"/>
                <w:szCs w:val="18"/>
              </w:rPr>
              <w:t xml:space="preserve"> </w:t>
            </w:r>
          </w:p>
          <w:p w14:paraId="0A8DCFC2" w14:textId="77777777" w:rsidR="00B90284" w:rsidRPr="00B90284" w:rsidRDefault="00B90284" w:rsidP="00B90284">
            <w:pPr>
              <w:pStyle w:val="NoSpacing"/>
              <w:rPr>
                <w:rStyle w:val="Strong"/>
                <w:rFonts w:ascii="Century Gothic" w:hAnsi="Century Gothic"/>
                <w:b w:val="0"/>
                <w:sz w:val="18"/>
                <w:szCs w:val="18"/>
              </w:rPr>
            </w:pPr>
            <w:r w:rsidRPr="00EF4380">
              <w:rPr>
                <w:rStyle w:val="Strong"/>
                <w:rFonts w:ascii="Century Gothic" w:hAnsi="Century Gothic"/>
                <w:b w:val="0"/>
                <w:sz w:val="18"/>
                <w:szCs w:val="18"/>
                <w:highlight w:val="green"/>
              </w:rPr>
              <w:t>To ensure the curriculum is planned and sequenced so that new knowledge and skills build on what has been taught before – progression</w:t>
            </w:r>
            <w:r w:rsidRPr="00B90284">
              <w:rPr>
                <w:rStyle w:val="Strong"/>
                <w:rFonts w:ascii="Century Gothic" w:hAnsi="Century Gothic"/>
                <w:b w:val="0"/>
                <w:sz w:val="18"/>
                <w:szCs w:val="18"/>
              </w:rPr>
              <w:t xml:space="preserve"> </w:t>
            </w:r>
          </w:p>
          <w:p w14:paraId="7D67ED7C" w14:textId="77777777" w:rsidR="00B90284" w:rsidRPr="00B90284" w:rsidRDefault="00B90284" w:rsidP="00B90284">
            <w:pPr>
              <w:pStyle w:val="NoSpacing"/>
              <w:rPr>
                <w:rStyle w:val="Strong"/>
                <w:rFonts w:ascii="Century Gothic" w:hAnsi="Century Gothic"/>
                <w:b w:val="0"/>
                <w:sz w:val="18"/>
                <w:szCs w:val="18"/>
              </w:rPr>
            </w:pPr>
            <w:r w:rsidRPr="00EF4380">
              <w:rPr>
                <w:rStyle w:val="Strong"/>
                <w:rFonts w:ascii="Century Gothic" w:hAnsi="Century Gothic"/>
                <w:b w:val="0"/>
                <w:sz w:val="18"/>
                <w:szCs w:val="18"/>
                <w:highlight w:val="yellow"/>
              </w:rPr>
              <w:t xml:space="preserve">To ensure the curriculum addresses the gaps in the local context, </w:t>
            </w:r>
            <w:r w:rsidRPr="009D7FF6">
              <w:rPr>
                <w:rStyle w:val="Strong"/>
                <w:rFonts w:ascii="Century Gothic" w:hAnsi="Century Gothic"/>
                <w:b w:val="0"/>
                <w:sz w:val="18"/>
                <w:szCs w:val="18"/>
                <w:highlight w:val="green"/>
              </w:rPr>
              <w:t>remains broad and balanced and has high academic ambition built in.</w:t>
            </w:r>
          </w:p>
          <w:p w14:paraId="170EBC7B" w14:textId="77777777" w:rsidR="00B90284" w:rsidRPr="00B90284" w:rsidRDefault="00B90284" w:rsidP="00B90284">
            <w:pPr>
              <w:pStyle w:val="NoSpacing"/>
              <w:rPr>
                <w:rStyle w:val="Strong"/>
                <w:rFonts w:ascii="Century Gothic" w:hAnsi="Century Gothic"/>
                <w:b w:val="0"/>
                <w:sz w:val="18"/>
                <w:szCs w:val="18"/>
              </w:rPr>
            </w:pPr>
            <w:r w:rsidRPr="00EF4380">
              <w:rPr>
                <w:rStyle w:val="Strong"/>
                <w:rFonts w:ascii="Century Gothic" w:hAnsi="Century Gothic"/>
                <w:b w:val="0"/>
                <w:sz w:val="18"/>
                <w:szCs w:val="18"/>
                <w:highlight w:val="green"/>
              </w:rPr>
              <w:t>To model the ideal curriculum map using Year 1 (by December 2019) and then cascade</w:t>
            </w:r>
          </w:p>
          <w:p w14:paraId="2B616A6A" w14:textId="77777777" w:rsidR="00B90284" w:rsidRPr="00B90284" w:rsidRDefault="00B90284" w:rsidP="00B90284">
            <w:pPr>
              <w:pStyle w:val="NoSpacing"/>
              <w:rPr>
                <w:rStyle w:val="Strong"/>
                <w:rFonts w:ascii="Century Gothic" w:hAnsi="Century Gothic"/>
                <w:b w:val="0"/>
                <w:sz w:val="18"/>
                <w:szCs w:val="18"/>
              </w:rPr>
            </w:pPr>
            <w:r w:rsidRPr="009D7FF6">
              <w:rPr>
                <w:rStyle w:val="Strong"/>
                <w:rFonts w:ascii="Century Gothic" w:hAnsi="Century Gothic"/>
                <w:b w:val="0"/>
                <w:sz w:val="18"/>
                <w:szCs w:val="18"/>
                <w:highlight w:val="green"/>
              </w:rPr>
              <w:t xml:space="preserve">To ensure teachers are clear on the intent, </w:t>
            </w:r>
            <w:r w:rsidRPr="00EF4380">
              <w:rPr>
                <w:rStyle w:val="Strong"/>
                <w:rFonts w:ascii="Century Gothic" w:hAnsi="Century Gothic"/>
                <w:b w:val="0"/>
                <w:sz w:val="18"/>
                <w:szCs w:val="18"/>
                <w:highlight w:val="yellow"/>
              </w:rPr>
              <w:t>implementation and impact of their planning and teaching across the school.</w:t>
            </w:r>
          </w:p>
          <w:p w14:paraId="533C3308" w14:textId="7B0CC41E" w:rsidR="00B90284" w:rsidRPr="00B90284" w:rsidRDefault="00B90284" w:rsidP="00B90284">
            <w:pPr>
              <w:pStyle w:val="NoSpacing"/>
              <w:rPr>
                <w:rStyle w:val="Strong"/>
                <w:rFonts w:ascii="Century Gothic" w:hAnsi="Century Gothic"/>
                <w:b w:val="0"/>
                <w:sz w:val="18"/>
                <w:szCs w:val="18"/>
              </w:rPr>
            </w:pPr>
            <w:r w:rsidRPr="00B90284">
              <w:rPr>
                <w:rStyle w:val="Strong"/>
                <w:rFonts w:ascii="Century Gothic" w:hAnsi="Century Gothic"/>
                <w:b w:val="0"/>
                <w:sz w:val="18"/>
                <w:szCs w:val="18"/>
              </w:rPr>
              <w:t>To lead year group teams to develop the same quality of curriculum map once the ‘model’ year is completed</w:t>
            </w:r>
            <w:r w:rsidR="009D7FF6">
              <w:rPr>
                <w:rStyle w:val="Strong"/>
                <w:rFonts w:ascii="Century Gothic" w:hAnsi="Century Gothic"/>
                <w:b w:val="0"/>
                <w:sz w:val="18"/>
                <w:szCs w:val="18"/>
              </w:rPr>
              <w:t xml:space="preserve"> – </w:t>
            </w:r>
            <w:r w:rsidR="009D7FF6" w:rsidRPr="009D7FF6">
              <w:rPr>
                <w:rStyle w:val="Strong"/>
                <w:rFonts w:ascii="Century Gothic" w:hAnsi="Century Gothic"/>
                <w:b w:val="0"/>
                <w:color w:val="ED7D31" w:themeColor="accent2"/>
                <w:sz w:val="18"/>
                <w:szCs w:val="18"/>
              </w:rPr>
              <w:t xml:space="preserve">not required </w:t>
            </w:r>
          </w:p>
          <w:p w14:paraId="477EA188" w14:textId="77777777" w:rsidR="00B90284" w:rsidRPr="00B90284" w:rsidRDefault="00B90284" w:rsidP="00B90284">
            <w:pPr>
              <w:pStyle w:val="NoSpacing"/>
              <w:rPr>
                <w:rStyle w:val="Strong"/>
                <w:rFonts w:ascii="Century Gothic" w:hAnsi="Century Gothic"/>
                <w:b w:val="0"/>
                <w:sz w:val="18"/>
                <w:szCs w:val="18"/>
              </w:rPr>
            </w:pPr>
            <w:r w:rsidRPr="009D7FF6">
              <w:rPr>
                <w:rStyle w:val="Strong"/>
                <w:rFonts w:ascii="Century Gothic" w:hAnsi="Century Gothic"/>
                <w:b w:val="0"/>
                <w:sz w:val="18"/>
                <w:szCs w:val="18"/>
                <w:highlight w:val="green"/>
              </w:rPr>
              <w:t>To work with Shefford Lower School in a collaborative way to challenge our own ‘curriculum vision’ and to feed in ideas and moderate outcomes</w:t>
            </w:r>
          </w:p>
        </w:tc>
        <w:tc>
          <w:tcPr>
            <w:tcW w:w="2410" w:type="dxa"/>
            <w:shd w:val="clear" w:color="auto" w:fill="auto"/>
            <w:tcMar>
              <w:top w:w="57" w:type="dxa"/>
              <w:bottom w:w="57" w:type="dxa"/>
            </w:tcMar>
          </w:tcPr>
          <w:p w14:paraId="6007C043" w14:textId="77777777" w:rsidR="00B90284" w:rsidRPr="00B90284" w:rsidRDefault="00B90284" w:rsidP="00B90284">
            <w:pPr>
              <w:pStyle w:val="NoSpacing"/>
              <w:rPr>
                <w:rStyle w:val="Strong"/>
                <w:rFonts w:ascii="Century Gothic" w:hAnsi="Century Gothic"/>
                <w:b w:val="0"/>
                <w:sz w:val="18"/>
                <w:szCs w:val="18"/>
              </w:rPr>
            </w:pPr>
            <w:proofErr w:type="spellStart"/>
            <w:r w:rsidRPr="00B90284">
              <w:rPr>
                <w:rStyle w:val="Strong"/>
                <w:rFonts w:ascii="Century Gothic" w:hAnsi="Century Gothic"/>
                <w:b w:val="0"/>
                <w:sz w:val="18"/>
                <w:szCs w:val="18"/>
              </w:rPr>
              <w:t>Ofsted</w:t>
            </w:r>
            <w:proofErr w:type="spellEnd"/>
            <w:r w:rsidRPr="00B90284">
              <w:rPr>
                <w:rStyle w:val="Strong"/>
                <w:rFonts w:ascii="Century Gothic" w:hAnsi="Century Gothic"/>
                <w:b w:val="0"/>
                <w:sz w:val="18"/>
                <w:szCs w:val="18"/>
              </w:rPr>
              <w:t xml:space="preserve"> new education inspection framework</w:t>
            </w:r>
          </w:p>
        </w:tc>
        <w:tc>
          <w:tcPr>
            <w:tcW w:w="2948" w:type="dxa"/>
            <w:shd w:val="clear" w:color="auto" w:fill="auto"/>
            <w:tcMar>
              <w:top w:w="57" w:type="dxa"/>
              <w:bottom w:w="57" w:type="dxa"/>
            </w:tcMar>
          </w:tcPr>
          <w:p w14:paraId="2467ACB9" w14:textId="77777777" w:rsidR="00B90284" w:rsidRDefault="00B90284" w:rsidP="00B90284">
            <w:pPr>
              <w:pStyle w:val="NoSpacing"/>
              <w:rPr>
                <w:rStyle w:val="Strong"/>
                <w:rFonts w:ascii="Century Gothic" w:hAnsi="Century Gothic"/>
                <w:b w:val="0"/>
                <w:sz w:val="18"/>
                <w:szCs w:val="18"/>
              </w:rPr>
            </w:pPr>
            <w:r w:rsidRPr="00B90284">
              <w:rPr>
                <w:rStyle w:val="Strong"/>
                <w:rFonts w:ascii="Century Gothic" w:hAnsi="Century Gothic"/>
                <w:b w:val="0"/>
                <w:sz w:val="18"/>
                <w:szCs w:val="18"/>
              </w:rPr>
              <w:t>PM target for Deputy Head (PP lead).</w:t>
            </w:r>
          </w:p>
          <w:p w14:paraId="6D29CB91" w14:textId="77777777" w:rsidR="00F62674" w:rsidRDefault="00F62674" w:rsidP="00B90284">
            <w:pPr>
              <w:pStyle w:val="NoSpacing"/>
              <w:rPr>
                <w:rStyle w:val="Strong"/>
                <w:rFonts w:ascii="Century Gothic" w:hAnsi="Century Gothic"/>
                <w:b w:val="0"/>
                <w:sz w:val="18"/>
                <w:szCs w:val="18"/>
              </w:rPr>
            </w:pPr>
          </w:p>
          <w:p w14:paraId="777361AC" w14:textId="2077082F" w:rsidR="00F62674" w:rsidRPr="00E9210C" w:rsidRDefault="00F62674" w:rsidP="00B90284">
            <w:pPr>
              <w:pStyle w:val="NoSpacing"/>
              <w:rPr>
                <w:rStyle w:val="Strong"/>
                <w:rFonts w:ascii="Century Gothic" w:hAnsi="Century Gothic"/>
                <w:b w:val="0"/>
                <w:color w:val="000000" w:themeColor="text1"/>
                <w:sz w:val="18"/>
                <w:szCs w:val="18"/>
              </w:rPr>
            </w:pPr>
            <w:r w:rsidRPr="00E9210C">
              <w:rPr>
                <w:rStyle w:val="Strong"/>
                <w:rFonts w:ascii="Century Gothic" w:hAnsi="Century Gothic"/>
                <w:b w:val="0"/>
                <w:color w:val="000000" w:themeColor="text1"/>
                <w:sz w:val="18"/>
                <w:szCs w:val="18"/>
              </w:rPr>
              <w:t>Specific time to be allocated for Deputy Head to work on this area.</w:t>
            </w:r>
          </w:p>
          <w:p w14:paraId="28F7C295" w14:textId="43AD5F32" w:rsidR="00B90284" w:rsidRPr="00B90284" w:rsidRDefault="00B90284" w:rsidP="00B90284">
            <w:pPr>
              <w:pStyle w:val="NoSpacing"/>
              <w:rPr>
                <w:rStyle w:val="Strong"/>
                <w:rFonts w:ascii="Century Gothic" w:hAnsi="Century Gothic"/>
                <w:b w:val="0"/>
                <w:sz w:val="18"/>
                <w:szCs w:val="18"/>
              </w:rPr>
            </w:pPr>
          </w:p>
        </w:tc>
        <w:tc>
          <w:tcPr>
            <w:tcW w:w="1021" w:type="dxa"/>
            <w:shd w:val="clear" w:color="auto" w:fill="auto"/>
          </w:tcPr>
          <w:p w14:paraId="43F09323" w14:textId="77777777" w:rsidR="00B90284" w:rsidRPr="00B90284" w:rsidRDefault="00B90284" w:rsidP="00B90284">
            <w:pPr>
              <w:pStyle w:val="NoSpacing"/>
              <w:rPr>
                <w:rStyle w:val="Strong"/>
                <w:rFonts w:ascii="Century Gothic" w:hAnsi="Century Gothic"/>
                <w:b w:val="0"/>
                <w:sz w:val="18"/>
                <w:szCs w:val="18"/>
              </w:rPr>
            </w:pPr>
            <w:r w:rsidRPr="00B90284">
              <w:rPr>
                <w:rStyle w:val="Strong"/>
                <w:rFonts w:ascii="Century Gothic" w:hAnsi="Century Gothic"/>
                <w:b w:val="0"/>
                <w:sz w:val="18"/>
                <w:szCs w:val="18"/>
              </w:rPr>
              <w:t>LB Deputy Head and PP Lead</w:t>
            </w:r>
          </w:p>
        </w:tc>
        <w:tc>
          <w:tcPr>
            <w:tcW w:w="2410" w:type="dxa"/>
          </w:tcPr>
          <w:p w14:paraId="5EEAB3DF" w14:textId="42358146" w:rsidR="00EF4380" w:rsidRPr="00A07381" w:rsidRDefault="00EF4380" w:rsidP="00B90284">
            <w:pPr>
              <w:pStyle w:val="NoSpacing"/>
              <w:rPr>
                <w:rStyle w:val="Strong"/>
                <w:rFonts w:ascii="Century Gothic" w:hAnsi="Century Gothic"/>
                <w:b w:val="0"/>
                <w:sz w:val="16"/>
                <w:szCs w:val="16"/>
              </w:rPr>
            </w:pPr>
            <w:r w:rsidRPr="00A07381">
              <w:rPr>
                <w:rStyle w:val="Strong"/>
                <w:rFonts w:ascii="Century Gothic" w:hAnsi="Century Gothic"/>
                <w:b w:val="0"/>
                <w:sz w:val="16"/>
                <w:szCs w:val="16"/>
              </w:rPr>
              <w:t xml:space="preserve">Head and DH have now created milestones documents for all subject areas apart from </w:t>
            </w:r>
            <w:proofErr w:type="spellStart"/>
            <w:r w:rsidRPr="00A07381">
              <w:rPr>
                <w:rStyle w:val="Strong"/>
                <w:rFonts w:ascii="Century Gothic" w:hAnsi="Century Gothic"/>
                <w:b w:val="0"/>
                <w:sz w:val="16"/>
                <w:szCs w:val="16"/>
              </w:rPr>
              <w:t>maths</w:t>
            </w:r>
            <w:proofErr w:type="spellEnd"/>
            <w:r w:rsidRPr="00A07381">
              <w:rPr>
                <w:rStyle w:val="Strong"/>
                <w:rFonts w:ascii="Century Gothic" w:hAnsi="Century Gothic"/>
                <w:b w:val="0"/>
                <w:sz w:val="16"/>
                <w:szCs w:val="16"/>
              </w:rPr>
              <w:t xml:space="preserve"> and English. These documents map out progression and expected outcomes for children linked to th</w:t>
            </w:r>
            <w:r w:rsidR="00EE02D0" w:rsidRPr="00A07381">
              <w:rPr>
                <w:rStyle w:val="Strong"/>
                <w:rFonts w:ascii="Century Gothic" w:hAnsi="Century Gothic"/>
                <w:b w:val="0"/>
                <w:sz w:val="16"/>
                <w:szCs w:val="16"/>
              </w:rPr>
              <w:t>e NC and classroom monitor (</w:t>
            </w:r>
            <w:r w:rsidRPr="00A07381">
              <w:rPr>
                <w:rStyle w:val="Strong"/>
                <w:rFonts w:ascii="Century Gothic" w:hAnsi="Century Gothic"/>
                <w:b w:val="0"/>
                <w:sz w:val="16"/>
                <w:szCs w:val="16"/>
              </w:rPr>
              <w:t>assessment tool).</w:t>
            </w:r>
          </w:p>
          <w:p w14:paraId="34BAE243" w14:textId="62BC8D46" w:rsidR="00EF4380" w:rsidRPr="00A07381" w:rsidRDefault="00A07381" w:rsidP="00B90284">
            <w:pPr>
              <w:pStyle w:val="NoSpacing"/>
              <w:rPr>
                <w:rStyle w:val="Strong"/>
                <w:rFonts w:ascii="Century Gothic" w:hAnsi="Century Gothic"/>
                <w:b w:val="0"/>
                <w:sz w:val="16"/>
                <w:szCs w:val="16"/>
              </w:rPr>
            </w:pPr>
            <w:r>
              <w:rPr>
                <w:rStyle w:val="Strong"/>
                <w:rFonts w:ascii="Century Gothic" w:hAnsi="Century Gothic"/>
                <w:b w:val="0"/>
                <w:sz w:val="16"/>
                <w:szCs w:val="16"/>
              </w:rPr>
              <w:t xml:space="preserve">Termly </w:t>
            </w:r>
            <w:r w:rsidR="00EF4380" w:rsidRPr="00A07381">
              <w:rPr>
                <w:rStyle w:val="Strong"/>
                <w:rFonts w:ascii="Century Gothic" w:hAnsi="Century Gothic"/>
                <w:b w:val="0"/>
                <w:sz w:val="16"/>
                <w:szCs w:val="16"/>
              </w:rPr>
              <w:t>planning document has been introduced for staff to coherently plan and sequence teaching in order to deepen knowledge and understanding whilst maintaining high exp</w:t>
            </w:r>
            <w:r w:rsidR="00CD4B37" w:rsidRPr="00A07381">
              <w:rPr>
                <w:rStyle w:val="Strong"/>
                <w:rFonts w:ascii="Century Gothic" w:hAnsi="Century Gothic"/>
                <w:b w:val="0"/>
                <w:sz w:val="16"/>
                <w:szCs w:val="16"/>
              </w:rPr>
              <w:t xml:space="preserve">ectations and clear progression – </w:t>
            </w:r>
            <w:r w:rsidR="00CD4B37" w:rsidRPr="00A07381">
              <w:rPr>
                <w:rStyle w:val="Strong"/>
                <w:rFonts w:ascii="Century Gothic" w:hAnsi="Century Gothic"/>
                <w:b w:val="0"/>
                <w:color w:val="FF0000"/>
                <w:sz w:val="16"/>
                <w:szCs w:val="16"/>
              </w:rPr>
              <w:t>DH to monitor</w:t>
            </w:r>
          </w:p>
          <w:p w14:paraId="6A9E008D" w14:textId="36F067D2" w:rsidR="00EF4380" w:rsidRPr="00A07381" w:rsidRDefault="00EF4380" w:rsidP="00B90284">
            <w:pPr>
              <w:pStyle w:val="NoSpacing"/>
              <w:rPr>
                <w:rStyle w:val="Strong"/>
                <w:rFonts w:ascii="Century Gothic" w:hAnsi="Century Gothic"/>
                <w:b w:val="0"/>
                <w:color w:val="FF0000"/>
                <w:sz w:val="16"/>
                <w:szCs w:val="16"/>
              </w:rPr>
            </w:pPr>
            <w:r w:rsidRPr="00A07381">
              <w:rPr>
                <w:rStyle w:val="Strong"/>
                <w:rFonts w:ascii="Century Gothic" w:hAnsi="Century Gothic"/>
                <w:b w:val="0"/>
                <w:color w:val="FF0000"/>
                <w:sz w:val="16"/>
                <w:szCs w:val="16"/>
                <w:highlight w:val="green"/>
              </w:rPr>
              <w:t>In the Spring term the Head and DH will carry out individualized training with subject leaders to ensure they fully understand and are confident within their role.</w:t>
            </w:r>
          </w:p>
          <w:p w14:paraId="6B6CB2B4" w14:textId="30135E7C" w:rsidR="00EF4380" w:rsidRPr="00A07381" w:rsidRDefault="00EF4380" w:rsidP="00B90284">
            <w:pPr>
              <w:pStyle w:val="NoSpacing"/>
              <w:rPr>
                <w:rStyle w:val="Strong"/>
                <w:rFonts w:ascii="Century Gothic" w:hAnsi="Century Gothic"/>
                <w:b w:val="0"/>
                <w:sz w:val="16"/>
                <w:szCs w:val="16"/>
              </w:rPr>
            </w:pPr>
            <w:r w:rsidRPr="00A07381">
              <w:rPr>
                <w:rStyle w:val="Strong"/>
                <w:rFonts w:ascii="Century Gothic" w:hAnsi="Century Gothic"/>
                <w:b w:val="0"/>
                <w:sz w:val="16"/>
                <w:szCs w:val="16"/>
              </w:rPr>
              <w:t>Initial meeting has taken place with Shefford Lower another is scheduled for Spring 1</w:t>
            </w:r>
          </w:p>
          <w:p w14:paraId="78DD3047" w14:textId="49558A81" w:rsidR="00EE02D0" w:rsidRPr="00A07381" w:rsidRDefault="00EE02D0" w:rsidP="00B90284">
            <w:pPr>
              <w:pStyle w:val="NoSpacing"/>
              <w:rPr>
                <w:rStyle w:val="Strong"/>
                <w:rFonts w:ascii="Century Gothic" w:hAnsi="Century Gothic"/>
                <w:b w:val="0"/>
                <w:color w:val="FF0000"/>
                <w:sz w:val="16"/>
                <w:szCs w:val="16"/>
              </w:rPr>
            </w:pPr>
            <w:r w:rsidRPr="00A07381">
              <w:rPr>
                <w:rStyle w:val="Strong"/>
                <w:rFonts w:ascii="Century Gothic" w:hAnsi="Century Gothic"/>
                <w:b w:val="0"/>
                <w:color w:val="FF0000"/>
                <w:sz w:val="16"/>
                <w:szCs w:val="16"/>
              </w:rPr>
              <w:t>Foundation subjects to be the focus for Spring monitoring of teaching and learning.</w:t>
            </w:r>
          </w:p>
          <w:p w14:paraId="10ECB31A" w14:textId="77777777" w:rsidR="00EE02D0" w:rsidRPr="00A07381" w:rsidRDefault="00EE02D0" w:rsidP="00B90284">
            <w:pPr>
              <w:pStyle w:val="NoSpacing"/>
              <w:rPr>
                <w:rStyle w:val="Strong"/>
                <w:rFonts w:ascii="Century Gothic" w:hAnsi="Century Gothic"/>
                <w:b w:val="0"/>
                <w:sz w:val="16"/>
                <w:szCs w:val="16"/>
              </w:rPr>
            </w:pPr>
            <w:r w:rsidRPr="00A07381">
              <w:rPr>
                <w:rStyle w:val="Strong"/>
                <w:rFonts w:ascii="Century Gothic" w:hAnsi="Century Gothic"/>
                <w:b w:val="0"/>
                <w:sz w:val="16"/>
                <w:szCs w:val="16"/>
              </w:rPr>
              <w:t>SDM carried out in art and design and music.</w:t>
            </w:r>
          </w:p>
          <w:p w14:paraId="7B692AE9" w14:textId="16ADF199" w:rsidR="00EE02D0" w:rsidRDefault="00EE02D0" w:rsidP="00EE02D0">
            <w:pPr>
              <w:pStyle w:val="NoSpacing"/>
              <w:rPr>
                <w:rStyle w:val="Strong"/>
                <w:rFonts w:ascii="Century Gothic" w:hAnsi="Century Gothic"/>
                <w:b w:val="0"/>
                <w:sz w:val="16"/>
                <w:szCs w:val="16"/>
              </w:rPr>
            </w:pPr>
            <w:r w:rsidRPr="00A07381">
              <w:rPr>
                <w:rStyle w:val="Strong"/>
                <w:rFonts w:ascii="Century Gothic" w:hAnsi="Century Gothic"/>
                <w:b w:val="0"/>
                <w:sz w:val="16"/>
                <w:szCs w:val="16"/>
              </w:rPr>
              <w:t>FARM moderation in foundation subjects this year</w:t>
            </w:r>
            <w:r w:rsidR="00A07381">
              <w:rPr>
                <w:rStyle w:val="Strong"/>
                <w:rFonts w:ascii="Century Gothic" w:hAnsi="Century Gothic"/>
                <w:b w:val="0"/>
                <w:sz w:val="16"/>
                <w:szCs w:val="16"/>
              </w:rPr>
              <w:t xml:space="preserve"> – </w:t>
            </w:r>
            <w:r w:rsidR="00A07381" w:rsidRPr="00A07381">
              <w:rPr>
                <w:rStyle w:val="Strong"/>
                <w:rFonts w:ascii="Century Gothic" w:hAnsi="Century Gothic"/>
                <w:b w:val="0"/>
                <w:color w:val="ED7D31" w:themeColor="accent2"/>
                <w:sz w:val="16"/>
                <w:szCs w:val="16"/>
              </w:rPr>
              <w:t>A&amp;D Jan 20</w:t>
            </w:r>
          </w:p>
          <w:p w14:paraId="26844CB9" w14:textId="2A1A49A2" w:rsidR="00A07381" w:rsidRDefault="00A07381" w:rsidP="00EE02D0">
            <w:pPr>
              <w:pStyle w:val="NoSpacing"/>
              <w:rPr>
                <w:rStyle w:val="Strong"/>
                <w:rFonts w:ascii="Century Gothic" w:hAnsi="Century Gothic"/>
                <w:b w:val="0"/>
                <w:color w:val="ED7D31" w:themeColor="accent2"/>
                <w:sz w:val="16"/>
                <w:szCs w:val="16"/>
              </w:rPr>
            </w:pPr>
            <w:r w:rsidRPr="00A07381">
              <w:rPr>
                <w:rStyle w:val="Strong"/>
                <w:rFonts w:ascii="Century Gothic" w:hAnsi="Century Gothic"/>
                <w:b w:val="0"/>
                <w:color w:val="ED7D31" w:themeColor="accent2"/>
                <w:sz w:val="16"/>
                <w:szCs w:val="16"/>
              </w:rPr>
              <w:t>Subject leaders have now produce</w:t>
            </w:r>
            <w:r>
              <w:rPr>
                <w:rStyle w:val="Strong"/>
                <w:rFonts w:ascii="Century Gothic" w:hAnsi="Century Gothic"/>
                <w:b w:val="0"/>
                <w:color w:val="ED7D31" w:themeColor="accent2"/>
                <w:sz w:val="16"/>
                <w:szCs w:val="16"/>
              </w:rPr>
              <w:t>d</w:t>
            </w:r>
            <w:r w:rsidRPr="00A07381">
              <w:rPr>
                <w:rStyle w:val="Strong"/>
                <w:rFonts w:ascii="Century Gothic" w:hAnsi="Century Gothic"/>
                <w:b w:val="0"/>
                <w:color w:val="ED7D31" w:themeColor="accent2"/>
                <w:sz w:val="16"/>
                <w:szCs w:val="16"/>
              </w:rPr>
              <w:t xml:space="preserve"> what comes before and after for each milestone document and have also drafted intents. </w:t>
            </w:r>
          </w:p>
          <w:p w14:paraId="7F498AB7" w14:textId="5B228BD5" w:rsidR="00A07381" w:rsidRPr="00A07381" w:rsidRDefault="00A07381" w:rsidP="00EE02D0">
            <w:pPr>
              <w:pStyle w:val="NoSpacing"/>
              <w:rPr>
                <w:rStyle w:val="Strong"/>
                <w:rFonts w:ascii="Century Gothic" w:hAnsi="Century Gothic"/>
                <w:b w:val="0"/>
                <w:sz w:val="16"/>
                <w:szCs w:val="16"/>
              </w:rPr>
            </w:pPr>
            <w:r w:rsidRPr="00A07381">
              <w:rPr>
                <w:rStyle w:val="Strong"/>
                <w:rFonts w:ascii="Century Gothic" w:hAnsi="Century Gothic"/>
                <w:b w:val="0"/>
                <w:color w:val="ED7D31" w:themeColor="accent2"/>
                <w:sz w:val="16"/>
                <w:szCs w:val="16"/>
              </w:rPr>
              <w:t>The ‘new’ curriculum is now ready to be fully imbedded over 2020-2021 whilst taking into consideration the impact of COVID-19</w:t>
            </w:r>
          </w:p>
        </w:tc>
      </w:tr>
      <w:tr w:rsidR="00A07381" w:rsidRPr="005573BB" w14:paraId="382B9BBE" w14:textId="77777777" w:rsidTr="007703BA">
        <w:trPr>
          <w:trHeight w:hRule="exact" w:val="9706"/>
        </w:trPr>
        <w:tc>
          <w:tcPr>
            <w:tcW w:w="2026" w:type="dxa"/>
            <w:tcMar>
              <w:top w:w="57" w:type="dxa"/>
              <w:bottom w:w="57" w:type="dxa"/>
            </w:tcMar>
          </w:tcPr>
          <w:p w14:paraId="04C4DD1C" w14:textId="77777777" w:rsidR="00A07381" w:rsidRPr="00B90284" w:rsidRDefault="00A07381" w:rsidP="00B90284">
            <w:pPr>
              <w:pStyle w:val="NoSpacing"/>
              <w:rPr>
                <w:rStyle w:val="Strong"/>
                <w:rFonts w:ascii="Century Gothic" w:hAnsi="Century Gothic"/>
                <w:b w:val="0"/>
                <w:sz w:val="18"/>
                <w:szCs w:val="18"/>
              </w:rPr>
            </w:pPr>
          </w:p>
        </w:tc>
        <w:tc>
          <w:tcPr>
            <w:tcW w:w="4206" w:type="dxa"/>
            <w:gridSpan w:val="2"/>
            <w:tcMar>
              <w:top w:w="57" w:type="dxa"/>
              <w:bottom w:w="57" w:type="dxa"/>
            </w:tcMar>
          </w:tcPr>
          <w:p w14:paraId="0F632031" w14:textId="77777777" w:rsidR="00A07381" w:rsidRPr="00B90284" w:rsidRDefault="00A07381" w:rsidP="00B90284">
            <w:pPr>
              <w:pStyle w:val="NoSpacing"/>
              <w:rPr>
                <w:rStyle w:val="Strong"/>
                <w:rFonts w:ascii="Century Gothic" w:hAnsi="Century Gothic"/>
                <w:b w:val="0"/>
                <w:sz w:val="18"/>
                <w:szCs w:val="18"/>
              </w:rPr>
            </w:pPr>
          </w:p>
        </w:tc>
        <w:tc>
          <w:tcPr>
            <w:tcW w:w="2410" w:type="dxa"/>
            <w:shd w:val="clear" w:color="auto" w:fill="auto"/>
            <w:tcMar>
              <w:top w:w="57" w:type="dxa"/>
              <w:bottom w:w="57" w:type="dxa"/>
            </w:tcMar>
          </w:tcPr>
          <w:p w14:paraId="68D6A0EF" w14:textId="77777777" w:rsidR="00A07381" w:rsidRPr="00B90284" w:rsidRDefault="00A07381" w:rsidP="00B90284">
            <w:pPr>
              <w:pStyle w:val="NoSpacing"/>
              <w:rPr>
                <w:rStyle w:val="Strong"/>
                <w:rFonts w:ascii="Century Gothic" w:hAnsi="Century Gothic"/>
                <w:b w:val="0"/>
                <w:sz w:val="18"/>
                <w:szCs w:val="18"/>
              </w:rPr>
            </w:pPr>
          </w:p>
        </w:tc>
        <w:tc>
          <w:tcPr>
            <w:tcW w:w="2948" w:type="dxa"/>
            <w:shd w:val="clear" w:color="auto" w:fill="auto"/>
            <w:tcMar>
              <w:top w:w="57" w:type="dxa"/>
              <w:bottom w:w="57" w:type="dxa"/>
            </w:tcMar>
          </w:tcPr>
          <w:p w14:paraId="0CE8E651" w14:textId="77777777" w:rsidR="00A07381" w:rsidRPr="00B90284" w:rsidRDefault="00A07381" w:rsidP="00B90284">
            <w:pPr>
              <w:pStyle w:val="NoSpacing"/>
              <w:rPr>
                <w:rStyle w:val="Strong"/>
                <w:rFonts w:ascii="Century Gothic" w:hAnsi="Century Gothic"/>
                <w:b w:val="0"/>
                <w:sz w:val="18"/>
                <w:szCs w:val="18"/>
              </w:rPr>
            </w:pPr>
          </w:p>
        </w:tc>
        <w:tc>
          <w:tcPr>
            <w:tcW w:w="1021" w:type="dxa"/>
            <w:shd w:val="clear" w:color="auto" w:fill="auto"/>
          </w:tcPr>
          <w:p w14:paraId="5DD85DB5" w14:textId="77777777" w:rsidR="00A07381" w:rsidRPr="00B90284" w:rsidRDefault="00A07381" w:rsidP="00B90284">
            <w:pPr>
              <w:pStyle w:val="NoSpacing"/>
              <w:rPr>
                <w:rStyle w:val="Strong"/>
                <w:rFonts w:ascii="Century Gothic" w:hAnsi="Century Gothic"/>
                <w:b w:val="0"/>
                <w:sz w:val="18"/>
                <w:szCs w:val="18"/>
              </w:rPr>
            </w:pPr>
          </w:p>
        </w:tc>
        <w:tc>
          <w:tcPr>
            <w:tcW w:w="2410" w:type="dxa"/>
          </w:tcPr>
          <w:p w14:paraId="3B329716" w14:textId="77777777" w:rsidR="00A07381" w:rsidRPr="00A07381" w:rsidRDefault="00A07381" w:rsidP="00B90284">
            <w:pPr>
              <w:pStyle w:val="NoSpacing"/>
              <w:rPr>
                <w:rStyle w:val="Strong"/>
                <w:rFonts w:ascii="Century Gothic" w:hAnsi="Century Gothic"/>
                <w:b w:val="0"/>
                <w:color w:val="ED7D31" w:themeColor="accent2"/>
                <w:sz w:val="16"/>
                <w:szCs w:val="16"/>
              </w:rPr>
            </w:pPr>
            <w:r w:rsidRPr="00A07381">
              <w:rPr>
                <w:rStyle w:val="Strong"/>
                <w:rFonts w:ascii="Century Gothic" w:hAnsi="Century Gothic"/>
                <w:b w:val="0"/>
                <w:color w:val="ED7D31" w:themeColor="accent2"/>
                <w:sz w:val="16"/>
                <w:szCs w:val="16"/>
              </w:rPr>
              <w:t>Classroom monitor has been fully updated with the new milestone outcomes.</w:t>
            </w:r>
          </w:p>
          <w:p w14:paraId="508FD001" w14:textId="1C659229" w:rsidR="00A07381" w:rsidRPr="00A07381" w:rsidRDefault="00A07381" w:rsidP="00B90284">
            <w:pPr>
              <w:pStyle w:val="NoSpacing"/>
              <w:rPr>
                <w:rStyle w:val="Strong"/>
                <w:rFonts w:ascii="Century Gothic" w:hAnsi="Century Gothic"/>
                <w:b w:val="0"/>
                <w:sz w:val="16"/>
                <w:szCs w:val="16"/>
              </w:rPr>
            </w:pPr>
            <w:r w:rsidRPr="00A07381">
              <w:rPr>
                <w:rStyle w:val="Strong"/>
                <w:rFonts w:ascii="Century Gothic" w:hAnsi="Century Gothic"/>
                <w:b w:val="0"/>
                <w:color w:val="ED7D31" w:themeColor="accent2"/>
                <w:sz w:val="16"/>
                <w:szCs w:val="16"/>
              </w:rPr>
              <w:t>Staff have updated classroom monitor in a formative basis in order to support teaching and learning in 2020-2021 following COVID-19.</w:t>
            </w:r>
          </w:p>
        </w:tc>
      </w:tr>
      <w:tr w:rsidR="00B90284" w:rsidRPr="005573BB" w14:paraId="366E0794" w14:textId="77777777" w:rsidTr="007703BA">
        <w:trPr>
          <w:trHeight w:hRule="exact" w:val="8856"/>
        </w:trPr>
        <w:tc>
          <w:tcPr>
            <w:tcW w:w="2026" w:type="dxa"/>
            <w:tcMar>
              <w:top w:w="57" w:type="dxa"/>
              <w:bottom w:w="57" w:type="dxa"/>
            </w:tcMar>
          </w:tcPr>
          <w:p w14:paraId="29A32B27" w14:textId="77777777" w:rsidR="00B90284" w:rsidRPr="007703BA" w:rsidRDefault="00B90284" w:rsidP="00B90284">
            <w:pPr>
              <w:pStyle w:val="NoSpacing"/>
              <w:rPr>
                <w:rFonts w:ascii="Century Gothic" w:hAnsi="Century Gothic"/>
                <w:sz w:val="18"/>
                <w:szCs w:val="18"/>
              </w:rPr>
            </w:pPr>
            <w:r w:rsidRPr="007703BA">
              <w:rPr>
                <w:rFonts w:ascii="Century Gothic" w:hAnsi="Century Gothic"/>
                <w:sz w:val="18"/>
                <w:szCs w:val="18"/>
              </w:rPr>
              <w:lastRenderedPageBreak/>
              <w:t xml:space="preserve">An increase in boys writing attainment inclusive of PP boys. </w:t>
            </w:r>
          </w:p>
        </w:tc>
        <w:tc>
          <w:tcPr>
            <w:tcW w:w="4206" w:type="dxa"/>
            <w:gridSpan w:val="2"/>
            <w:tcMar>
              <w:top w:w="57" w:type="dxa"/>
              <w:bottom w:w="57" w:type="dxa"/>
            </w:tcMar>
          </w:tcPr>
          <w:p w14:paraId="73BB3774" w14:textId="77777777" w:rsidR="00B90284" w:rsidRDefault="00B90284" w:rsidP="00B90284">
            <w:pPr>
              <w:pStyle w:val="NoSpacing"/>
              <w:rPr>
                <w:rFonts w:ascii="Century Gothic" w:hAnsi="Century Gothic" w:cs="Calibri"/>
                <w:sz w:val="18"/>
                <w:szCs w:val="18"/>
              </w:rPr>
            </w:pPr>
            <w:r w:rsidRPr="007703BA">
              <w:rPr>
                <w:rFonts w:ascii="Century Gothic" w:hAnsi="Century Gothic" w:cs="Calibri"/>
                <w:sz w:val="18"/>
                <w:szCs w:val="18"/>
              </w:rPr>
              <w:t>Link to SDP ‘to improve the attainment of boys’ writing so that it is at least 72.8% across the school by July 2020.</w:t>
            </w:r>
          </w:p>
          <w:p w14:paraId="704B577F" w14:textId="77777777" w:rsidR="00B90284" w:rsidRDefault="00B90284" w:rsidP="00B90284">
            <w:pPr>
              <w:pStyle w:val="NoSpacing"/>
              <w:rPr>
                <w:rFonts w:ascii="Century Gothic" w:hAnsi="Century Gothic" w:cs="Calibri"/>
                <w:sz w:val="18"/>
                <w:szCs w:val="18"/>
              </w:rPr>
            </w:pPr>
          </w:p>
          <w:p w14:paraId="156894CE" w14:textId="77777777" w:rsidR="00B90284" w:rsidRPr="007703BA" w:rsidRDefault="00B90284" w:rsidP="00B90284">
            <w:pPr>
              <w:pStyle w:val="NoSpacing"/>
              <w:rPr>
                <w:rFonts w:ascii="Century Gothic" w:hAnsi="Century Gothic" w:cs="Calibri"/>
                <w:sz w:val="18"/>
                <w:szCs w:val="18"/>
              </w:rPr>
            </w:pPr>
            <w:r w:rsidRPr="00B70B07">
              <w:rPr>
                <w:rFonts w:ascii="Century Gothic" w:hAnsi="Century Gothic" w:cs="Calibri"/>
                <w:sz w:val="18"/>
                <w:szCs w:val="18"/>
                <w:highlight w:val="green"/>
              </w:rPr>
              <w:t>All teaching staff PM objective.</w:t>
            </w:r>
          </w:p>
          <w:p w14:paraId="68216B70" w14:textId="77777777" w:rsidR="00B90284" w:rsidRPr="007703BA" w:rsidRDefault="00B90284" w:rsidP="00B90284">
            <w:pPr>
              <w:pStyle w:val="NoSpacing"/>
              <w:rPr>
                <w:rFonts w:ascii="Century Gothic" w:hAnsi="Century Gothic" w:cs="Calibri"/>
                <w:sz w:val="18"/>
                <w:szCs w:val="18"/>
              </w:rPr>
            </w:pPr>
          </w:p>
          <w:p w14:paraId="6523A843" w14:textId="77777777" w:rsidR="00B90284" w:rsidRPr="007703BA" w:rsidRDefault="00B90284" w:rsidP="00B90284">
            <w:pPr>
              <w:pStyle w:val="NoSpacing"/>
              <w:rPr>
                <w:rFonts w:ascii="Century Gothic" w:hAnsi="Century Gothic"/>
                <w:sz w:val="18"/>
                <w:szCs w:val="18"/>
              </w:rPr>
            </w:pPr>
            <w:r w:rsidRPr="00B70B07">
              <w:rPr>
                <w:rFonts w:ascii="Century Gothic" w:hAnsi="Century Gothic"/>
                <w:sz w:val="18"/>
                <w:szCs w:val="18"/>
                <w:highlight w:val="yellow"/>
              </w:rPr>
              <w:t>Continual raising of teachers’ expectations of PP pupils and provision of challenge for these children in all lessons.</w:t>
            </w:r>
            <w:r w:rsidRPr="007703BA">
              <w:rPr>
                <w:rFonts w:ascii="Century Gothic" w:hAnsi="Century Gothic"/>
                <w:sz w:val="18"/>
                <w:szCs w:val="18"/>
              </w:rPr>
              <w:t xml:space="preserve"> </w:t>
            </w:r>
          </w:p>
          <w:p w14:paraId="23FB06DB" w14:textId="77777777" w:rsidR="00B90284" w:rsidRPr="007703BA" w:rsidRDefault="00B90284" w:rsidP="00B90284">
            <w:pPr>
              <w:pStyle w:val="NoSpacing"/>
              <w:rPr>
                <w:rFonts w:ascii="Century Gothic" w:hAnsi="Century Gothic" w:cs="Calibri"/>
                <w:sz w:val="18"/>
                <w:szCs w:val="18"/>
              </w:rPr>
            </w:pPr>
          </w:p>
          <w:p w14:paraId="7042C457" w14:textId="77777777" w:rsidR="00B90284" w:rsidRPr="007703BA" w:rsidRDefault="00B90284" w:rsidP="00B90284">
            <w:pPr>
              <w:pStyle w:val="NoSpacing"/>
              <w:rPr>
                <w:rFonts w:ascii="Century Gothic" w:hAnsi="Century Gothic" w:cs="Calibri"/>
                <w:sz w:val="18"/>
                <w:szCs w:val="18"/>
              </w:rPr>
            </w:pPr>
            <w:r w:rsidRPr="00B70B07">
              <w:rPr>
                <w:rFonts w:ascii="Century Gothic" w:hAnsi="Century Gothic" w:cs="Calibri"/>
                <w:sz w:val="18"/>
                <w:szCs w:val="18"/>
                <w:highlight w:val="yellow"/>
              </w:rPr>
              <w:t>To ensure phonics is planned rigorously to address needs and is tracker accurately across the school year</w:t>
            </w:r>
          </w:p>
          <w:p w14:paraId="4C733411" w14:textId="77777777" w:rsidR="00B90284" w:rsidRPr="007703BA" w:rsidRDefault="00B90284" w:rsidP="00B90284">
            <w:pPr>
              <w:pStyle w:val="NoSpacing"/>
              <w:rPr>
                <w:rFonts w:ascii="Century Gothic" w:hAnsi="Century Gothic" w:cs="Calibri"/>
                <w:sz w:val="18"/>
                <w:szCs w:val="18"/>
              </w:rPr>
            </w:pPr>
          </w:p>
          <w:p w14:paraId="7AA150C1" w14:textId="77777777" w:rsidR="00B90284" w:rsidRPr="007703BA" w:rsidRDefault="00B90284" w:rsidP="00B90284">
            <w:pPr>
              <w:pStyle w:val="NoSpacing"/>
              <w:rPr>
                <w:rFonts w:ascii="Century Gothic" w:hAnsi="Century Gothic" w:cs="Calibri"/>
                <w:sz w:val="18"/>
                <w:szCs w:val="18"/>
              </w:rPr>
            </w:pPr>
            <w:r w:rsidRPr="00B70B07">
              <w:rPr>
                <w:rFonts w:ascii="Century Gothic" w:hAnsi="Century Gothic" w:cs="Calibri"/>
                <w:sz w:val="18"/>
                <w:szCs w:val="18"/>
                <w:highlight w:val="yellow"/>
              </w:rPr>
              <w:t>All topics to be engaging using real life events and experiences where possible</w:t>
            </w:r>
          </w:p>
          <w:p w14:paraId="19A4017D" w14:textId="77777777" w:rsidR="00B90284" w:rsidRPr="007703BA" w:rsidRDefault="00B90284" w:rsidP="00B90284">
            <w:pPr>
              <w:pStyle w:val="NoSpacing"/>
              <w:rPr>
                <w:rFonts w:ascii="Century Gothic" w:hAnsi="Century Gothic" w:cs="Calibri"/>
                <w:sz w:val="18"/>
                <w:szCs w:val="18"/>
              </w:rPr>
            </w:pPr>
          </w:p>
          <w:p w14:paraId="43D9D82D" w14:textId="77777777" w:rsidR="00B90284" w:rsidRPr="0045506F" w:rsidRDefault="00B90284" w:rsidP="00B90284">
            <w:pPr>
              <w:pStyle w:val="NoSpacing"/>
              <w:rPr>
                <w:rFonts w:ascii="Century Gothic" w:hAnsi="Century Gothic" w:cs="Calibri"/>
                <w:color w:val="000000" w:themeColor="text1"/>
                <w:sz w:val="18"/>
                <w:szCs w:val="18"/>
              </w:rPr>
            </w:pPr>
            <w:r w:rsidRPr="0045506F">
              <w:rPr>
                <w:rFonts w:ascii="Century Gothic" w:hAnsi="Century Gothic" w:cs="Calibri"/>
                <w:color w:val="000000" w:themeColor="text1"/>
                <w:sz w:val="18"/>
                <w:szCs w:val="18"/>
                <w:highlight w:val="yellow"/>
              </w:rPr>
              <w:t>Continued focus on talk for writing within the early years through the use of talk partners and helicopter stories</w:t>
            </w:r>
          </w:p>
          <w:p w14:paraId="1746FFEE" w14:textId="77777777" w:rsidR="00B90284" w:rsidRPr="007703BA" w:rsidRDefault="00B90284" w:rsidP="00B90284">
            <w:pPr>
              <w:pStyle w:val="NoSpacing"/>
              <w:rPr>
                <w:rFonts w:ascii="Century Gothic" w:hAnsi="Century Gothic" w:cs="Calibri"/>
                <w:sz w:val="18"/>
                <w:szCs w:val="18"/>
              </w:rPr>
            </w:pPr>
          </w:p>
          <w:p w14:paraId="19D50F2D" w14:textId="77777777" w:rsidR="00B90284" w:rsidRPr="007703BA" w:rsidRDefault="00B90284" w:rsidP="00B90284">
            <w:pPr>
              <w:pStyle w:val="NoSpacing"/>
              <w:rPr>
                <w:rFonts w:ascii="Century Gothic" w:hAnsi="Century Gothic" w:cs="Calibri"/>
                <w:sz w:val="18"/>
                <w:szCs w:val="18"/>
              </w:rPr>
            </w:pPr>
            <w:r w:rsidRPr="00B70B07">
              <w:rPr>
                <w:rFonts w:ascii="Century Gothic" w:hAnsi="Century Gothic" w:cs="Calibri"/>
                <w:sz w:val="18"/>
                <w:szCs w:val="18"/>
                <w:highlight w:val="yellow"/>
              </w:rPr>
              <w:t>Follow up work to be done on educational visits which calls for children to draw on the experiences they have had</w:t>
            </w:r>
            <w:r w:rsidRPr="007703BA">
              <w:rPr>
                <w:rFonts w:ascii="Century Gothic" w:hAnsi="Century Gothic" w:cs="Calibri"/>
                <w:sz w:val="18"/>
                <w:szCs w:val="18"/>
              </w:rPr>
              <w:t xml:space="preserve"> </w:t>
            </w:r>
          </w:p>
          <w:p w14:paraId="1DB3F04A" w14:textId="77777777" w:rsidR="00B90284" w:rsidRPr="007703BA" w:rsidRDefault="00B90284" w:rsidP="00B90284">
            <w:pPr>
              <w:pStyle w:val="NoSpacing"/>
              <w:rPr>
                <w:rFonts w:ascii="Century Gothic" w:hAnsi="Century Gothic" w:cs="Calibri"/>
                <w:sz w:val="18"/>
                <w:szCs w:val="18"/>
              </w:rPr>
            </w:pPr>
          </w:p>
          <w:p w14:paraId="1B16108A" w14:textId="77777777" w:rsidR="00B90284" w:rsidRPr="007703BA" w:rsidRDefault="00B90284" w:rsidP="00B90284">
            <w:pPr>
              <w:pStyle w:val="NoSpacing"/>
              <w:rPr>
                <w:rFonts w:ascii="Century Gothic" w:hAnsi="Century Gothic" w:cs="Calibri"/>
                <w:sz w:val="18"/>
                <w:szCs w:val="18"/>
              </w:rPr>
            </w:pPr>
            <w:r w:rsidRPr="00B70B07">
              <w:rPr>
                <w:rFonts w:ascii="Century Gothic" w:hAnsi="Century Gothic" w:cs="Calibri"/>
                <w:sz w:val="18"/>
                <w:szCs w:val="18"/>
                <w:highlight w:val="yellow"/>
              </w:rPr>
              <w:t>Writing SDMs</w:t>
            </w:r>
          </w:p>
          <w:p w14:paraId="388546D0" w14:textId="77777777" w:rsidR="00B90284" w:rsidRPr="007703BA" w:rsidRDefault="00B90284" w:rsidP="00B90284">
            <w:pPr>
              <w:pStyle w:val="NoSpacing"/>
              <w:rPr>
                <w:rFonts w:ascii="Century Gothic" w:hAnsi="Century Gothic" w:cs="Calibri"/>
                <w:sz w:val="18"/>
                <w:szCs w:val="18"/>
              </w:rPr>
            </w:pPr>
          </w:p>
          <w:p w14:paraId="6BFA7ABE" w14:textId="77777777" w:rsidR="00B90284" w:rsidRPr="007703BA" w:rsidRDefault="00B90284" w:rsidP="00B90284">
            <w:pPr>
              <w:pStyle w:val="NoSpacing"/>
              <w:rPr>
                <w:rFonts w:ascii="Century Gothic" w:hAnsi="Century Gothic" w:cs="Calibri"/>
                <w:sz w:val="18"/>
                <w:szCs w:val="18"/>
              </w:rPr>
            </w:pPr>
          </w:p>
          <w:p w14:paraId="0343BB6B" w14:textId="77777777" w:rsidR="00B90284" w:rsidRPr="007703BA" w:rsidRDefault="00B90284" w:rsidP="00B90284">
            <w:pPr>
              <w:pStyle w:val="NoSpacing"/>
              <w:rPr>
                <w:rFonts w:ascii="Century Gothic" w:hAnsi="Century Gothic" w:cs="Calibri"/>
                <w:sz w:val="18"/>
                <w:szCs w:val="18"/>
              </w:rPr>
            </w:pPr>
            <w:r w:rsidRPr="0045506F">
              <w:rPr>
                <w:rFonts w:ascii="Century Gothic" w:hAnsi="Century Gothic" w:cs="Calibri"/>
                <w:sz w:val="18"/>
                <w:szCs w:val="18"/>
                <w:highlight w:val="green"/>
              </w:rPr>
              <w:t>Clear handwriting progression from FS to KS1</w:t>
            </w:r>
          </w:p>
          <w:p w14:paraId="5879BD07" w14:textId="77777777" w:rsidR="00B90284" w:rsidRPr="007703BA" w:rsidRDefault="00B90284" w:rsidP="00B90284">
            <w:pPr>
              <w:pStyle w:val="NoSpacing"/>
              <w:rPr>
                <w:rFonts w:ascii="Century Gothic" w:hAnsi="Century Gothic" w:cs="Calibri"/>
                <w:sz w:val="18"/>
                <w:szCs w:val="18"/>
              </w:rPr>
            </w:pPr>
          </w:p>
          <w:p w14:paraId="5155A87C" w14:textId="77777777" w:rsidR="00B90284" w:rsidRPr="007703BA" w:rsidRDefault="00B90284" w:rsidP="00B90284">
            <w:pPr>
              <w:pStyle w:val="NoSpacing"/>
              <w:rPr>
                <w:rFonts w:ascii="Century Gothic" w:hAnsi="Century Gothic" w:cs="Calibri"/>
                <w:sz w:val="18"/>
                <w:szCs w:val="18"/>
              </w:rPr>
            </w:pPr>
            <w:r w:rsidRPr="00B70B07">
              <w:rPr>
                <w:rFonts w:ascii="Century Gothic" w:hAnsi="Century Gothic" w:cs="Calibri"/>
                <w:sz w:val="18"/>
                <w:szCs w:val="18"/>
                <w:highlight w:val="yellow"/>
              </w:rPr>
              <w:t>Quick check-ins to happen with PP children and additional support given when needed</w:t>
            </w:r>
            <w:r w:rsidRPr="007703BA">
              <w:rPr>
                <w:rFonts w:ascii="Century Gothic" w:hAnsi="Century Gothic" w:cs="Calibri"/>
                <w:sz w:val="18"/>
                <w:szCs w:val="18"/>
              </w:rPr>
              <w:t xml:space="preserve"> </w:t>
            </w:r>
          </w:p>
          <w:p w14:paraId="5E2D7FF3" w14:textId="77777777" w:rsidR="00B90284" w:rsidRPr="007703BA" w:rsidRDefault="00B90284" w:rsidP="00B90284">
            <w:pPr>
              <w:pStyle w:val="NoSpacing"/>
              <w:rPr>
                <w:rFonts w:ascii="Century Gothic" w:hAnsi="Century Gothic" w:cs="Calibri"/>
                <w:sz w:val="18"/>
                <w:szCs w:val="18"/>
              </w:rPr>
            </w:pPr>
          </w:p>
          <w:p w14:paraId="1292847E" w14:textId="77777777" w:rsidR="00B90284" w:rsidRPr="007703BA" w:rsidRDefault="00B90284" w:rsidP="00B90284">
            <w:pPr>
              <w:pStyle w:val="NoSpacing"/>
              <w:rPr>
                <w:rFonts w:ascii="Century Gothic" w:hAnsi="Century Gothic"/>
                <w:sz w:val="18"/>
                <w:szCs w:val="18"/>
              </w:rPr>
            </w:pPr>
            <w:r w:rsidRPr="0045506F">
              <w:rPr>
                <w:rFonts w:ascii="Century Gothic" w:hAnsi="Century Gothic"/>
                <w:sz w:val="18"/>
                <w:szCs w:val="18"/>
                <w:highlight w:val="yellow"/>
              </w:rPr>
              <w:t>Dedicated story time and word of the week within class in order for children to listen to stories/key text and develop language skills</w:t>
            </w:r>
          </w:p>
          <w:p w14:paraId="19F188E1" w14:textId="77777777" w:rsidR="00B90284" w:rsidRPr="007703BA" w:rsidRDefault="00B90284" w:rsidP="00B90284">
            <w:pPr>
              <w:pStyle w:val="NoSpacing"/>
              <w:rPr>
                <w:rFonts w:ascii="Century Gothic" w:hAnsi="Century Gothic" w:cs="Arial"/>
                <w:sz w:val="18"/>
                <w:szCs w:val="18"/>
                <w:highlight w:val="green"/>
              </w:rPr>
            </w:pPr>
          </w:p>
        </w:tc>
        <w:tc>
          <w:tcPr>
            <w:tcW w:w="2410" w:type="dxa"/>
            <w:shd w:val="clear" w:color="auto" w:fill="auto"/>
            <w:tcMar>
              <w:top w:w="57" w:type="dxa"/>
              <w:bottom w:w="57" w:type="dxa"/>
            </w:tcMar>
          </w:tcPr>
          <w:p w14:paraId="621CCE91" w14:textId="77777777" w:rsidR="00B90284" w:rsidRPr="007703BA" w:rsidRDefault="00B90284" w:rsidP="00B90284">
            <w:pPr>
              <w:pStyle w:val="NoSpacing"/>
              <w:rPr>
                <w:rFonts w:ascii="Century Gothic" w:hAnsi="Century Gothic"/>
                <w:sz w:val="18"/>
                <w:szCs w:val="18"/>
              </w:rPr>
            </w:pPr>
            <w:r w:rsidRPr="007703BA">
              <w:rPr>
                <w:rFonts w:ascii="Century Gothic" w:hAnsi="Century Gothic" w:cs="Arial"/>
                <w:sz w:val="18"/>
                <w:szCs w:val="18"/>
              </w:rPr>
              <w:t xml:space="preserve">EEF research - </w:t>
            </w:r>
            <w:r w:rsidRPr="007703BA">
              <w:rPr>
                <w:rFonts w:ascii="Century Gothic" w:hAnsi="Century Gothic"/>
                <w:sz w:val="18"/>
                <w:szCs w:val="18"/>
              </w:rPr>
              <w:t>Considering how classroom teachers and teaching assistants can provide targeted academic support, including how to link structured one-to-one or small group intervention to classroom teaching, is likely to be a key component of an effective Pupil Premium strategy.</w:t>
            </w:r>
          </w:p>
          <w:p w14:paraId="062D7EAD" w14:textId="77777777" w:rsidR="00B90284" w:rsidRPr="007703BA" w:rsidRDefault="00B90284" w:rsidP="00B90284">
            <w:pPr>
              <w:pStyle w:val="NoSpacing"/>
              <w:rPr>
                <w:rFonts w:ascii="Century Gothic" w:hAnsi="Century Gothic"/>
                <w:sz w:val="18"/>
                <w:szCs w:val="18"/>
              </w:rPr>
            </w:pPr>
          </w:p>
          <w:p w14:paraId="1A6158D7" w14:textId="77777777" w:rsidR="00B90284" w:rsidRPr="007703BA" w:rsidRDefault="00B90284" w:rsidP="00B90284">
            <w:pPr>
              <w:pStyle w:val="NoSpacing"/>
              <w:rPr>
                <w:rFonts w:ascii="Century Gothic" w:hAnsi="Century Gothic" w:cs="Arial"/>
                <w:sz w:val="18"/>
                <w:szCs w:val="18"/>
              </w:rPr>
            </w:pPr>
          </w:p>
        </w:tc>
        <w:tc>
          <w:tcPr>
            <w:tcW w:w="2948" w:type="dxa"/>
            <w:shd w:val="clear" w:color="auto" w:fill="auto"/>
            <w:tcMar>
              <w:top w:w="57" w:type="dxa"/>
              <w:bottom w:w="57" w:type="dxa"/>
            </w:tcMar>
          </w:tcPr>
          <w:p w14:paraId="2399E71B" w14:textId="62F8EBBA" w:rsidR="00B90284" w:rsidRPr="00E9210C" w:rsidRDefault="00B90284" w:rsidP="00B90284">
            <w:pPr>
              <w:pStyle w:val="NoSpacing"/>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 xml:space="preserve">Whole school focus </w:t>
            </w:r>
            <w:r w:rsidR="00F62674" w:rsidRPr="00E9210C">
              <w:rPr>
                <w:rFonts w:ascii="Century Gothic" w:hAnsi="Century Gothic" w:cs="Arial"/>
                <w:color w:val="000000" w:themeColor="text1"/>
                <w:sz w:val="18"/>
                <w:szCs w:val="18"/>
              </w:rPr>
              <w:t>through adding to teacher’s PM</w:t>
            </w:r>
          </w:p>
          <w:p w14:paraId="6243B6B8" w14:textId="77777777" w:rsidR="00B90284" w:rsidRPr="00E9210C" w:rsidRDefault="00B90284" w:rsidP="00B90284">
            <w:pPr>
              <w:pStyle w:val="NoSpacing"/>
              <w:rPr>
                <w:rFonts w:ascii="Century Gothic" w:hAnsi="Century Gothic" w:cs="Arial"/>
                <w:color w:val="000000" w:themeColor="text1"/>
                <w:sz w:val="18"/>
                <w:szCs w:val="18"/>
              </w:rPr>
            </w:pPr>
          </w:p>
          <w:p w14:paraId="5AC5AEB9" w14:textId="77777777" w:rsidR="00B90284" w:rsidRPr="00E9210C" w:rsidRDefault="00B90284" w:rsidP="00B90284">
            <w:pPr>
              <w:pStyle w:val="NoSpacing"/>
              <w:rPr>
                <w:rFonts w:ascii="Century Gothic" w:hAnsi="Century Gothic" w:cs="Arial"/>
                <w:color w:val="000000" w:themeColor="text1"/>
                <w:sz w:val="18"/>
                <w:szCs w:val="18"/>
              </w:rPr>
            </w:pPr>
          </w:p>
          <w:p w14:paraId="6CCCCF0A" w14:textId="77777777" w:rsidR="00B90284" w:rsidRPr="00E9210C" w:rsidRDefault="00B90284" w:rsidP="00B90284">
            <w:pPr>
              <w:pStyle w:val="NoSpacing"/>
              <w:rPr>
                <w:rFonts w:ascii="Century Gothic" w:hAnsi="Century Gothic" w:cs="Arial"/>
                <w:color w:val="000000" w:themeColor="text1"/>
                <w:sz w:val="18"/>
                <w:szCs w:val="18"/>
              </w:rPr>
            </w:pPr>
          </w:p>
          <w:p w14:paraId="082F98B0" w14:textId="5D0635E8" w:rsidR="00B90284" w:rsidRPr="00E9210C" w:rsidRDefault="00B90284" w:rsidP="00B90284">
            <w:pPr>
              <w:pStyle w:val="NoSpacing"/>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Whole school ethos</w:t>
            </w:r>
            <w:r w:rsidR="00F62674" w:rsidRPr="00E9210C">
              <w:rPr>
                <w:rFonts w:ascii="Century Gothic" w:hAnsi="Century Gothic" w:cs="Arial"/>
                <w:color w:val="000000" w:themeColor="text1"/>
                <w:sz w:val="18"/>
                <w:szCs w:val="18"/>
              </w:rPr>
              <w:t xml:space="preserve"> achieved through SDMs, INSET training, CPD opportunities</w:t>
            </w:r>
            <w:r w:rsidRPr="00E9210C">
              <w:rPr>
                <w:rFonts w:ascii="Century Gothic" w:hAnsi="Century Gothic" w:cs="Arial"/>
                <w:color w:val="000000" w:themeColor="text1"/>
                <w:sz w:val="18"/>
                <w:szCs w:val="18"/>
              </w:rPr>
              <w:t xml:space="preserve"> </w:t>
            </w:r>
          </w:p>
          <w:p w14:paraId="25015AB3" w14:textId="77777777" w:rsidR="00B90284" w:rsidRPr="00E9210C" w:rsidRDefault="00B90284" w:rsidP="00B90284">
            <w:pPr>
              <w:pStyle w:val="NoSpacing"/>
              <w:rPr>
                <w:rFonts w:ascii="Century Gothic" w:hAnsi="Century Gothic" w:cs="Arial"/>
                <w:color w:val="000000" w:themeColor="text1"/>
                <w:sz w:val="18"/>
                <w:szCs w:val="18"/>
              </w:rPr>
            </w:pPr>
          </w:p>
          <w:p w14:paraId="400158CC" w14:textId="2BBFA2B1" w:rsidR="00B90284" w:rsidRPr="00E9210C" w:rsidRDefault="00F62674" w:rsidP="00B90284">
            <w:pPr>
              <w:pStyle w:val="NoSpacing"/>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 xml:space="preserve">Use of research and evidence based provisions such as Switch-On and precision teaching </w:t>
            </w:r>
          </w:p>
          <w:p w14:paraId="0EB866CD" w14:textId="77777777" w:rsidR="00B90284" w:rsidRPr="00E9210C" w:rsidRDefault="00B90284" w:rsidP="00B90284">
            <w:pPr>
              <w:pStyle w:val="NoSpacing"/>
              <w:rPr>
                <w:rFonts w:ascii="Century Gothic" w:hAnsi="Century Gothic" w:cs="Arial"/>
                <w:color w:val="000000" w:themeColor="text1"/>
                <w:sz w:val="18"/>
                <w:szCs w:val="18"/>
              </w:rPr>
            </w:pPr>
          </w:p>
          <w:p w14:paraId="48CEDF7D" w14:textId="00350556" w:rsidR="00B90284" w:rsidRPr="00E9210C" w:rsidRDefault="00B90284" w:rsidP="00B90284">
            <w:pPr>
              <w:pStyle w:val="NoSpacing"/>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An experienced phonics lead to be in place</w:t>
            </w:r>
            <w:r w:rsidR="00F62674" w:rsidRPr="00E9210C">
              <w:rPr>
                <w:rFonts w:ascii="Century Gothic" w:hAnsi="Century Gothic" w:cs="Arial"/>
                <w:color w:val="000000" w:themeColor="text1"/>
                <w:sz w:val="18"/>
                <w:szCs w:val="18"/>
              </w:rPr>
              <w:t xml:space="preserve"> who will track and monitor KS1 phonics</w:t>
            </w:r>
          </w:p>
          <w:p w14:paraId="4360A0B7" w14:textId="77777777" w:rsidR="00B90284" w:rsidRPr="00E9210C" w:rsidRDefault="00B90284" w:rsidP="00B90284">
            <w:pPr>
              <w:pStyle w:val="NoSpacing"/>
              <w:rPr>
                <w:rFonts w:ascii="Century Gothic" w:hAnsi="Century Gothic" w:cs="Arial"/>
                <w:color w:val="000000" w:themeColor="text1"/>
                <w:sz w:val="18"/>
                <w:szCs w:val="18"/>
              </w:rPr>
            </w:pPr>
          </w:p>
          <w:p w14:paraId="6D02724E" w14:textId="77777777" w:rsidR="00B90284" w:rsidRPr="00E9210C" w:rsidRDefault="00B90284" w:rsidP="00B90284">
            <w:pPr>
              <w:pStyle w:val="NoSpacing"/>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Continued training within FS and dissemination and monitoring via the Phase Leader</w:t>
            </w:r>
          </w:p>
          <w:p w14:paraId="0D1A5D62" w14:textId="77777777" w:rsidR="00F62674" w:rsidRPr="00E9210C" w:rsidRDefault="00F62674" w:rsidP="00B90284">
            <w:pPr>
              <w:pStyle w:val="NoSpacing"/>
              <w:rPr>
                <w:rFonts w:ascii="Century Gothic" w:hAnsi="Century Gothic" w:cs="Arial"/>
                <w:color w:val="000000" w:themeColor="text1"/>
                <w:sz w:val="18"/>
                <w:szCs w:val="18"/>
              </w:rPr>
            </w:pPr>
          </w:p>
          <w:p w14:paraId="477D215D" w14:textId="2675CDCF" w:rsidR="00F62674" w:rsidRPr="00E9210C" w:rsidRDefault="00F62674" w:rsidP="00B90284">
            <w:pPr>
              <w:pStyle w:val="NoSpacing"/>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Monitoring of English planning via monitoring of teaching and learning and drop-ins</w:t>
            </w:r>
          </w:p>
          <w:p w14:paraId="11E814C6" w14:textId="77777777" w:rsidR="00B90284" w:rsidRPr="00E9210C" w:rsidRDefault="00B90284" w:rsidP="00B90284">
            <w:pPr>
              <w:pStyle w:val="NoSpacing"/>
              <w:rPr>
                <w:rFonts w:ascii="Century Gothic" w:hAnsi="Century Gothic" w:cs="Arial"/>
                <w:color w:val="000000" w:themeColor="text1"/>
                <w:sz w:val="18"/>
                <w:szCs w:val="18"/>
              </w:rPr>
            </w:pPr>
          </w:p>
          <w:p w14:paraId="14772B63" w14:textId="37A5E1C0" w:rsidR="00B90284" w:rsidRPr="00E9210C" w:rsidRDefault="00F62674" w:rsidP="00B90284">
            <w:pPr>
              <w:pStyle w:val="NoSpacing"/>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 xml:space="preserve">PP mid-point meetings to continue in order to hold professional dialogue around strategies and provisions to further develop this area </w:t>
            </w:r>
          </w:p>
          <w:p w14:paraId="6B3CFEEA" w14:textId="77777777" w:rsidR="00B90284" w:rsidRPr="00E9210C" w:rsidRDefault="00B90284" w:rsidP="00B90284">
            <w:pPr>
              <w:pStyle w:val="NoSpacing"/>
              <w:rPr>
                <w:rFonts w:ascii="Century Gothic" w:hAnsi="Century Gothic"/>
                <w:color w:val="000000" w:themeColor="text1"/>
                <w:sz w:val="18"/>
                <w:szCs w:val="18"/>
              </w:rPr>
            </w:pPr>
          </w:p>
          <w:p w14:paraId="1E0C43E2" w14:textId="77777777" w:rsidR="00B90284" w:rsidRPr="00E9210C" w:rsidRDefault="00B90284" w:rsidP="00B90284">
            <w:pPr>
              <w:pStyle w:val="NoSpacing"/>
              <w:rPr>
                <w:rFonts w:ascii="Century Gothic" w:hAnsi="Century Gothic"/>
                <w:color w:val="000000" w:themeColor="text1"/>
                <w:sz w:val="18"/>
                <w:szCs w:val="18"/>
              </w:rPr>
            </w:pPr>
            <w:r w:rsidRPr="00E9210C">
              <w:rPr>
                <w:rFonts w:ascii="Century Gothic" w:hAnsi="Century Gothic"/>
                <w:color w:val="000000" w:themeColor="text1"/>
                <w:sz w:val="18"/>
                <w:szCs w:val="18"/>
              </w:rPr>
              <w:t>English lead and Deputy to support all teachers with the delivery of word of the week and ensure there is daily reading to children.</w:t>
            </w:r>
          </w:p>
          <w:p w14:paraId="5794E5BB" w14:textId="77777777" w:rsidR="00B90284" w:rsidRPr="007703BA" w:rsidRDefault="00B90284" w:rsidP="00B90284">
            <w:pPr>
              <w:pStyle w:val="NoSpacing"/>
              <w:rPr>
                <w:rFonts w:ascii="Century Gothic" w:hAnsi="Century Gothic" w:cs="Arial"/>
                <w:sz w:val="18"/>
                <w:szCs w:val="18"/>
              </w:rPr>
            </w:pPr>
          </w:p>
        </w:tc>
        <w:tc>
          <w:tcPr>
            <w:tcW w:w="1021" w:type="dxa"/>
            <w:shd w:val="clear" w:color="auto" w:fill="auto"/>
          </w:tcPr>
          <w:p w14:paraId="063E0C5B" w14:textId="77777777" w:rsidR="00B90284" w:rsidRPr="007703BA" w:rsidRDefault="00B90284" w:rsidP="00B90284">
            <w:pPr>
              <w:pStyle w:val="NoSpacing"/>
              <w:rPr>
                <w:rFonts w:ascii="Century Gothic" w:hAnsi="Century Gothic" w:cs="Arial"/>
                <w:sz w:val="18"/>
                <w:szCs w:val="18"/>
              </w:rPr>
            </w:pPr>
            <w:r w:rsidRPr="007703BA">
              <w:rPr>
                <w:rFonts w:ascii="Century Gothic" w:hAnsi="Century Gothic" w:cs="Arial"/>
                <w:sz w:val="18"/>
                <w:szCs w:val="18"/>
              </w:rPr>
              <w:t>SLT</w:t>
            </w:r>
          </w:p>
          <w:p w14:paraId="156CB53C" w14:textId="77777777" w:rsidR="00B90284" w:rsidRPr="007703BA" w:rsidRDefault="00B90284" w:rsidP="00B90284">
            <w:pPr>
              <w:pStyle w:val="NoSpacing"/>
              <w:rPr>
                <w:rFonts w:ascii="Century Gothic" w:hAnsi="Century Gothic" w:cs="Arial"/>
                <w:sz w:val="18"/>
                <w:szCs w:val="18"/>
              </w:rPr>
            </w:pPr>
          </w:p>
          <w:p w14:paraId="06717ECA" w14:textId="77777777" w:rsidR="00B90284" w:rsidRPr="007703BA" w:rsidRDefault="00B90284" w:rsidP="00B90284">
            <w:pPr>
              <w:pStyle w:val="NoSpacing"/>
              <w:rPr>
                <w:rFonts w:ascii="Century Gothic" w:hAnsi="Century Gothic" w:cs="Arial"/>
                <w:b/>
                <w:sz w:val="18"/>
                <w:szCs w:val="18"/>
              </w:rPr>
            </w:pPr>
            <w:r w:rsidRPr="007703BA">
              <w:rPr>
                <w:rFonts w:ascii="Century Gothic" w:hAnsi="Century Gothic" w:cs="Arial"/>
                <w:sz w:val="18"/>
                <w:szCs w:val="18"/>
              </w:rPr>
              <w:t>English Lead</w:t>
            </w:r>
          </w:p>
        </w:tc>
        <w:tc>
          <w:tcPr>
            <w:tcW w:w="2410" w:type="dxa"/>
          </w:tcPr>
          <w:p w14:paraId="0F08E36F" w14:textId="19AD34B9" w:rsidR="00B90284" w:rsidRDefault="00EF4380" w:rsidP="00B90284">
            <w:pPr>
              <w:pStyle w:val="NoSpacing"/>
              <w:rPr>
                <w:rFonts w:ascii="Century Gothic" w:hAnsi="Century Gothic" w:cs="Arial"/>
                <w:color w:val="000000" w:themeColor="text1"/>
                <w:sz w:val="18"/>
                <w:szCs w:val="18"/>
              </w:rPr>
            </w:pPr>
            <w:r w:rsidRPr="00EF4380">
              <w:rPr>
                <w:rFonts w:ascii="Century Gothic" w:hAnsi="Century Gothic" w:cs="Arial"/>
                <w:color w:val="000000" w:themeColor="text1"/>
                <w:sz w:val="18"/>
                <w:szCs w:val="18"/>
              </w:rPr>
              <w:t>FS</w:t>
            </w:r>
          </w:p>
          <w:p w14:paraId="24CC4BF7" w14:textId="08D568F6" w:rsidR="00EE02D0" w:rsidRPr="00EF4380" w:rsidRDefault="00EE02D0" w:rsidP="00B90284">
            <w:pPr>
              <w:pStyle w:val="NoSpacing"/>
              <w:rPr>
                <w:rFonts w:ascii="Century Gothic" w:hAnsi="Century Gothic" w:cs="Arial"/>
                <w:color w:val="000000" w:themeColor="text1"/>
                <w:sz w:val="18"/>
                <w:szCs w:val="18"/>
              </w:rPr>
            </w:pPr>
            <w:r>
              <w:rPr>
                <w:rFonts w:ascii="Century Gothic" w:hAnsi="Century Gothic" w:cs="Arial"/>
                <w:color w:val="000000" w:themeColor="text1"/>
                <w:sz w:val="18"/>
                <w:szCs w:val="18"/>
              </w:rPr>
              <w:t xml:space="preserve">All </w:t>
            </w:r>
            <w:r w:rsidR="007B41C4">
              <w:rPr>
                <w:rFonts w:ascii="Century Gothic" w:hAnsi="Century Gothic" w:cs="Arial"/>
                <w:color w:val="000000" w:themeColor="text1"/>
                <w:sz w:val="18"/>
                <w:szCs w:val="18"/>
              </w:rPr>
              <w:t xml:space="preserve">79%     </w:t>
            </w:r>
            <w:r>
              <w:rPr>
                <w:rFonts w:ascii="Century Gothic" w:hAnsi="Century Gothic" w:cs="Arial"/>
                <w:color w:val="000000" w:themeColor="text1"/>
                <w:sz w:val="18"/>
                <w:szCs w:val="18"/>
              </w:rPr>
              <w:t>PP</w:t>
            </w:r>
            <w:r w:rsidR="001B55BA">
              <w:rPr>
                <w:rFonts w:ascii="Century Gothic" w:hAnsi="Century Gothic" w:cs="Arial"/>
                <w:color w:val="000000" w:themeColor="text1"/>
                <w:sz w:val="18"/>
                <w:szCs w:val="18"/>
              </w:rPr>
              <w:t xml:space="preserve"> (4)</w:t>
            </w:r>
            <w:r w:rsidR="007B41C4">
              <w:rPr>
                <w:rFonts w:ascii="Century Gothic" w:hAnsi="Century Gothic" w:cs="Arial"/>
                <w:color w:val="000000" w:themeColor="text1"/>
                <w:sz w:val="18"/>
                <w:szCs w:val="18"/>
              </w:rPr>
              <w:t xml:space="preserve"> 25%</w:t>
            </w:r>
          </w:p>
          <w:p w14:paraId="63C1008E" w14:textId="70A7FA62" w:rsidR="00EF4380" w:rsidRDefault="00EF4380" w:rsidP="00B90284">
            <w:pPr>
              <w:pStyle w:val="NoSpacing"/>
              <w:rPr>
                <w:rFonts w:ascii="Century Gothic" w:hAnsi="Century Gothic" w:cs="Arial"/>
                <w:color w:val="000000" w:themeColor="text1"/>
                <w:sz w:val="18"/>
                <w:szCs w:val="18"/>
              </w:rPr>
            </w:pPr>
            <w:r w:rsidRPr="00EF4380">
              <w:rPr>
                <w:rFonts w:ascii="Century Gothic" w:hAnsi="Century Gothic" w:cs="Arial"/>
                <w:color w:val="000000" w:themeColor="text1"/>
                <w:sz w:val="18"/>
                <w:szCs w:val="18"/>
              </w:rPr>
              <w:t>Yr1</w:t>
            </w:r>
          </w:p>
          <w:p w14:paraId="773D6481" w14:textId="7E28698C" w:rsidR="00EE02D0" w:rsidRPr="00EF4380" w:rsidRDefault="00EE02D0" w:rsidP="00B90284">
            <w:pPr>
              <w:pStyle w:val="NoSpacing"/>
              <w:rPr>
                <w:rFonts w:ascii="Century Gothic" w:hAnsi="Century Gothic" w:cs="Arial"/>
                <w:color w:val="000000" w:themeColor="text1"/>
                <w:sz w:val="18"/>
                <w:szCs w:val="18"/>
              </w:rPr>
            </w:pPr>
            <w:r>
              <w:rPr>
                <w:rFonts w:ascii="Century Gothic" w:hAnsi="Century Gothic" w:cs="Arial"/>
                <w:color w:val="000000" w:themeColor="text1"/>
                <w:sz w:val="18"/>
                <w:szCs w:val="18"/>
              </w:rPr>
              <w:t xml:space="preserve">All </w:t>
            </w:r>
            <w:r w:rsidR="001B55BA">
              <w:rPr>
                <w:rFonts w:ascii="Century Gothic" w:hAnsi="Century Gothic" w:cs="Arial"/>
                <w:color w:val="000000" w:themeColor="text1"/>
                <w:sz w:val="18"/>
                <w:szCs w:val="18"/>
              </w:rPr>
              <w:t xml:space="preserve">54%     </w:t>
            </w:r>
            <w:r>
              <w:rPr>
                <w:rFonts w:ascii="Century Gothic" w:hAnsi="Century Gothic" w:cs="Arial"/>
                <w:color w:val="000000" w:themeColor="text1"/>
                <w:sz w:val="18"/>
                <w:szCs w:val="18"/>
              </w:rPr>
              <w:t>PP</w:t>
            </w:r>
            <w:r w:rsidR="001B55BA">
              <w:rPr>
                <w:rFonts w:ascii="Century Gothic" w:hAnsi="Century Gothic" w:cs="Arial"/>
                <w:color w:val="000000" w:themeColor="text1"/>
                <w:sz w:val="18"/>
                <w:szCs w:val="18"/>
              </w:rPr>
              <w:t xml:space="preserve"> (1) 0% (EAL)</w:t>
            </w:r>
          </w:p>
          <w:p w14:paraId="015FBE5D" w14:textId="1EFC2B35" w:rsidR="00EF4380" w:rsidRDefault="00EF4380" w:rsidP="00B90284">
            <w:pPr>
              <w:pStyle w:val="NoSpacing"/>
              <w:rPr>
                <w:rFonts w:ascii="Century Gothic" w:hAnsi="Century Gothic" w:cs="Arial"/>
                <w:color w:val="000000" w:themeColor="text1"/>
                <w:sz w:val="18"/>
                <w:szCs w:val="18"/>
              </w:rPr>
            </w:pPr>
            <w:r w:rsidRPr="00EF4380">
              <w:rPr>
                <w:rFonts w:ascii="Century Gothic" w:hAnsi="Century Gothic" w:cs="Arial"/>
                <w:color w:val="000000" w:themeColor="text1"/>
                <w:sz w:val="18"/>
                <w:szCs w:val="18"/>
              </w:rPr>
              <w:t>Yr2</w:t>
            </w:r>
          </w:p>
          <w:p w14:paraId="4B124155" w14:textId="6F662B4C" w:rsidR="00EE02D0" w:rsidRPr="00EF4380" w:rsidRDefault="00EE02D0" w:rsidP="00B90284">
            <w:pPr>
              <w:pStyle w:val="NoSpacing"/>
              <w:rPr>
                <w:rFonts w:ascii="Century Gothic" w:hAnsi="Century Gothic" w:cs="Arial"/>
                <w:color w:val="000000" w:themeColor="text1"/>
                <w:sz w:val="18"/>
                <w:szCs w:val="18"/>
              </w:rPr>
            </w:pPr>
            <w:r>
              <w:rPr>
                <w:rFonts w:ascii="Century Gothic" w:hAnsi="Century Gothic" w:cs="Arial"/>
                <w:color w:val="000000" w:themeColor="text1"/>
                <w:sz w:val="18"/>
                <w:szCs w:val="18"/>
              </w:rPr>
              <w:t xml:space="preserve">All </w:t>
            </w:r>
            <w:r w:rsidR="001B55BA">
              <w:rPr>
                <w:rFonts w:ascii="Century Gothic" w:hAnsi="Century Gothic" w:cs="Arial"/>
                <w:color w:val="000000" w:themeColor="text1"/>
                <w:sz w:val="18"/>
                <w:szCs w:val="18"/>
              </w:rPr>
              <w:t xml:space="preserve">73%      </w:t>
            </w:r>
            <w:r>
              <w:rPr>
                <w:rFonts w:ascii="Century Gothic" w:hAnsi="Century Gothic" w:cs="Arial"/>
                <w:color w:val="000000" w:themeColor="text1"/>
                <w:sz w:val="18"/>
                <w:szCs w:val="18"/>
              </w:rPr>
              <w:t>PP</w:t>
            </w:r>
            <w:r w:rsidR="001B55BA">
              <w:rPr>
                <w:rFonts w:ascii="Century Gothic" w:hAnsi="Century Gothic" w:cs="Arial"/>
                <w:color w:val="000000" w:themeColor="text1"/>
                <w:sz w:val="18"/>
                <w:szCs w:val="18"/>
              </w:rPr>
              <w:t xml:space="preserve"> (5) 60%</w:t>
            </w:r>
          </w:p>
          <w:p w14:paraId="1D8AF14D" w14:textId="3EC4F4E1" w:rsidR="00EF4380" w:rsidRDefault="00EF4380" w:rsidP="00B90284">
            <w:pPr>
              <w:pStyle w:val="NoSpacing"/>
              <w:rPr>
                <w:rFonts w:ascii="Century Gothic" w:hAnsi="Century Gothic" w:cs="Arial"/>
                <w:color w:val="000000" w:themeColor="text1"/>
                <w:sz w:val="18"/>
                <w:szCs w:val="18"/>
              </w:rPr>
            </w:pPr>
            <w:r w:rsidRPr="00EF4380">
              <w:rPr>
                <w:rFonts w:ascii="Century Gothic" w:hAnsi="Century Gothic" w:cs="Arial"/>
                <w:color w:val="000000" w:themeColor="text1"/>
                <w:sz w:val="18"/>
                <w:szCs w:val="18"/>
              </w:rPr>
              <w:t>Yr3</w:t>
            </w:r>
          </w:p>
          <w:p w14:paraId="24F32AB7" w14:textId="076BD735" w:rsidR="00EE02D0" w:rsidRPr="00EF4380" w:rsidRDefault="00EE02D0" w:rsidP="00B90284">
            <w:pPr>
              <w:pStyle w:val="NoSpacing"/>
              <w:rPr>
                <w:rFonts w:ascii="Century Gothic" w:hAnsi="Century Gothic" w:cs="Arial"/>
                <w:color w:val="000000" w:themeColor="text1"/>
                <w:sz w:val="18"/>
                <w:szCs w:val="18"/>
              </w:rPr>
            </w:pPr>
            <w:r>
              <w:rPr>
                <w:rFonts w:ascii="Century Gothic" w:hAnsi="Century Gothic" w:cs="Arial"/>
                <w:color w:val="000000" w:themeColor="text1"/>
                <w:sz w:val="18"/>
                <w:szCs w:val="18"/>
              </w:rPr>
              <w:t xml:space="preserve">All  </w:t>
            </w:r>
            <w:r w:rsidR="001B55BA">
              <w:rPr>
                <w:rFonts w:ascii="Century Gothic" w:hAnsi="Century Gothic" w:cs="Arial"/>
                <w:color w:val="000000" w:themeColor="text1"/>
                <w:sz w:val="18"/>
                <w:szCs w:val="18"/>
              </w:rPr>
              <w:t xml:space="preserve">63%     </w:t>
            </w:r>
            <w:r>
              <w:rPr>
                <w:rFonts w:ascii="Century Gothic" w:hAnsi="Century Gothic" w:cs="Arial"/>
                <w:color w:val="000000" w:themeColor="text1"/>
                <w:sz w:val="18"/>
                <w:szCs w:val="18"/>
              </w:rPr>
              <w:t>PP</w:t>
            </w:r>
            <w:r w:rsidR="001B55BA">
              <w:rPr>
                <w:rFonts w:ascii="Century Gothic" w:hAnsi="Century Gothic" w:cs="Arial"/>
                <w:color w:val="000000" w:themeColor="text1"/>
                <w:sz w:val="18"/>
                <w:szCs w:val="18"/>
              </w:rPr>
              <w:t xml:space="preserve"> (5) 60%</w:t>
            </w:r>
          </w:p>
          <w:p w14:paraId="0273933F" w14:textId="3DF2CE55" w:rsidR="00EF4380" w:rsidRDefault="00EF4380" w:rsidP="00B90284">
            <w:pPr>
              <w:pStyle w:val="NoSpacing"/>
              <w:rPr>
                <w:rFonts w:ascii="Century Gothic" w:hAnsi="Century Gothic" w:cs="Arial"/>
                <w:color w:val="000000" w:themeColor="text1"/>
                <w:sz w:val="18"/>
                <w:szCs w:val="18"/>
              </w:rPr>
            </w:pPr>
            <w:r w:rsidRPr="00EF4380">
              <w:rPr>
                <w:rFonts w:ascii="Century Gothic" w:hAnsi="Century Gothic" w:cs="Arial"/>
                <w:color w:val="000000" w:themeColor="text1"/>
                <w:sz w:val="18"/>
                <w:szCs w:val="18"/>
              </w:rPr>
              <w:t>Yr4</w:t>
            </w:r>
          </w:p>
          <w:p w14:paraId="4F2BBF5B" w14:textId="3A3BCFF4" w:rsidR="001B55BA" w:rsidRDefault="001B55BA" w:rsidP="00B90284">
            <w:pPr>
              <w:pStyle w:val="NoSpacing"/>
              <w:rPr>
                <w:rFonts w:ascii="Century Gothic" w:hAnsi="Century Gothic" w:cs="Arial"/>
                <w:color w:val="000000" w:themeColor="text1"/>
                <w:sz w:val="18"/>
                <w:szCs w:val="18"/>
              </w:rPr>
            </w:pPr>
            <w:r>
              <w:rPr>
                <w:rFonts w:ascii="Century Gothic" w:hAnsi="Century Gothic" w:cs="Arial"/>
                <w:color w:val="000000" w:themeColor="text1"/>
                <w:sz w:val="18"/>
                <w:szCs w:val="18"/>
              </w:rPr>
              <w:t>All 82%      PP (5) 60%</w:t>
            </w:r>
          </w:p>
          <w:p w14:paraId="23A58787" w14:textId="3EC8292E" w:rsidR="0045506F" w:rsidRPr="0045506F" w:rsidRDefault="0045506F" w:rsidP="00B90284">
            <w:pPr>
              <w:pStyle w:val="NoSpacing"/>
              <w:rPr>
                <w:rFonts w:ascii="Century Gothic" w:hAnsi="Century Gothic" w:cs="Arial"/>
                <w:color w:val="ED7D31" w:themeColor="accent2"/>
                <w:sz w:val="18"/>
                <w:szCs w:val="18"/>
              </w:rPr>
            </w:pPr>
            <w:r w:rsidRPr="0045506F">
              <w:rPr>
                <w:rFonts w:ascii="Century Gothic" w:hAnsi="Century Gothic" w:cs="Arial"/>
                <w:color w:val="ED7D31" w:themeColor="accent2"/>
                <w:sz w:val="18"/>
                <w:szCs w:val="18"/>
              </w:rPr>
              <w:t>No further update due to COVID-19</w:t>
            </w:r>
          </w:p>
          <w:p w14:paraId="7893110B" w14:textId="7920C54D" w:rsidR="00EF4380" w:rsidRDefault="00EF4380" w:rsidP="00B90284">
            <w:pPr>
              <w:pStyle w:val="NoSpacing"/>
              <w:rPr>
                <w:rFonts w:ascii="Century Gothic" w:hAnsi="Century Gothic" w:cs="Arial"/>
                <w:color w:val="000000" w:themeColor="text1"/>
                <w:sz w:val="18"/>
                <w:szCs w:val="18"/>
              </w:rPr>
            </w:pPr>
            <w:r>
              <w:rPr>
                <w:rFonts w:ascii="Century Gothic" w:hAnsi="Century Gothic" w:cs="Arial"/>
                <w:color w:val="000000" w:themeColor="text1"/>
                <w:sz w:val="18"/>
                <w:szCs w:val="18"/>
              </w:rPr>
              <w:t xml:space="preserve">Throughout mid-point PP meetings and PPMs staff are challenged and supported around the use of effective writing provisions for PP children. </w:t>
            </w:r>
          </w:p>
          <w:p w14:paraId="47A03FA7" w14:textId="7FE62874" w:rsidR="00B70B07" w:rsidRDefault="00B70B07" w:rsidP="00B90284">
            <w:pPr>
              <w:pStyle w:val="NoSpacing"/>
              <w:rPr>
                <w:rFonts w:ascii="Century Gothic" w:hAnsi="Century Gothic" w:cs="Arial"/>
                <w:color w:val="000000" w:themeColor="text1"/>
                <w:sz w:val="18"/>
                <w:szCs w:val="18"/>
              </w:rPr>
            </w:pPr>
            <w:r>
              <w:rPr>
                <w:rFonts w:ascii="Century Gothic" w:hAnsi="Century Gothic" w:cs="Arial"/>
                <w:color w:val="000000" w:themeColor="text1"/>
                <w:sz w:val="18"/>
                <w:szCs w:val="18"/>
              </w:rPr>
              <w:t xml:space="preserve">PP children are now quickly placed within provisions however there needs to be </w:t>
            </w:r>
            <w:r w:rsidRPr="00CD4B37">
              <w:rPr>
                <w:rFonts w:ascii="Century Gothic" w:hAnsi="Century Gothic" w:cs="Arial"/>
                <w:color w:val="FF0000"/>
                <w:sz w:val="18"/>
                <w:szCs w:val="18"/>
              </w:rPr>
              <w:t xml:space="preserve">more work done around the progression of these provisions in order to best support the children’s progress </w:t>
            </w:r>
            <w:r>
              <w:rPr>
                <w:rFonts w:ascii="Century Gothic" w:hAnsi="Century Gothic" w:cs="Arial"/>
                <w:color w:val="000000" w:themeColor="text1"/>
                <w:sz w:val="18"/>
                <w:szCs w:val="18"/>
              </w:rPr>
              <w:t xml:space="preserve">– </w:t>
            </w:r>
            <w:r w:rsidRPr="0045506F">
              <w:rPr>
                <w:rFonts w:ascii="Century Gothic" w:hAnsi="Century Gothic" w:cs="Arial"/>
                <w:color w:val="ED7D31" w:themeColor="accent2"/>
                <w:sz w:val="18"/>
                <w:szCs w:val="18"/>
              </w:rPr>
              <w:t>DH has been working with staff during mid-point</w:t>
            </w:r>
            <w:r w:rsidR="003D5BD3" w:rsidRPr="0045506F">
              <w:rPr>
                <w:rFonts w:ascii="Century Gothic" w:hAnsi="Century Gothic" w:cs="Arial"/>
                <w:color w:val="ED7D31" w:themeColor="accent2"/>
                <w:sz w:val="18"/>
                <w:szCs w:val="18"/>
              </w:rPr>
              <w:t xml:space="preserve"> meetings to support with this.</w:t>
            </w:r>
          </w:p>
          <w:p w14:paraId="4D210F7E" w14:textId="162C7DD3" w:rsidR="00B70B07" w:rsidRDefault="00B70B07" w:rsidP="00B90284">
            <w:pPr>
              <w:pStyle w:val="NoSpacing"/>
              <w:rPr>
                <w:rFonts w:ascii="Century Gothic" w:hAnsi="Century Gothic" w:cs="Arial"/>
                <w:color w:val="000000" w:themeColor="text1"/>
                <w:sz w:val="18"/>
                <w:szCs w:val="18"/>
              </w:rPr>
            </w:pPr>
            <w:r>
              <w:rPr>
                <w:rFonts w:ascii="Century Gothic" w:hAnsi="Century Gothic" w:cs="Arial"/>
                <w:color w:val="000000" w:themeColor="text1"/>
                <w:sz w:val="18"/>
                <w:szCs w:val="18"/>
              </w:rPr>
              <w:t>New phonics lead who is tracki</w:t>
            </w:r>
            <w:r w:rsidR="001B55BA">
              <w:rPr>
                <w:rFonts w:ascii="Century Gothic" w:hAnsi="Century Gothic" w:cs="Arial"/>
                <w:color w:val="000000" w:themeColor="text1"/>
                <w:sz w:val="18"/>
                <w:szCs w:val="18"/>
              </w:rPr>
              <w:t>ng and monitoring phonics</w:t>
            </w:r>
          </w:p>
          <w:p w14:paraId="4B19C381" w14:textId="59E25E2A" w:rsidR="00B70B07" w:rsidRPr="007703BA" w:rsidRDefault="001B55BA" w:rsidP="00B90284">
            <w:pPr>
              <w:pStyle w:val="NoSpacing"/>
              <w:rPr>
                <w:rFonts w:ascii="Century Gothic" w:hAnsi="Century Gothic" w:cs="Arial"/>
                <w:b/>
                <w:color w:val="538135" w:themeColor="accent6" w:themeShade="BF"/>
                <w:sz w:val="18"/>
                <w:szCs w:val="18"/>
              </w:rPr>
            </w:pPr>
            <w:r w:rsidRPr="00CD4B37">
              <w:rPr>
                <w:rFonts w:ascii="Century Gothic" w:hAnsi="Century Gothic" w:cs="Arial"/>
                <w:color w:val="FF0000"/>
                <w:sz w:val="18"/>
                <w:szCs w:val="18"/>
              </w:rPr>
              <w:t>Topics will need some amendment following creation of milestones documents – this will allow for greater links to real life experiences and</w:t>
            </w:r>
          </w:p>
        </w:tc>
      </w:tr>
      <w:tr w:rsidR="001B55BA" w:rsidRPr="005573BB" w14:paraId="24F71E4D" w14:textId="77777777" w:rsidTr="007703BA">
        <w:trPr>
          <w:trHeight w:hRule="exact" w:val="8856"/>
        </w:trPr>
        <w:tc>
          <w:tcPr>
            <w:tcW w:w="2026" w:type="dxa"/>
            <w:tcMar>
              <w:top w:w="57" w:type="dxa"/>
              <w:bottom w:w="57" w:type="dxa"/>
            </w:tcMar>
          </w:tcPr>
          <w:p w14:paraId="31E33C22" w14:textId="77777777" w:rsidR="001B55BA" w:rsidRPr="007703BA" w:rsidRDefault="001B55BA" w:rsidP="00B90284">
            <w:pPr>
              <w:pStyle w:val="NoSpacing"/>
              <w:rPr>
                <w:rFonts w:ascii="Century Gothic" w:hAnsi="Century Gothic"/>
                <w:sz w:val="18"/>
                <w:szCs w:val="18"/>
              </w:rPr>
            </w:pPr>
          </w:p>
        </w:tc>
        <w:tc>
          <w:tcPr>
            <w:tcW w:w="4206" w:type="dxa"/>
            <w:gridSpan w:val="2"/>
            <w:tcMar>
              <w:top w:w="57" w:type="dxa"/>
              <w:bottom w:w="57" w:type="dxa"/>
            </w:tcMar>
          </w:tcPr>
          <w:p w14:paraId="7586A40A" w14:textId="77777777" w:rsidR="001B55BA" w:rsidRPr="007703BA" w:rsidRDefault="001B55BA" w:rsidP="00B90284">
            <w:pPr>
              <w:pStyle w:val="NoSpacing"/>
              <w:rPr>
                <w:rFonts w:ascii="Century Gothic" w:hAnsi="Century Gothic" w:cs="Calibri"/>
                <w:sz w:val="18"/>
                <w:szCs w:val="18"/>
              </w:rPr>
            </w:pPr>
          </w:p>
        </w:tc>
        <w:tc>
          <w:tcPr>
            <w:tcW w:w="2410" w:type="dxa"/>
            <w:shd w:val="clear" w:color="auto" w:fill="auto"/>
            <w:tcMar>
              <w:top w:w="57" w:type="dxa"/>
              <w:bottom w:w="57" w:type="dxa"/>
            </w:tcMar>
          </w:tcPr>
          <w:p w14:paraId="494FFC9B" w14:textId="77777777" w:rsidR="001B55BA" w:rsidRPr="007703BA" w:rsidRDefault="001B55BA" w:rsidP="00B90284">
            <w:pPr>
              <w:pStyle w:val="NoSpacing"/>
              <w:rPr>
                <w:rFonts w:ascii="Century Gothic" w:hAnsi="Century Gothic" w:cs="Arial"/>
                <w:sz w:val="18"/>
                <w:szCs w:val="18"/>
              </w:rPr>
            </w:pPr>
          </w:p>
        </w:tc>
        <w:tc>
          <w:tcPr>
            <w:tcW w:w="2948" w:type="dxa"/>
            <w:shd w:val="clear" w:color="auto" w:fill="auto"/>
            <w:tcMar>
              <w:top w:w="57" w:type="dxa"/>
              <w:bottom w:w="57" w:type="dxa"/>
            </w:tcMar>
          </w:tcPr>
          <w:p w14:paraId="1C9AB295" w14:textId="77777777" w:rsidR="001B55BA" w:rsidRPr="00E9210C" w:rsidRDefault="001B55BA" w:rsidP="00B90284">
            <w:pPr>
              <w:pStyle w:val="NoSpacing"/>
              <w:rPr>
                <w:rFonts w:ascii="Century Gothic" w:hAnsi="Century Gothic" w:cs="Arial"/>
                <w:color w:val="000000" w:themeColor="text1"/>
                <w:sz w:val="18"/>
                <w:szCs w:val="18"/>
              </w:rPr>
            </w:pPr>
          </w:p>
        </w:tc>
        <w:tc>
          <w:tcPr>
            <w:tcW w:w="1021" w:type="dxa"/>
            <w:shd w:val="clear" w:color="auto" w:fill="auto"/>
          </w:tcPr>
          <w:p w14:paraId="75C1C3A9" w14:textId="77777777" w:rsidR="001B55BA" w:rsidRPr="007703BA" w:rsidRDefault="001B55BA" w:rsidP="00B90284">
            <w:pPr>
              <w:pStyle w:val="NoSpacing"/>
              <w:rPr>
                <w:rFonts w:ascii="Century Gothic" w:hAnsi="Century Gothic" w:cs="Arial"/>
                <w:sz w:val="18"/>
                <w:szCs w:val="18"/>
              </w:rPr>
            </w:pPr>
          </w:p>
        </w:tc>
        <w:tc>
          <w:tcPr>
            <w:tcW w:w="2410" w:type="dxa"/>
          </w:tcPr>
          <w:p w14:paraId="45D1A469" w14:textId="77777777" w:rsidR="001B55BA" w:rsidRDefault="001B55BA" w:rsidP="00B90284">
            <w:pPr>
              <w:pStyle w:val="NoSpacing"/>
              <w:rPr>
                <w:rFonts w:ascii="Century Gothic" w:hAnsi="Century Gothic" w:cs="Arial"/>
                <w:color w:val="FF0000"/>
                <w:sz w:val="18"/>
                <w:szCs w:val="18"/>
              </w:rPr>
            </w:pPr>
            <w:r w:rsidRPr="00CD4B37">
              <w:rPr>
                <w:rFonts w:ascii="Century Gothic" w:hAnsi="Century Gothic" w:cs="Arial"/>
                <w:color w:val="FF0000"/>
                <w:sz w:val="18"/>
                <w:szCs w:val="18"/>
              </w:rPr>
              <w:t>follow up work from educational visits or experiences</w:t>
            </w:r>
          </w:p>
          <w:p w14:paraId="257C19D1" w14:textId="382EC005" w:rsidR="0045506F" w:rsidRPr="00EF4380" w:rsidRDefault="0045506F" w:rsidP="00B90284">
            <w:pPr>
              <w:pStyle w:val="NoSpacing"/>
              <w:rPr>
                <w:rFonts w:ascii="Century Gothic" w:hAnsi="Century Gothic" w:cs="Arial"/>
                <w:color w:val="000000" w:themeColor="text1"/>
                <w:sz w:val="18"/>
                <w:szCs w:val="18"/>
              </w:rPr>
            </w:pPr>
            <w:r w:rsidRPr="0045506F">
              <w:rPr>
                <w:rFonts w:ascii="Century Gothic" w:hAnsi="Century Gothic" w:cs="Arial"/>
                <w:color w:val="ED7D31" w:themeColor="accent2"/>
                <w:sz w:val="18"/>
                <w:szCs w:val="18"/>
              </w:rPr>
              <w:t>Long term handwriting, writing, phonics/spelling and VGP plans has been created</w:t>
            </w:r>
            <w:r>
              <w:rPr>
                <w:rFonts w:ascii="Century Gothic" w:hAnsi="Century Gothic" w:cs="Arial"/>
                <w:color w:val="ED7D31" w:themeColor="accent2"/>
                <w:sz w:val="18"/>
                <w:szCs w:val="18"/>
              </w:rPr>
              <w:t xml:space="preserve"> in order to support teachers with sequential and progressive planning. </w:t>
            </w:r>
          </w:p>
        </w:tc>
      </w:tr>
      <w:tr w:rsidR="00B90284" w:rsidRPr="005573BB" w14:paraId="5C6F1A6F" w14:textId="77777777" w:rsidTr="0045506F">
        <w:trPr>
          <w:trHeight w:hRule="exact" w:val="6305"/>
        </w:trPr>
        <w:tc>
          <w:tcPr>
            <w:tcW w:w="2026" w:type="dxa"/>
            <w:tcMar>
              <w:top w:w="57" w:type="dxa"/>
              <w:bottom w:w="57" w:type="dxa"/>
            </w:tcMar>
          </w:tcPr>
          <w:p w14:paraId="362578D5" w14:textId="2D148B97" w:rsidR="00B90284" w:rsidRPr="007703BA" w:rsidRDefault="00B90284" w:rsidP="00B90284">
            <w:pPr>
              <w:pStyle w:val="NoSpacing"/>
              <w:rPr>
                <w:rFonts w:ascii="Century Gothic" w:hAnsi="Century Gothic"/>
                <w:sz w:val="18"/>
                <w:szCs w:val="18"/>
              </w:rPr>
            </w:pPr>
            <w:r w:rsidRPr="007703BA">
              <w:rPr>
                <w:rFonts w:ascii="Century Gothic" w:hAnsi="Century Gothic"/>
                <w:sz w:val="18"/>
                <w:szCs w:val="18"/>
              </w:rPr>
              <w:lastRenderedPageBreak/>
              <w:t xml:space="preserve">To create a more strategic outline of progressive provisions to be used across the Russell journey. </w:t>
            </w:r>
          </w:p>
          <w:p w14:paraId="56994278" w14:textId="77777777" w:rsidR="00B90284" w:rsidRPr="007703BA" w:rsidRDefault="00B90284" w:rsidP="00B90284">
            <w:pPr>
              <w:pStyle w:val="NoSpacing"/>
              <w:rPr>
                <w:rFonts w:ascii="Century Gothic" w:hAnsi="Century Gothic"/>
                <w:sz w:val="18"/>
                <w:szCs w:val="18"/>
              </w:rPr>
            </w:pPr>
          </w:p>
          <w:p w14:paraId="5097CD2F" w14:textId="77777777" w:rsidR="00B90284" w:rsidRPr="007703BA" w:rsidRDefault="00B90284" w:rsidP="00B90284">
            <w:pPr>
              <w:pStyle w:val="NoSpacing"/>
              <w:rPr>
                <w:rFonts w:ascii="Century Gothic" w:hAnsi="Century Gothic" w:cs="Arial"/>
                <w:b/>
                <w:sz w:val="18"/>
                <w:szCs w:val="18"/>
              </w:rPr>
            </w:pPr>
          </w:p>
        </w:tc>
        <w:tc>
          <w:tcPr>
            <w:tcW w:w="4206" w:type="dxa"/>
            <w:gridSpan w:val="2"/>
            <w:tcMar>
              <w:top w:w="57" w:type="dxa"/>
              <w:bottom w:w="57" w:type="dxa"/>
            </w:tcMar>
          </w:tcPr>
          <w:p w14:paraId="6AA76AE0" w14:textId="77777777" w:rsidR="00B90284" w:rsidRDefault="00B90284" w:rsidP="00B90284">
            <w:pPr>
              <w:pStyle w:val="NoSpacing"/>
              <w:rPr>
                <w:rFonts w:ascii="Century Gothic" w:hAnsi="Century Gothic"/>
                <w:sz w:val="18"/>
                <w:szCs w:val="18"/>
              </w:rPr>
            </w:pPr>
            <w:r w:rsidRPr="006D16EC">
              <w:rPr>
                <w:rFonts w:ascii="Century Gothic" w:hAnsi="Century Gothic"/>
                <w:sz w:val="18"/>
                <w:szCs w:val="18"/>
                <w:highlight w:val="yellow"/>
              </w:rPr>
              <w:t xml:space="preserve">LB to research a specific </w:t>
            </w:r>
            <w:proofErr w:type="spellStart"/>
            <w:r w:rsidRPr="006D16EC">
              <w:rPr>
                <w:rFonts w:ascii="Century Gothic" w:hAnsi="Century Gothic"/>
                <w:sz w:val="18"/>
                <w:szCs w:val="18"/>
                <w:highlight w:val="yellow"/>
              </w:rPr>
              <w:t>maths</w:t>
            </w:r>
            <w:proofErr w:type="spellEnd"/>
            <w:r w:rsidRPr="006D16EC">
              <w:rPr>
                <w:rFonts w:ascii="Century Gothic" w:hAnsi="Century Gothic"/>
                <w:sz w:val="18"/>
                <w:szCs w:val="18"/>
                <w:highlight w:val="yellow"/>
              </w:rPr>
              <w:t xml:space="preserve"> provision to be used across the school – Third Space Learning</w:t>
            </w:r>
          </w:p>
          <w:p w14:paraId="33BBF54F" w14:textId="77777777" w:rsidR="00F14BBE" w:rsidRDefault="00F14BBE" w:rsidP="00B90284">
            <w:pPr>
              <w:pStyle w:val="NoSpacing"/>
              <w:rPr>
                <w:rFonts w:ascii="Century Gothic" w:hAnsi="Century Gothic"/>
                <w:sz w:val="18"/>
                <w:szCs w:val="18"/>
              </w:rPr>
            </w:pPr>
          </w:p>
          <w:p w14:paraId="4CBE9AAF" w14:textId="77777777" w:rsidR="00F14BBE" w:rsidRPr="007703BA" w:rsidRDefault="00F14BBE" w:rsidP="00B90284">
            <w:pPr>
              <w:pStyle w:val="NoSpacing"/>
              <w:rPr>
                <w:rFonts w:ascii="Century Gothic" w:hAnsi="Century Gothic"/>
                <w:sz w:val="18"/>
                <w:szCs w:val="18"/>
              </w:rPr>
            </w:pPr>
            <w:r w:rsidRPr="0045506F">
              <w:rPr>
                <w:rFonts w:ascii="Century Gothic" w:hAnsi="Century Gothic"/>
                <w:sz w:val="18"/>
                <w:szCs w:val="18"/>
                <w:highlight w:val="green"/>
              </w:rPr>
              <w:t>English lead to support development of whole school handwriting progression.</w:t>
            </w:r>
          </w:p>
          <w:p w14:paraId="47411440" w14:textId="77777777" w:rsidR="00B90284" w:rsidRPr="007703BA" w:rsidRDefault="00B90284" w:rsidP="00B90284">
            <w:pPr>
              <w:pStyle w:val="NoSpacing"/>
              <w:rPr>
                <w:rFonts w:ascii="Century Gothic" w:hAnsi="Century Gothic"/>
                <w:sz w:val="18"/>
                <w:szCs w:val="18"/>
              </w:rPr>
            </w:pPr>
          </w:p>
          <w:p w14:paraId="26B2AB93" w14:textId="77777777" w:rsidR="00B90284" w:rsidRPr="007703BA" w:rsidRDefault="00B90284" w:rsidP="00B90284">
            <w:pPr>
              <w:pStyle w:val="NoSpacing"/>
              <w:rPr>
                <w:rFonts w:ascii="Century Gothic" w:hAnsi="Century Gothic"/>
                <w:sz w:val="18"/>
                <w:szCs w:val="18"/>
              </w:rPr>
            </w:pPr>
            <w:r w:rsidRPr="00885DB9">
              <w:rPr>
                <w:rFonts w:ascii="Century Gothic" w:hAnsi="Century Gothic"/>
                <w:sz w:val="18"/>
                <w:szCs w:val="18"/>
                <w:highlight w:val="yellow"/>
              </w:rPr>
              <w:t>By July 19 to have created a succinct bank of research based, high quality, effective provisions for use within each year group to ensure there is consistency and progression across the school.</w:t>
            </w:r>
          </w:p>
        </w:tc>
        <w:tc>
          <w:tcPr>
            <w:tcW w:w="2410" w:type="dxa"/>
            <w:shd w:val="clear" w:color="auto" w:fill="auto"/>
            <w:tcMar>
              <w:top w:w="57" w:type="dxa"/>
              <w:bottom w:w="57" w:type="dxa"/>
            </w:tcMar>
          </w:tcPr>
          <w:p w14:paraId="2F6CF574" w14:textId="77777777" w:rsidR="00B90284" w:rsidRPr="007703BA" w:rsidRDefault="00B90284" w:rsidP="00B90284">
            <w:pPr>
              <w:pStyle w:val="NoSpacing"/>
              <w:rPr>
                <w:rFonts w:ascii="Century Gothic" w:hAnsi="Century Gothic" w:cs="Arial"/>
                <w:sz w:val="18"/>
                <w:szCs w:val="18"/>
              </w:rPr>
            </w:pPr>
            <w:r w:rsidRPr="007703BA">
              <w:rPr>
                <w:rFonts w:ascii="Century Gothic" w:hAnsi="Century Gothic" w:cs="Arial"/>
                <w:sz w:val="18"/>
                <w:szCs w:val="18"/>
              </w:rPr>
              <w:t>Switch-On provisions have been highly successful across Year 2 and KS2 within the school</w:t>
            </w:r>
          </w:p>
          <w:p w14:paraId="02112ED3" w14:textId="77777777" w:rsidR="00B90284" w:rsidRPr="007703BA" w:rsidRDefault="00B90284" w:rsidP="00B90284">
            <w:pPr>
              <w:pStyle w:val="NoSpacing"/>
              <w:rPr>
                <w:rFonts w:ascii="Century Gothic" w:hAnsi="Century Gothic" w:cs="Arial"/>
                <w:sz w:val="18"/>
                <w:szCs w:val="18"/>
              </w:rPr>
            </w:pPr>
          </w:p>
          <w:p w14:paraId="683DF34C" w14:textId="77777777" w:rsidR="00B90284" w:rsidRPr="007703BA" w:rsidRDefault="00B90284" w:rsidP="00B90284">
            <w:pPr>
              <w:pStyle w:val="NoSpacing"/>
              <w:rPr>
                <w:rFonts w:ascii="Century Gothic" w:hAnsi="Century Gothic" w:cs="Arial"/>
                <w:sz w:val="18"/>
                <w:szCs w:val="18"/>
              </w:rPr>
            </w:pPr>
            <w:r w:rsidRPr="007703BA">
              <w:rPr>
                <w:rFonts w:ascii="Century Gothic" w:hAnsi="Century Gothic" w:cs="Arial"/>
                <w:sz w:val="18"/>
                <w:szCs w:val="18"/>
              </w:rPr>
              <w:t xml:space="preserve">EEF research - </w:t>
            </w:r>
            <w:r w:rsidRPr="007703BA">
              <w:rPr>
                <w:rFonts w:ascii="Century Gothic" w:hAnsi="Century Gothic"/>
                <w:sz w:val="18"/>
                <w:szCs w:val="18"/>
              </w:rPr>
              <w:t>Evidence consistently shows the positive impact that targeted academic support can have, including on those who are not making good progress across the spectrum of achievement</w:t>
            </w:r>
          </w:p>
        </w:tc>
        <w:tc>
          <w:tcPr>
            <w:tcW w:w="2948" w:type="dxa"/>
            <w:shd w:val="clear" w:color="auto" w:fill="auto"/>
            <w:tcMar>
              <w:top w:w="57" w:type="dxa"/>
              <w:bottom w:w="57" w:type="dxa"/>
            </w:tcMar>
          </w:tcPr>
          <w:p w14:paraId="2BAB8F9E" w14:textId="77777777" w:rsidR="00B90284" w:rsidRPr="007703BA" w:rsidRDefault="00B90284" w:rsidP="00B90284">
            <w:pPr>
              <w:pStyle w:val="NoSpacing"/>
              <w:rPr>
                <w:rFonts w:ascii="Century Gothic" w:hAnsi="Century Gothic" w:cs="Arial"/>
                <w:sz w:val="18"/>
                <w:szCs w:val="18"/>
              </w:rPr>
            </w:pPr>
          </w:p>
          <w:p w14:paraId="6FB1652E" w14:textId="77777777" w:rsidR="00B90284" w:rsidRPr="007703BA" w:rsidRDefault="00B90284" w:rsidP="00B90284">
            <w:pPr>
              <w:pStyle w:val="NoSpacing"/>
              <w:rPr>
                <w:rFonts w:ascii="Century Gothic" w:hAnsi="Century Gothic" w:cs="Arial"/>
                <w:sz w:val="18"/>
                <w:szCs w:val="18"/>
              </w:rPr>
            </w:pPr>
          </w:p>
          <w:p w14:paraId="52047451" w14:textId="77777777" w:rsidR="00B90284" w:rsidRPr="00E9210C" w:rsidRDefault="00B90284" w:rsidP="00B90284">
            <w:pPr>
              <w:pStyle w:val="NoSpacing"/>
              <w:rPr>
                <w:rFonts w:ascii="Century Gothic" w:hAnsi="Century Gothic" w:cs="Arial"/>
                <w:color w:val="000000" w:themeColor="text1"/>
                <w:sz w:val="18"/>
                <w:szCs w:val="18"/>
              </w:rPr>
            </w:pPr>
            <w:r w:rsidRPr="007703BA">
              <w:rPr>
                <w:rFonts w:ascii="Century Gothic" w:hAnsi="Century Gothic" w:cs="Arial"/>
                <w:sz w:val="18"/>
                <w:szCs w:val="18"/>
              </w:rPr>
              <w:t xml:space="preserve">To use previous years analysis to </w:t>
            </w:r>
            <w:r w:rsidRPr="00E9210C">
              <w:rPr>
                <w:rFonts w:ascii="Century Gothic" w:hAnsi="Century Gothic" w:cs="Arial"/>
                <w:color w:val="000000" w:themeColor="text1"/>
                <w:sz w:val="18"/>
                <w:szCs w:val="18"/>
              </w:rPr>
              <w:t>inform this development of this.</w:t>
            </w:r>
          </w:p>
          <w:p w14:paraId="083BF38E" w14:textId="77777777" w:rsidR="00F62674" w:rsidRPr="00E9210C" w:rsidRDefault="00F62674" w:rsidP="00B90284">
            <w:pPr>
              <w:pStyle w:val="NoSpacing"/>
              <w:rPr>
                <w:rFonts w:ascii="Century Gothic" w:hAnsi="Century Gothic" w:cs="Arial"/>
                <w:color w:val="000000" w:themeColor="text1"/>
                <w:sz w:val="18"/>
                <w:szCs w:val="18"/>
              </w:rPr>
            </w:pPr>
          </w:p>
          <w:p w14:paraId="2EC1D282" w14:textId="77777777" w:rsidR="00F62674" w:rsidRPr="00E9210C" w:rsidRDefault="00F62674" w:rsidP="00F62674">
            <w:pPr>
              <w:pStyle w:val="NoSpacing"/>
              <w:rPr>
                <w:rStyle w:val="Strong"/>
                <w:rFonts w:ascii="Century Gothic" w:hAnsi="Century Gothic"/>
                <w:b w:val="0"/>
                <w:color w:val="000000" w:themeColor="text1"/>
                <w:sz w:val="18"/>
                <w:szCs w:val="18"/>
              </w:rPr>
            </w:pPr>
            <w:r w:rsidRPr="00E9210C">
              <w:rPr>
                <w:rStyle w:val="Strong"/>
                <w:rFonts w:ascii="Century Gothic" w:hAnsi="Century Gothic"/>
                <w:b w:val="0"/>
                <w:color w:val="000000" w:themeColor="text1"/>
                <w:sz w:val="18"/>
                <w:szCs w:val="18"/>
              </w:rPr>
              <w:t>Specific time to be allocated for Deputy Head to work on this area.</w:t>
            </w:r>
          </w:p>
          <w:p w14:paraId="5CB58DE8" w14:textId="77777777" w:rsidR="00F62674" w:rsidRPr="00E9210C" w:rsidRDefault="00F62674" w:rsidP="00F62674">
            <w:pPr>
              <w:pStyle w:val="NoSpacing"/>
              <w:rPr>
                <w:rStyle w:val="Strong"/>
                <w:rFonts w:ascii="Century Gothic" w:hAnsi="Century Gothic"/>
                <w:b w:val="0"/>
                <w:color w:val="000000" w:themeColor="text1"/>
                <w:sz w:val="18"/>
                <w:szCs w:val="18"/>
              </w:rPr>
            </w:pPr>
          </w:p>
          <w:p w14:paraId="3C11DE77" w14:textId="7DBDE07F" w:rsidR="00F62674" w:rsidRPr="00E9210C" w:rsidRDefault="00F62674" w:rsidP="00F62674">
            <w:pPr>
              <w:pStyle w:val="NoSpacing"/>
              <w:rPr>
                <w:rStyle w:val="Strong"/>
                <w:rFonts w:ascii="Century Gothic" w:hAnsi="Century Gothic"/>
                <w:b w:val="0"/>
                <w:color w:val="000000" w:themeColor="text1"/>
                <w:sz w:val="18"/>
                <w:szCs w:val="18"/>
              </w:rPr>
            </w:pPr>
            <w:r w:rsidRPr="00E9210C">
              <w:rPr>
                <w:rStyle w:val="Strong"/>
                <w:rFonts w:ascii="Century Gothic" w:hAnsi="Century Gothic"/>
                <w:b w:val="0"/>
                <w:color w:val="000000" w:themeColor="text1"/>
                <w:sz w:val="18"/>
                <w:szCs w:val="18"/>
              </w:rPr>
              <w:t>Robust monitoring of provisions taking place with analysis of soft and hard data to inform use of effective provisions moving forward</w:t>
            </w:r>
          </w:p>
          <w:p w14:paraId="0FEF3AAB" w14:textId="77777777" w:rsidR="00B90284" w:rsidRPr="007703BA" w:rsidRDefault="00B90284" w:rsidP="00B90284">
            <w:pPr>
              <w:pStyle w:val="NoSpacing"/>
              <w:rPr>
                <w:rFonts w:ascii="Century Gothic" w:hAnsi="Century Gothic" w:cs="Arial"/>
                <w:sz w:val="18"/>
                <w:szCs w:val="18"/>
              </w:rPr>
            </w:pPr>
          </w:p>
          <w:p w14:paraId="67AA7388" w14:textId="77777777" w:rsidR="00B90284" w:rsidRPr="007703BA" w:rsidRDefault="00B90284" w:rsidP="00B90284">
            <w:pPr>
              <w:pStyle w:val="NoSpacing"/>
              <w:rPr>
                <w:rFonts w:ascii="Century Gothic" w:hAnsi="Century Gothic" w:cs="Arial"/>
                <w:sz w:val="18"/>
                <w:szCs w:val="18"/>
              </w:rPr>
            </w:pPr>
          </w:p>
        </w:tc>
        <w:tc>
          <w:tcPr>
            <w:tcW w:w="1021" w:type="dxa"/>
            <w:shd w:val="clear" w:color="auto" w:fill="auto"/>
          </w:tcPr>
          <w:p w14:paraId="111F1834" w14:textId="77777777" w:rsidR="00B90284" w:rsidRPr="007703BA" w:rsidRDefault="00B90284" w:rsidP="00B90284">
            <w:pPr>
              <w:pStyle w:val="NoSpacing"/>
              <w:rPr>
                <w:rFonts w:ascii="Century Gothic" w:hAnsi="Century Gothic" w:cs="Arial"/>
                <w:sz w:val="18"/>
                <w:szCs w:val="18"/>
              </w:rPr>
            </w:pPr>
            <w:r w:rsidRPr="007703BA">
              <w:rPr>
                <w:rFonts w:ascii="Century Gothic" w:hAnsi="Century Gothic" w:cs="Arial"/>
                <w:sz w:val="18"/>
                <w:szCs w:val="18"/>
              </w:rPr>
              <w:t>MW Switch-On lead</w:t>
            </w:r>
          </w:p>
          <w:p w14:paraId="70F036AA" w14:textId="77777777" w:rsidR="00B90284" w:rsidRPr="007703BA" w:rsidRDefault="00B90284" w:rsidP="00B90284">
            <w:pPr>
              <w:pStyle w:val="NoSpacing"/>
              <w:rPr>
                <w:rFonts w:ascii="Century Gothic" w:hAnsi="Century Gothic" w:cs="Arial"/>
                <w:sz w:val="18"/>
                <w:szCs w:val="18"/>
              </w:rPr>
            </w:pPr>
          </w:p>
          <w:p w14:paraId="4A6E054D" w14:textId="77777777" w:rsidR="00B90284" w:rsidRPr="007703BA" w:rsidRDefault="00B90284" w:rsidP="00B90284">
            <w:pPr>
              <w:pStyle w:val="NoSpacing"/>
              <w:rPr>
                <w:rFonts w:ascii="Century Gothic" w:hAnsi="Century Gothic" w:cs="Arial"/>
                <w:sz w:val="18"/>
                <w:szCs w:val="18"/>
              </w:rPr>
            </w:pPr>
            <w:r w:rsidRPr="007703BA">
              <w:rPr>
                <w:rFonts w:ascii="Century Gothic" w:hAnsi="Century Gothic" w:cs="Arial"/>
                <w:sz w:val="18"/>
                <w:szCs w:val="18"/>
              </w:rPr>
              <w:t>LB Deputy Head</w:t>
            </w:r>
          </w:p>
          <w:p w14:paraId="79CE4A63" w14:textId="77777777" w:rsidR="00B90284" w:rsidRDefault="00B90284" w:rsidP="00B90284">
            <w:pPr>
              <w:pStyle w:val="NoSpacing"/>
              <w:rPr>
                <w:rFonts w:ascii="Century Gothic" w:hAnsi="Century Gothic" w:cs="Arial"/>
                <w:sz w:val="18"/>
                <w:szCs w:val="18"/>
              </w:rPr>
            </w:pPr>
          </w:p>
          <w:p w14:paraId="7A08BBFC" w14:textId="77777777" w:rsidR="00F14BBE" w:rsidRPr="007703BA" w:rsidRDefault="00F14BBE" w:rsidP="00B90284">
            <w:pPr>
              <w:pStyle w:val="NoSpacing"/>
              <w:rPr>
                <w:rFonts w:ascii="Century Gothic" w:hAnsi="Century Gothic" w:cs="Arial"/>
                <w:sz w:val="18"/>
                <w:szCs w:val="18"/>
              </w:rPr>
            </w:pPr>
            <w:r>
              <w:rPr>
                <w:rFonts w:ascii="Century Gothic" w:hAnsi="Century Gothic" w:cs="Arial"/>
                <w:sz w:val="18"/>
                <w:szCs w:val="18"/>
              </w:rPr>
              <w:t>CJ English Lead</w:t>
            </w:r>
          </w:p>
          <w:p w14:paraId="3C20B4D9" w14:textId="77777777" w:rsidR="00B90284" w:rsidRPr="007703BA" w:rsidRDefault="00B90284" w:rsidP="00B90284">
            <w:pPr>
              <w:pStyle w:val="NoSpacing"/>
              <w:rPr>
                <w:rFonts w:ascii="Century Gothic" w:hAnsi="Century Gothic" w:cs="Arial"/>
                <w:sz w:val="18"/>
                <w:szCs w:val="18"/>
              </w:rPr>
            </w:pPr>
          </w:p>
        </w:tc>
        <w:tc>
          <w:tcPr>
            <w:tcW w:w="2410" w:type="dxa"/>
          </w:tcPr>
          <w:p w14:paraId="55B2B5D3" w14:textId="4EA2B301" w:rsidR="00885DB9" w:rsidRDefault="006D16EC" w:rsidP="006D16EC">
            <w:pPr>
              <w:pStyle w:val="NoSpacing"/>
              <w:rPr>
                <w:rFonts w:ascii="Century Gothic" w:hAnsi="Century Gothic" w:cs="Arial"/>
                <w:color w:val="000000" w:themeColor="text1"/>
                <w:sz w:val="18"/>
                <w:szCs w:val="18"/>
              </w:rPr>
            </w:pPr>
            <w:proofErr w:type="spellStart"/>
            <w:r w:rsidRPr="005F5C60">
              <w:rPr>
                <w:rFonts w:ascii="Century Gothic" w:hAnsi="Century Gothic" w:cs="Arial"/>
                <w:color w:val="000000" w:themeColor="text1"/>
                <w:sz w:val="18"/>
                <w:szCs w:val="18"/>
              </w:rPr>
              <w:t>Maths</w:t>
            </w:r>
            <w:proofErr w:type="spellEnd"/>
            <w:r w:rsidRPr="005F5C60">
              <w:rPr>
                <w:rFonts w:ascii="Century Gothic" w:hAnsi="Century Gothic" w:cs="Arial"/>
                <w:color w:val="000000" w:themeColor="text1"/>
                <w:sz w:val="18"/>
                <w:szCs w:val="18"/>
              </w:rPr>
              <w:t xml:space="preserve"> hub was looked into but deemed by SLT to be too costly </w:t>
            </w:r>
            <w:r>
              <w:rPr>
                <w:rFonts w:ascii="Century Gothic" w:hAnsi="Century Gothic" w:cs="Arial"/>
                <w:color w:val="000000" w:themeColor="text1"/>
                <w:sz w:val="18"/>
                <w:szCs w:val="18"/>
              </w:rPr>
              <w:t xml:space="preserve">and not directly linked to the </w:t>
            </w:r>
            <w:proofErr w:type="spellStart"/>
            <w:r>
              <w:rPr>
                <w:rFonts w:ascii="Century Gothic" w:hAnsi="Century Gothic" w:cs="Arial"/>
                <w:color w:val="000000" w:themeColor="text1"/>
                <w:sz w:val="18"/>
                <w:szCs w:val="18"/>
              </w:rPr>
              <w:t>maths</w:t>
            </w:r>
            <w:proofErr w:type="spellEnd"/>
            <w:r>
              <w:rPr>
                <w:rFonts w:ascii="Century Gothic" w:hAnsi="Century Gothic" w:cs="Arial"/>
                <w:color w:val="000000" w:themeColor="text1"/>
                <w:sz w:val="18"/>
                <w:szCs w:val="18"/>
              </w:rPr>
              <w:t xml:space="preserve"> within class. </w:t>
            </w:r>
            <w:r w:rsidR="0045506F" w:rsidRPr="0045506F">
              <w:rPr>
                <w:rFonts w:ascii="Century Gothic" w:hAnsi="Century Gothic" w:cs="Arial"/>
                <w:color w:val="ED7D31" w:themeColor="accent2"/>
                <w:sz w:val="18"/>
                <w:szCs w:val="18"/>
              </w:rPr>
              <w:t xml:space="preserve">Trial of Third Space with 2 children. </w:t>
            </w:r>
          </w:p>
          <w:p w14:paraId="331287FB" w14:textId="223F59B5" w:rsidR="00885DB9" w:rsidRDefault="00885DB9" w:rsidP="006D16EC">
            <w:pPr>
              <w:pStyle w:val="NoSpacing"/>
              <w:rPr>
                <w:rFonts w:ascii="Century Gothic" w:hAnsi="Century Gothic" w:cs="Arial"/>
                <w:color w:val="000000" w:themeColor="text1"/>
                <w:sz w:val="18"/>
                <w:szCs w:val="18"/>
              </w:rPr>
            </w:pPr>
            <w:r>
              <w:rPr>
                <w:rFonts w:ascii="Century Gothic" w:hAnsi="Century Gothic" w:cs="Arial"/>
                <w:color w:val="000000" w:themeColor="text1"/>
                <w:sz w:val="18"/>
                <w:szCs w:val="18"/>
              </w:rPr>
              <w:t>Monitoring of Autumn term provisions have been carried out</w:t>
            </w:r>
            <w:r w:rsidR="0045506F">
              <w:rPr>
                <w:rFonts w:ascii="Century Gothic" w:hAnsi="Century Gothic" w:cs="Arial"/>
                <w:color w:val="000000" w:themeColor="text1"/>
                <w:sz w:val="18"/>
                <w:szCs w:val="18"/>
              </w:rPr>
              <w:t xml:space="preserve"> (see below)</w:t>
            </w:r>
            <w:r>
              <w:rPr>
                <w:rFonts w:ascii="Century Gothic" w:hAnsi="Century Gothic" w:cs="Arial"/>
                <w:color w:val="000000" w:themeColor="text1"/>
                <w:sz w:val="18"/>
                <w:szCs w:val="18"/>
              </w:rPr>
              <w:t xml:space="preserve"> and shared with staff. Ineffective provisions have been challenged in order to determine the reasons behind this.</w:t>
            </w:r>
          </w:p>
          <w:p w14:paraId="15F894D5" w14:textId="736135F0" w:rsidR="00B90284" w:rsidRDefault="00885DB9" w:rsidP="00EC7671">
            <w:pPr>
              <w:pStyle w:val="NoSpacing"/>
              <w:rPr>
                <w:rFonts w:ascii="Century Gothic" w:hAnsi="Century Gothic" w:cs="Arial"/>
                <w:color w:val="FF0000"/>
                <w:sz w:val="18"/>
                <w:szCs w:val="18"/>
                <w:highlight w:val="green"/>
              </w:rPr>
            </w:pPr>
            <w:r>
              <w:rPr>
                <w:rFonts w:ascii="Century Gothic" w:hAnsi="Century Gothic" w:cs="Arial"/>
                <w:color w:val="000000" w:themeColor="text1"/>
                <w:sz w:val="18"/>
                <w:szCs w:val="18"/>
              </w:rPr>
              <w:t xml:space="preserve">DH has begun compiling a list of effective provisions being used by each year group and adding information to this such as possible progress measures and planning elements – </w:t>
            </w:r>
            <w:r w:rsidRPr="0045506F">
              <w:rPr>
                <w:rFonts w:ascii="Century Gothic" w:hAnsi="Century Gothic" w:cs="Arial"/>
                <w:color w:val="FF0000"/>
                <w:sz w:val="18"/>
                <w:szCs w:val="18"/>
                <w:highlight w:val="green"/>
              </w:rPr>
              <w:t>to gather staff views and share with staff.</w:t>
            </w:r>
          </w:p>
          <w:p w14:paraId="735F3970" w14:textId="6653F05E" w:rsidR="0045506F" w:rsidRPr="0045506F" w:rsidRDefault="0045506F" w:rsidP="00EC7671">
            <w:pPr>
              <w:pStyle w:val="NoSpacing"/>
              <w:rPr>
                <w:rFonts w:ascii="Century Gothic" w:hAnsi="Century Gothic" w:cs="Arial"/>
                <w:color w:val="ED7D31" w:themeColor="accent2"/>
                <w:sz w:val="18"/>
                <w:szCs w:val="18"/>
              </w:rPr>
            </w:pPr>
            <w:r w:rsidRPr="0045506F">
              <w:rPr>
                <w:rFonts w:ascii="Century Gothic" w:hAnsi="Century Gothic" w:cs="Arial"/>
                <w:color w:val="ED7D31" w:themeColor="accent2"/>
                <w:sz w:val="18"/>
                <w:szCs w:val="18"/>
              </w:rPr>
              <w:t>This will require completion next year.</w:t>
            </w:r>
          </w:p>
          <w:p w14:paraId="4DC6BDE0" w14:textId="60396C32" w:rsidR="003D5BD3" w:rsidRPr="007703BA" w:rsidRDefault="003D5BD3" w:rsidP="00EC7671">
            <w:pPr>
              <w:pStyle w:val="NoSpacing"/>
              <w:rPr>
                <w:rFonts w:ascii="Century Gothic" w:hAnsi="Century Gothic" w:cs="Arial"/>
                <w:b/>
                <w:color w:val="538135" w:themeColor="accent6" w:themeShade="BF"/>
                <w:sz w:val="18"/>
                <w:szCs w:val="18"/>
              </w:rPr>
            </w:pPr>
          </w:p>
        </w:tc>
      </w:tr>
      <w:tr w:rsidR="0045506F" w:rsidRPr="005573BB" w14:paraId="594AB09A" w14:textId="77777777" w:rsidTr="0045506F">
        <w:trPr>
          <w:trHeight w:hRule="exact" w:val="4036"/>
        </w:trPr>
        <w:tc>
          <w:tcPr>
            <w:tcW w:w="15021" w:type="dxa"/>
            <w:gridSpan w:val="7"/>
            <w:tcMar>
              <w:top w:w="57" w:type="dxa"/>
              <w:bottom w:w="57" w:type="dxa"/>
            </w:tcMar>
          </w:tcPr>
          <w:tbl>
            <w:tblPr>
              <w:tblStyle w:val="TableGrid"/>
              <w:tblpPr w:leftFromText="180" w:rightFromText="180" w:horzAnchor="margin" w:tblpY="435"/>
              <w:tblOverlap w:val="never"/>
              <w:tblW w:w="0" w:type="auto"/>
              <w:tblLayout w:type="fixed"/>
              <w:tblLook w:val="04A0" w:firstRow="1" w:lastRow="0" w:firstColumn="1" w:lastColumn="0" w:noHBand="0" w:noVBand="1"/>
            </w:tblPr>
            <w:tblGrid>
              <w:gridCol w:w="1680"/>
              <w:gridCol w:w="1788"/>
              <w:gridCol w:w="2005"/>
              <w:gridCol w:w="1877"/>
              <w:gridCol w:w="1859"/>
              <w:gridCol w:w="1877"/>
              <w:gridCol w:w="1877"/>
              <w:gridCol w:w="1762"/>
            </w:tblGrid>
            <w:tr w:rsidR="0045506F" w14:paraId="153AA0DF" w14:textId="77777777" w:rsidTr="0045506F">
              <w:trPr>
                <w:trHeight w:val="463"/>
              </w:trPr>
              <w:tc>
                <w:tcPr>
                  <w:tcW w:w="1680" w:type="dxa"/>
                </w:tcPr>
                <w:p w14:paraId="5ED378B5" w14:textId="77777777" w:rsidR="0045506F" w:rsidRDefault="0045506F" w:rsidP="0045506F">
                  <w:pPr>
                    <w:rPr>
                      <w:b/>
                      <w:u w:val="single"/>
                    </w:rPr>
                  </w:pPr>
                  <w:r>
                    <w:rPr>
                      <w:b/>
                      <w:u w:val="single"/>
                    </w:rPr>
                    <w:t>Year group</w:t>
                  </w:r>
                </w:p>
              </w:tc>
              <w:tc>
                <w:tcPr>
                  <w:tcW w:w="1788" w:type="dxa"/>
                </w:tcPr>
                <w:p w14:paraId="71CAA944" w14:textId="77777777" w:rsidR="0045506F" w:rsidRDefault="0045506F" w:rsidP="0045506F">
                  <w:pPr>
                    <w:rPr>
                      <w:b/>
                      <w:u w:val="single"/>
                    </w:rPr>
                  </w:pPr>
                  <w:r>
                    <w:rPr>
                      <w:b/>
                      <w:u w:val="single"/>
                    </w:rPr>
                    <w:t xml:space="preserve">No. of provisions </w:t>
                  </w:r>
                </w:p>
              </w:tc>
              <w:tc>
                <w:tcPr>
                  <w:tcW w:w="2005" w:type="dxa"/>
                </w:tcPr>
                <w:p w14:paraId="06CC9D07" w14:textId="77777777" w:rsidR="0045506F" w:rsidRDefault="0045506F" w:rsidP="0045506F">
                  <w:pPr>
                    <w:rPr>
                      <w:b/>
                      <w:u w:val="single"/>
                    </w:rPr>
                  </w:pPr>
                  <w:r w:rsidRPr="00AC1300">
                    <w:rPr>
                      <w:b/>
                      <w:highlight w:val="red"/>
                      <w:u w:val="single"/>
                    </w:rPr>
                    <w:t>Ineffective</w:t>
                  </w:r>
                </w:p>
              </w:tc>
              <w:tc>
                <w:tcPr>
                  <w:tcW w:w="1877" w:type="dxa"/>
                </w:tcPr>
                <w:p w14:paraId="72B0CAD0" w14:textId="77777777" w:rsidR="0045506F" w:rsidRPr="00AC1300" w:rsidRDefault="0045506F" w:rsidP="0045506F">
                  <w:pPr>
                    <w:rPr>
                      <w:b/>
                      <w:highlight w:val="yellow"/>
                      <w:u w:val="single"/>
                    </w:rPr>
                  </w:pPr>
                  <w:r w:rsidRPr="00AC1300">
                    <w:rPr>
                      <w:b/>
                      <w:highlight w:val="yellow"/>
                      <w:u w:val="single"/>
                    </w:rPr>
                    <w:t>Partially effective</w:t>
                  </w:r>
                </w:p>
              </w:tc>
              <w:tc>
                <w:tcPr>
                  <w:tcW w:w="1859" w:type="dxa"/>
                </w:tcPr>
                <w:p w14:paraId="03619363" w14:textId="77777777" w:rsidR="0045506F" w:rsidRPr="00AC1300" w:rsidRDefault="0045506F" w:rsidP="0045506F">
                  <w:pPr>
                    <w:rPr>
                      <w:b/>
                      <w:highlight w:val="yellow"/>
                      <w:u w:val="single"/>
                    </w:rPr>
                  </w:pPr>
                  <w:r w:rsidRPr="00AC1300">
                    <w:rPr>
                      <w:b/>
                      <w:highlight w:val="yellow"/>
                      <w:u w:val="single"/>
                    </w:rPr>
                    <w:t>Effective</w:t>
                  </w:r>
                </w:p>
              </w:tc>
              <w:tc>
                <w:tcPr>
                  <w:tcW w:w="1877" w:type="dxa"/>
                </w:tcPr>
                <w:p w14:paraId="51600053" w14:textId="77777777" w:rsidR="0045506F" w:rsidRDefault="0045506F" w:rsidP="0045506F">
                  <w:pPr>
                    <w:rPr>
                      <w:b/>
                      <w:u w:val="single"/>
                    </w:rPr>
                  </w:pPr>
                  <w:r w:rsidRPr="00AC1300">
                    <w:rPr>
                      <w:b/>
                      <w:highlight w:val="yellow"/>
                      <w:u w:val="single"/>
                    </w:rPr>
                    <w:t>Better than effective</w:t>
                  </w:r>
                </w:p>
              </w:tc>
              <w:tc>
                <w:tcPr>
                  <w:tcW w:w="1877" w:type="dxa"/>
                </w:tcPr>
                <w:p w14:paraId="6AF9554E" w14:textId="77777777" w:rsidR="0045506F" w:rsidRDefault="0045506F" w:rsidP="0045506F">
                  <w:pPr>
                    <w:rPr>
                      <w:b/>
                      <w:u w:val="single"/>
                    </w:rPr>
                  </w:pPr>
                  <w:r w:rsidRPr="00AC1300">
                    <w:rPr>
                      <w:b/>
                      <w:highlight w:val="green"/>
                      <w:u w:val="single"/>
                    </w:rPr>
                    <w:t>Highly effective</w:t>
                  </w:r>
                </w:p>
              </w:tc>
              <w:tc>
                <w:tcPr>
                  <w:tcW w:w="1762" w:type="dxa"/>
                </w:tcPr>
                <w:p w14:paraId="7A4A736A" w14:textId="77777777" w:rsidR="0045506F" w:rsidRDefault="0045506F" w:rsidP="0045506F">
                  <w:pPr>
                    <w:rPr>
                      <w:b/>
                      <w:u w:val="single"/>
                    </w:rPr>
                  </w:pPr>
                  <w:r>
                    <w:rPr>
                      <w:b/>
                      <w:u w:val="single"/>
                    </w:rPr>
                    <w:t>Average</w:t>
                  </w:r>
                </w:p>
              </w:tc>
            </w:tr>
            <w:tr w:rsidR="0045506F" w14:paraId="0AE5E83F" w14:textId="77777777" w:rsidTr="0045506F">
              <w:trPr>
                <w:trHeight w:val="173"/>
              </w:trPr>
              <w:tc>
                <w:tcPr>
                  <w:tcW w:w="1680" w:type="dxa"/>
                </w:tcPr>
                <w:p w14:paraId="053A4C21" w14:textId="77777777" w:rsidR="0045506F" w:rsidRPr="00EC56C9" w:rsidRDefault="0045506F" w:rsidP="0045506F">
                  <w:r>
                    <w:t>FS</w:t>
                  </w:r>
                </w:p>
              </w:tc>
              <w:tc>
                <w:tcPr>
                  <w:tcW w:w="1788" w:type="dxa"/>
                </w:tcPr>
                <w:p w14:paraId="28873B8C" w14:textId="77777777" w:rsidR="0045506F" w:rsidRPr="00EC56C9" w:rsidRDefault="0045506F" w:rsidP="0045506F">
                  <w:r>
                    <w:t>8</w:t>
                  </w:r>
                </w:p>
              </w:tc>
              <w:tc>
                <w:tcPr>
                  <w:tcW w:w="2005" w:type="dxa"/>
                </w:tcPr>
                <w:p w14:paraId="67042E1E" w14:textId="77777777" w:rsidR="0045506F" w:rsidRPr="00EC56C9" w:rsidRDefault="0045506F" w:rsidP="0045506F">
                  <w:r>
                    <w:t>12%</w:t>
                  </w:r>
                </w:p>
              </w:tc>
              <w:tc>
                <w:tcPr>
                  <w:tcW w:w="1877" w:type="dxa"/>
                </w:tcPr>
                <w:p w14:paraId="266A20F2" w14:textId="77777777" w:rsidR="0045506F" w:rsidRPr="00EC56C9" w:rsidRDefault="0045506F" w:rsidP="0045506F">
                  <w:r>
                    <w:t>63%</w:t>
                  </w:r>
                </w:p>
              </w:tc>
              <w:tc>
                <w:tcPr>
                  <w:tcW w:w="1859" w:type="dxa"/>
                </w:tcPr>
                <w:p w14:paraId="507EBAE8" w14:textId="77777777" w:rsidR="0045506F" w:rsidRPr="00EC56C9" w:rsidRDefault="0045506F" w:rsidP="0045506F"/>
              </w:tc>
              <w:tc>
                <w:tcPr>
                  <w:tcW w:w="1877" w:type="dxa"/>
                </w:tcPr>
                <w:p w14:paraId="28D52BB4" w14:textId="77777777" w:rsidR="0045506F" w:rsidRPr="00EC56C9" w:rsidRDefault="0045506F" w:rsidP="0045506F">
                  <w:r>
                    <w:t>25%</w:t>
                  </w:r>
                </w:p>
              </w:tc>
              <w:tc>
                <w:tcPr>
                  <w:tcW w:w="1877" w:type="dxa"/>
                </w:tcPr>
                <w:p w14:paraId="14FA4E91" w14:textId="77777777" w:rsidR="0045506F" w:rsidRPr="00EC56C9" w:rsidRDefault="0045506F" w:rsidP="0045506F"/>
              </w:tc>
              <w:tc>
                <w:tcPr>
                  <w:tcW w:w="1762" w:type="dxa"/>
                </w:tcPr>
                <w:p w14:paraId="61A4D0AA" w14:textId="77777777" w:rsidR="0045506F" w:rsidRPr="00BF32F0" w:rsidRDefault="0045506F" w:rsidP="0045506F">
                  <w:pPr>
                    <w:rPr>
                      <w:highlight w:val="yellow"/>
                    </w:rPr>
                  </w:pPr>
                  <w:r w:rsidRPr="00BF32F0">
                    <w:rPr>
                      <w:highlight w:val="yellow"/>
                    </w:rPr>
                    <w:t xml:space="preserve">Partially </w:t>
                  </w:r>
                </w:p>
              </w:tc>
            </w:tr>
            <w:tr w:rsidR="0045506F" w14:paraId="3A15939A" w14:textId="77777777" w:rsidTr="0045506F">
              <w:trPr>
                <w:trHeight w:val="167"/>
              </w:trPr>
              <w:tc>
                <w:tcPr>
                  <w:tcW w:w="1680" w:type="dxa"/>
                </w:tcPr>
                <w:p w14:paraId="310B6E3D" w14:textId="77777777" w:rsidR="0045506F" w:rsidRPr="00EC56C9" w:rsidRDefault="0045506F" w:rsidP="0045506F">
                  <w:r>
                    <w:t>1</w:t>
                  </w:r>
                </w:p>
              </w:tc>
              <w:tc>
                <w:tcPr>
                  <w:tcW w:w="1788" w:type="dxa"/>
                </w:tcPr>
                <w:p w14:paraId="1E90DA3A" w14:textId="77777777" w:rsidR="0045506F" w:rsidRPr="00EC56C9" w:rsidRDefault="0045506F" w:rsidP="0045506F">
                  <w:r>
                    <w:t>7</w:t>
                  </w:r>
                </w:p>
              </w:tc>
              <w:tc>
                <w:tcPr>
                  <w:tcW w:w="2005" w:type="dxa"/>
                </w:tcPr>
                <w:p w14:paraId="3610A229" w14:textId="77777777" w:rsidR="0045506F" w:rsidRPr="00EC56C9" w:rsidRDefault="0045506F" w:rsidP="0045506F"/>
              </w:tc>
              <w:tc>
                <w:tcPr>
                  <w:tcW w:w="1877" w:type="dxa"/>
                </w:tcPr>
                <w:p w14:paraId="3729D67D" w14:textId="77777777" w:rsidR="0045506F" w:rsidRPr="00EC56C9" w:rsidRDefault="0045506F" w:rsidP="0045506F">
                  <w:r>
                    <w:t>29%</w:t>
                  </w:r>
                </w:p>
              </w:tc>
              <w:tc>
                <w:tcPr>
                  <w:tcW w:w="1859" w:type="dxa"/>
                </w:tcPr>
                <w:p w14:paraId="5B1639D9" w14:textId="77777777" w:rsidR="0045506F" w:rsidRPr="00EC56C9" w:rsidRDefault="0045506F" w:rsidP="0045506F">
                  <w:r>
                    <w:t>14%</w:t>
                  </w:r>
                </w:p>
              </w:tc>
              <w:tc>
                <w:tcPr>
                  <w:tcW w:w="1877" w:type="dxa"/>
                </w:tcPr>
                <w:p w14:paraId="7EB61BC3" w14:textId="77777777" w:rsidR="0045506F" w:rsidRPr="00EC56C9" w:rsidRDefault="0045506F" w:rsidP="0045506F">
                  <w:r>
                    <w:t>43%</w:t>
                  </w:r>
                </w:p>
              </w:tc>
              <w:tc>
                <w:tcPr>
                  <w:tcW w:w="1877" w:type="dxa"/>
                </w:tcPr>
                <w:p w14:paraId="2B53F131" w14:textId="77777777" w:rsidR="0045506F" w:rsidRPr="00EC56C9" w:rsidRDefault="0045506F" w:rsidP="0045506F">
                  <w:r>
                    <w:t>14%</w:t>
                  </w:r>
                </w:p>
              </w:tc>
              <w:tc>
                <w:tcPr>
                  <w:tcW w:w="1762" w:type="dxa"/>
                </w:tcPr>
                <w:p w14:paraId="4E58A743" w14:textId="77777777" w:rsidR="0045506F" w:rsidRPr="00BF32F0" w:rsidRDefault="0045506F" w:rsidP="0045506F">
                  <w:pPr>
                    <w:rPr>
                      <w:highlight w:val="yellow"/>
                    </w:rPr>
                  </w:pPr>
                  <w:r w:rsidRPr="00BF32F0">
                    <w:rPr>
                      <w:highlight w:val="yellow"/>
                    </w:rPr>
                    <w:t xml:space="preserve">Better </w:t>
                  </w:r>
                </w:p>
              </w:tc>
            </w:tr>
            <w:tr w:rsidR="0045506F" w14:paraId="2B30F118" w14:textId="77777777" w:rsidTr="0045506F">
              <w:trPr>
                <w:trHeight w:val="173"/>
              </w:trPr>
              <w:tc>
                <w:tcPr>
                  <w:tcW w:w="1680" w:type="dxa"/>
                </w:tcPr>
                <w:p w14:paraId="68CC41C0" w14:textId="77777777" w:rsidR="0045506F" w:rsidRPr="00EC56C9" w:rsidRDefault="0045506F" w:rsidP="0045506F">
                  <w:r>
                    <w:t>2</w:t>
                  </w:r>
                </w:p>
              </w:tc>
              <w:tc>
                <w:tcPr>
                  <w:tcW w:w="1788" w:type="dxa"/>
                </w:tcPr>
                <w:p w14:paraId="7F035589" w14:textId="77777777" w:rsidR="0045506F" w:rsidRPr="00EC56C9" w:rsidRDefault="0045506F" w:rsidP="0045506F">
                  <w:r>
                    <w:t>6</w:t>
                  </w:r>
                </w:p>
              </w:tc>
              <w:tc>
                <w:tcPr>
                  <w:tcW w:w="2005" w:type="dxa"/>
                </w:tcPr>
                <w:p w14:paraId="3DF57376" w14:textId="77777777" w:rsidR="0045506F" w:rsidRPr="00EC56C9" w:rsidRDefault="0045506F" w:rsidP="0045506F">
                  <w:r>
                    <w:t>33%</w:t>
                  </w:r>
                </w:p>
              </w:tc>
              <w:tc>
                <w:tcPr>
                  <w:tcW w:w="1877" w:type="dxa"/>
                </w:tcPr>
                <w:p w14:paraId="0C5B581A" w14:textId="77777777" w:rsidR="0045506F" w:rsidRPr="00EC56C9" w:rsidRDefault="0045506F" w:rsidP="0045506F">
                  <w:r>
                    <w:t>34%</w:t>
                  </w:r>
                </w:p>
              </w:tc>
              <w:tc>
                <w:tcPr>
                  <w:tcW w:w="1859" w:type="dxa"/>
                </w:tcPr>
                <w:p w14:paraId="274F95F1" w14:textId="77777777" w:rsidR="0045506F" w:rsidRPr="00EC56C9" w:rsidRDefault="0045506F" w:rsidP="0045506F">
                  <w:r>
                    <w:t>33%</w:t>
                  </w:r>
                </w:p>
              </w:tc>
              <w:tc>
                <w:tcPr>
                  <w:tcW w:w="1877" w:type="dxa"/>
                </w:tcPr>
                <w:p w14:paraId="333816BE" w14:textId="77777777" w:rsidR="0045506F" w:rsidRPr="00EC56C9" w:rsidRDefault="0045506F" w:rsidP="0045506F"/>
              </w:tc>
              <w:tc>
                <w:tcPr>
                  <w:tcW w:w="1877" w:type="dxa"/>
                </w:tcPr>
                <w:p w14:paraId="09CD48D9" w14:textId="77777777" w:rsidR="0045506F" w:rsidRPr="00EC56C9" w:rsidRDefault="0045506F" w:rsidP="0045506F"/>
              </w:tc>
              <w:tc>
                <w:tcPr>
                  <w:tcW w:w="1762" w:type="dxa"/>
                </w:tcPr>
                <w:p w14:paraId="23706DCC" w14:textId="77777777" w:rsidR="0045506F" w:rsidRPr="00BF32F0" w:rsidRDefault="0045506F" w:rsidP="0045506F">
                  <w:pPr>
                    <w:rPr>
                      <w:highlight w:val="yellow"/>
                    </w:rPr>
                  </w:pPr>
                  <w:r w:rsidRPr="00BF32F0">
                    <w:rPr>
                      <w:highlight w:val="yellow"/>
                    </w:rPr>
                    <w:t xml:space="preserve">Partially </w:t>
                  </w:r>
                </w:p>
              </w:tc>
            </w:tr>
            <w:tr w:rsidR="0045506F" w14:paraId="49285D58" w14:textId="77777777" w:rsidTr="0045506F">
              <w:trPr>
                <w:trHeight w:val="173"/>
              </w:trPr>
              <w:tc>
                <w:tcPr>
                  <w:tcW w:w="1680" w:type="dxa"/>
                </w:tcPr>
                <w:p w14:paraId="0F9DF239" w14:textId="77777777" w:rsidR="0045506F" w:rsidRPr="00EC56C9" w:rsidRDefault="0045506F" w:rsidP="0045506F">
                  <w:r>
                    <w:t>3</w:t>
                  </w:r>
                </w:p>
              </w:tc>
              <w:tc>
                <w:tcPr>
                  <w:tcW w:w="1788" w:type="dxa"/>
                </w:tcPr>
                <w:p w14:paraId="396239A4" w14:textId="77777777" w:rsidR="0045506F" w:rsidRPr="00EC56C9" w:rsidRDefault="0045506F" w:rsidP="0045506F">
                  <w:r>
                    <w:t>14</w:t>
                  </w:r>
                </w:p>
              </w:tc>
              <w:tc>
                <w:tcPr>
                  <w:tcW w:w="2005" w:type="dxa"/>
                </w:tcPr>
                <w:p w14:paraId="084A269E" w14:textId="77777777" w:rsidR="0045506F" w:rsidRPr="00EC56C9" w:rsidRDefault="0045506F" w:rsidP="0045506F">
                  <w:r>
                    <w:t>7%</w:t>
                  </w:r>
                </w:p>
              </w:tc>
              <w:tc>
                <w:tcPr>
                  <w:tcW w:w="1877" w:type="dxa"/>
                </w:tcPr>
                <w:p w14:paraId="1FB82D4E" w14:textId="77777777" w:rsidR="0045506F" w:rsidRPr="00EC56C9" w:rsidRDefault="0045506F" w:rsidP="0045506F"/>
              </w:tc>
              <w:tc>
                <w:tcPr>
                  <w:tcW w:w="1859" w:type="dxa"/>
                </w:tcPr>
                <w:p w14:paraId="77AEBBC2" w14:textId="77777777" w:rsidR="0045506F" w:rsidRPr="00EC56C9" w:rsidRDefault="0045506F" w:rsidP="0045506F">
                  <w:r>
                    <w:t>58%</w:t>
                  </w:r>
                </w:p>
              </w:tc>
              <w:tc>
                <w:tcPr>
                  <w:tcW w:w="1877" w:type="dxa"/>
                </w:tcPr>
                <w:p w14:paraId="05660B0C" w14:textId="77777777" w:rsidR="0045506F" w:rsidRPr="00EC56C9" w:rsidRDefault="0045506F" w:rsidP="0045506F">
                  <w:r>
                    <w:t>21%</w:t>
                  </w:r>
                </w:p>
              </w:tc>
              <w:tc>
                <w:tcPr>
                  <w:tcW w:w="1877" w:type="dxa"/>
                </w:tcPr>
                <w:p w14:paraId="36C291B8" w14:textId="77777777" w:rsidR="0045506F" w:rsidRPr="00EC56C9" w:rsidRDefault="0045506F" w:rsidP="0045506F">
                  <w:r>
                    <w:t>14%</w:t>
                  </w:r>
                </w:p>
              </w:tc>
              <w:tc>
                <w:tcPr>
                  <w:tcW w:w="1762" w:type="dxa"/>
                </w:tcPr>
                <w:p w14:paraId="615D08D2" w14:textId="77777777" w:rsidR="0045506F" w:rsidRPr="00BF32F0" w:rsidRDefault="0045506F" w:rsidP="0045506F">
                  <w:pPr>
                    <w:rPr>
                      <w:highlight w:val="yellow"/>
                    </w:rPr>
                  </w:pPr>
                  <w:r w:rsidRPr="00BF32F0">
                    <w:rPr>
                      <w:highlight w:val="yellow"/>
                    </w:rPr>
                    <w:t xml:space="preserve">Better </w:t>
                  </w:r>
                </w:p>
              </w:tc>
            </w:tr>
            <w:tr w:rsidR="0045506F" w14:paraId="0F0DA5F0" w14:textId="77777777" w:rsidTr="0045506F">
              <w:trPr>
                <w:trHeight w:val="167"/>
              </w:trPr>
              <w:tc>
                <w:tcPr>
                  <w:tcW w:w="1680" w:type="dxa"/>
                </w:tcPr>
                <w:p w14:paraId="2C91D8E1" w14:textId="77777777" w:rsidR="0045506F" w:rsidRPr="00EC56C9" w:rsidRDefault="0045506F" w:rsidP="0045506F">
                  <w:r>
                    <w:t>4</w:t>
                  </w:r>
                </w:p>
              </w:tc>
              <w:tc>
                <w:tcPr>
                  <w:tcW w:w="1788" w:type="dxa"/>
                </w:tcPr>
                <w:p w14:paraId="7239F665" w14:textId="77777777" w:rsidR="0045506F" w:rsidRPr="00EC56C9" w:rsidRDefault="0045506F" w:rsidP="0045506F">
                  <w:r>
                    <w:t>8</w:t>
                  </w:r>
                </w:p>
              </w:tc>
              <w:tc>
                <w:tcPr>
                  <w:tcW w:w="2005" w:type="dxa"/>
                </w:tcPr>
                <w:p w14:paraId="34AE658C" w14:textId="77777777" w:rsidR="0045506F" w:rsidRPr="00EC56C9" w:rsidRDefault="0045506F" w:rsidP="0045506F">
                  <w:r>
                    <w:t>13%</w:t>
                  </w:r>
                </w:p>
              </w:tc>
              <w:tc>
                <w:tcPr>
                  <w:tcW w:w="1877" w:type="dxa"/>
                </w:tcPr>
                <w:p w14:paraId="217A7238" w14:textId="77777777" w:rsidR="0045506F" w:rsidRPr="00EC56C9" w:rsidRDefault="0045506F" w:rsidP="0045506F"/>
              </w:tc>
              <w:tc>
                <w:tcPr>
                  <w:tcW w:w="1859" w:type="dxa"/>
                </w:tcPr>
                <w:p w14:paraId="717C9752" w14:textId="77777777" w:rsidR="0045506F" w:rsidRPr="00EC56C9" w:rsidRDefault="0045506F" w:rsidP="0045506F">
                  <w:r>
                    <w:t>75%</w:t>
                  </w:r>
                </w:p>
              </w:tc>
              <w:tc>
                <w:tcPr>
                  <w:tcW w:w="1877" w:type="dxa"/>
                </w:tcPr>
                <w:p w14:paraId="53C621D8" w14:textId="77777777" w:rsidR="0045506F" w:rsidRPr="00EC56C9" w:rsidRDefault="0045506F" w:rsidP="0045506F">
                  <w:r>
                    <w:t>25%</w:t>
                  </w:r>
                </w:p>
              </w:tc>
              <w:tc>
                <w:tcPr>
                  <w:tcW w:w="1877" w:type="dxa"/>
                </w:tcPr>
                <w:p w14:paraId="730D3B73" w14:textId="77777777" w:rsidR="0045506F" w:rsidRPr="00EC56C9" w:rsidRDefault="0045506F" w:rsidP="0045506F"/>
              </w:tc>
              <w:tc>
                <w:tcPr>
                  <w:tcW w:w="1762" w:type="dxa"/>
                </w:tcPr>
                <w:p w14:paraId="5DAE9EC4" w14:textId="77777777" w:rsidR="0045506F" w:rsidRPr="00BF32F0" w:rsidRDefault="0045506F" w:rsidP="0045506F">
                  <w:pPr>
                    <w:rPr>
                      <w:highlight w:val="yellow"/>
                    </w:rPr>
                  </w:pPr>
                  <w:r w:rsidRPr="00BF32F0">
                    <w:rPr>
                      <w:highlight w:val="yellow"/>
                    </w:rPr>
                    <w:t>Effective</w:t>
                  </w:r>
                </w:p>
              </w:tc>
            </w:tr>
          </w:tbl>
          <w:p w14:paraId="705072A2" w14:textId="77777777" w:rsidR="0045506F" w:rsidRPr="005F5C60" w:rsidRDefault="0045506F" w:rsidP="006D16EC">
            <w:pPr>
              <w:pStyle w:val="NoSpacing"/>
              <w:rPr>
                <w:rFonts w:ascii="Century Gothic" w:hAnsi="Century Gothic" w:cs="Arial"/>
                <w:color w:val="000000" w:themeColor="text1"/>
                <w:sz w:val="18"/>
                <w:szCs w:val="18"/>
              </w:rPr>
            </w:pPr>
          </w:p>
        </w:tc>
      </w:tr>
      <w:tr w:rsidR="00B90284" w:rsidRPr="005573BB" w14:paraId="7917FBDF" w14:textId="77777777" w:rsidTr="00E624E8">
        <w:trPr>
          <w:trHeight w:hRule="exact" w:val="3895"/>
        </w:trPr>
        <w:tc>
          <w:tcPr>
            <w:tcW w:w="2026" w:type="dxa"/>
            <w:tcMar>
              <w:top w:w="57" w:type="dxa"/>
              <w:bottom w:w="57" w:type="dxa"/>
            </w:tcMar>
          </w:tcPr>
          <w:p w14:paraId="2D55E8EB" w14:textId="68F765EC" w:rsidR="00B90284" w:rsidRDefault="00B90284" w:rsidP="00B90284">
            <w:pPr>
              <w:pStyle w:val="Default"/>
              <w:rPr>
                <w:rFonts w:ascii="Century Gothic" w:hAnsi="Century Gothic"/>
                <w:sz w:val="18"/>
                <w:szCs w:val="18"/>
              </w:rPr>
            </w:pPr>
            <w:r>
              <w:rPr>
                <w:rFonts w:ascii="Century Gothic" w:hAnsi="Century Gothic"/>
                <w:sz w:val="18"/>
                <w:szCs w:val="18"/>
              </w:rPr>
              <w:lastRenderedPageBreak/>
              <w:t xml:space="preserve">High quality </w:t>
            </w:r>
            <w:r w:rsidRPr="00CA6F8D">
              <w:rPr>
                <w:rFonts w:ascii="Century Gothic" w:hAnsi="Century Gothic"/>
                <w:sz w:val="18"/>
                <w:szCs w:val="18"/>
              </w:rPr>
              <w:t>planning in place for provisions.</w:t>
            </w:r>
          </w:p>
          <w:p w14:paraId="53D55BFB" w14:textId="77777777" w:rsidR="00B90284" w:rsidRPr="00757832" w:rsidRDefault="00B90284" w:rsidP="00B90284">
            <w:pPr>
              <w:pStyle w:val="Default"/>
              <w:rPr>
                <w:rFonts w:ascii="Century Gothic" w:hAnsi="Century Gothic"/>
                <w:sz w:val="18"/>
                <w:szCs w:val="18"/>
              </w:rPr>
            </w:pPr>
          </w:p>
        </w:tc>
        <w:tc>
          <w:tcPr>
            <w:tcW w:w="4206" w:type="dxa"/>
            <w:gridSpan w:val="2"/>
            <w:shd w:val="clear" w:color="auto" w:fill="auto"/>
            <w:tcMar>
              <w:top w:w="57" w:type="dxa"/>
              <w:bottom w:w="57" w:type="dxa"/>
            </w:tcMar>
          </w:tcPr>
          <w:p w14:paraId="3B369981" w14:textId="77777777" w:rsidR="00B90284" w:rsidRPr="00493DA7" w:rsidRDefault="00B90284" w:rsidP="00B90284">
            <w:pPr>
              <w:pStyle w:val="NoSpacing"/>
              <w:rPr>
                <w:rFonts w:ascii="Century Gothic" w:hAnsi="Century Gothic"/>
                <w:sz w:val="18"/>
                <w:szCs w:val="18"/>
              </w:rPr>
            </w:pPr>
            <w:r w:rsidRPr="00493DA7">
              <w:rPr>
                <w:rFonts w:ascii="Century Gothic" w:hAnsi="Century Gothic"/>
                <w:sz w:val="18"/>
                <w:szCs w:val="18"/>
              </w:rPr>
              <w:t>Planning to be saved on the LP (good examples on there to refer to) for all academic provisions and pastoral support.</w:t>
            </w:r>
          </w:p>
          <w:p w14:paraId="38ABC43A" w14:textId="77777777" w:rsidR="00B90284" w:rsidRPr="00493DA7" w:rsidRDefault="00B90284" w:rsidP="00B90284">
            <w:pPr>
              <w:pStyle w:val="NoSpacing"/>
              <w:rPr>
                <w:rFonts w:ascii="Century Gothic" w:hAnsi="Century Gothic"/>
                <w:sz w:val="18"/>
                <w:szCs w:val="18"/>
              </w:rPr>
            </w:pPr>
          </w:p>
          <w:p w14:paraId="3093C129" w14:textId="77777777" w:rsidR="00B90284" w:rsidRPr="00493DA7" w:rsidRDefault="00B90284" w:rsidP="00B90284">
            <w:pPr>
              <w:pStyle w:val="NoSpacing"/>
              <w:rPr>
                <w:rFonts w:ascii="Century Gothic" w:hAnsi="Century Gothic"/>
                <w:sz w:val="18"/>
                <w:szCs w:val="18"/>
              </w:rPr>
            </w:pPr>
            <w:r w:rsidRPr="00493DA7">
              <w:rPr>
                <w:rFonts w:ascii="Century Gothic" w:hAnsi="Century Gothic"/>
                <w:sz w:val="18"/>
                <w:szCs w:val="18"/>
              </w:rPr>
              <w:t>SDM around effective provision planning.</w:t>
            </w:r>
          </w:p>
          <w:p w14:paraId="2F65FE70" w14:textId="77777777" w:rsidR="00B90284" w:rsidRPr="00493DA7" w:rsidRDefault="00B90284" w:rsidP="00B90284">
            <w:pPr>
              <w:pStyle w:val="NoSpacing"/>
              <w:rPr>
                <w:rFonts w:ascii="Century Gothic" w:hAnsi="Century Gothic"/>
                <w:sz w:val="18"/>
                <w:szCs w:val="18"/>
              </w:rPr>
            </w:pPr>
          </w:p>
          <w:p w14:paraId="76DEDF88" w14:textId="77777777" w:rsidR="00B90284" w:rsidRDefault="00B90284" w:rsidP="00B90284">
            <w:pPr>
              <w:rPr>
                <w:rFonts w:ascii="Century Gothic" w:hAnsi="Century Gothic" w:cs="Arial"/>
                <w:sz w:val="18"/>
                <w:szCs w:val="18"/>
              </w:rPr>
            </w:pPr>
            <w:r w:rsidRPr="00493DA7">
              <w:rPr>
                <w:rFonts w:ascii="Century Gothic" w:hAnsi="Century Gothic" w:cs="Arial"/>
                <w:sz w:val="18"/>
                <w:szCs w:val="18"/>
              </w:rPr>
              <w:t>Class teacher’s to provide planning for provisions that are being led by LSAs (unless the LSA leading has been specifically trained in the provision and given planning time) indicating the entry and exit level, session learning objectives, activities to be carried out and resources to be used.</w:t>
            </w:r>
          </w:p>
          <w:p w14:paraId="5F32643B" w14:textId="77777777" w:rsidR="00B90284" w:rsidRDefault="00B90284" w:rsidP="00B90284">
            <w:pPr>
              <w:rPr>
                <w:rFonts w:ascii="Century Gothic" w:hAnsi="Century Gothic" w:cs="Arial"/>
                <w:sz w:val="18"/>
                <w:szCs w:val="18"/>
              </w:rPr>
            </w:pPr>
          </w:p>
          <w:p w14:paraId="2B3C2724" w14:textId="77777777" w:rsidR="00B90284" w:rsidRPr="00757832" w:rsidRDefault="00B90284" w:rsidP="00B90284">
            <w:pPr>
              <w:pStyle w:val="NoSpacing"/>
              <w:rPr>
                <w:rFonts w:ascii="Century Gothic" w:hAnsi="Century Gothic" w:cs="Arial"/>
                <w:sz w:val="18"/>
                <w:szCs w:val="18"/>
              </w:rPr>
            </w:pPr>
          </w:p>
        </w:tc>
        <w:tc>
          <w:tcPr>
            <w:tcW w:w="2410" w:type="dxa"/>
            <w:tcMar>
              <w:top w:w="57" w:type="dxa"/>
              <w:bottom w:w="57" w:type="dxa"/>
            </w:tcMar>
          </w:tcPr>
          <w:p w14:paraId="3DB665A6" w14:textId="77777777" w:rsidR="00B90284" w:rsidRPr="0025126A" w:rsidRDefault="00B90284" w:rsidP="00B90284">
            <w:pPr>
              <w:rPr>
                <w:rFonts w:ascii="Century Gothic" w:hAnsi="Century Gothic" w:cs="Arial"/>
                <w:sz w:val="18"/>
                <w:szCs w:val="18"/>
              </w:rPr>
            </w:pPr>
            <w:r w:rsidRPr="0025126A">
              <w:rPr>
                <w:rFonts w:ascii="Century Gothic" w:hAnsi="Century Gothic" w:cs="Arial"/>
                <w:sz w:val="18"/>
                <w:szCs w:val="18"/>
              </w:rPr>
              <w:t xml:space="preserve">This still needs to become embedded across the school. The quality of this planning also needs monitoring to ensure it is an effective, useful tool. </w:t>
            </w:r>
          </w:p>
          <w:p w14:paraId="1966556B" w14:textId="77777777" w:rsidR="00B90284" w:rsidRDefault="00B90284" w:rsidP="00B90284">
            <w:pPr>
              <w:rPr>
                <w:rFonts w:ascii="Century Gothic" w:hAnsi="Century Gothic" w:cs="Arial"/>
                <w:sz w:val="18"/>
                <w:szCs w:val="18"/>
              </w:rPr>
            </w:pPr>
            <w:r w:rsidRPr="00757832">
              <w:rPr>
                <w:rFonts w:ascii="Century Gothic" w:hAnsi="Century Gothic" w:cs="Arial"/>
                <w:sz w:val="18"/>
                <w:szCs w:val="18"/>
              </w:rPr>
              <w:t>To ensure that leading LSAs are clear on the expectation and outcome of the provision.</w:t>
            </w:r>
          </w:p>
          <w:p w14:paraId="05E7A19F" w14:textId="77777777" w:rsidR="00B90284" w:rsidRPr="00757832" w:rsidRDefault="00B90284" w:rsidP="00B90284">
            <w:pPr>
              <w:rPr>
                <w:rFonts w:ascii="Century Gothic" w:hAnsi="Century Gothic" w:cs="Arial"/>
                <w:sz w:val="18"/>
                <w:szCs w:val="18"/>
              </w:rPr>
            </w:pPr>
            <w:r>
              <w:rPr>
                <w:rFonts w:ascii="Century Gothic" w:hAnsi="Century Gothic" w:cs="Arial"/>
                <w:sz w:val="18"/>
                <w:szCs w:val="18"/>
              </w:rPr>
              <w:t>To share good practice.</w:t>
            </w:r>
          </w:p>
        </w:tc>
        <w:tc>
          <w:tcPr>
            <w:tcW w:w="2948" w:type="dxa"/>
            <w:shd w:val="clear" w:color="auto" w:fill="auto"/>
            <w:tcMar>
              <w:top w:w="57" w:type="dxa"/>
              <w:bottom w:w="57" w:type="dxa"/>
            </w:tcMar>
          </w:tcPr>
          <w:p w14:paraId="31AA2E20" w14:textId="68B84A74" w:rsidR="00F50028" w:rsidRPr="00757832" w:rsidRDefault="00B90284" w:rsidP="00B90284">
            <w:pPr>
              <w:rPr>
                <w:rFonts w:ascii="Century Gothic" w:hAnsi="Century Gothic" w:cs="Arial"/>
                <w:sz w:val="18"/>
                <w:szCs w:val="18"/>
              </w:rPr>
            </w:pPr>
            <w:r w:rsidRPr="00360D71">
              <w:rPr>
                <w:rFonts w:ascii="Century Gothic" w:hAnsi="Century Gothic" w:cs="Arial"/>
                <w:sz w:val="18"/>
                <w:szCs w:val="18"/>
              </w:rPr>
              <w:t>Discussions with LSAs carrying out provisions.</w:t>
            </w:r>
          </w:p>
          <w:p w14:paraId="27EE6086" w14:textId="77777777" w:rsidR="00B90284" w:rsidRDefault="00B90284" w:rsidP="00B90284">
            <w:pPr>
              <w:rPr>
                <w:rFonts w:ascii="Century Gothic" w:hAnsi="Century Gothic" w:cs="Arial"/>
                <w:sz w:val="18"/>
                <w:szCs w:val="18"/>
              </w:rPr>
            </w:pPr>
            <w:r>
              <w:rPr>
                <w:rFonts w:ascii="Century Gothic" w:hAnsi="Century Gothic" w:cs="Arial"/>
                <w:sz w:val="18"/>
                <w:szCs w:val="18"/>
              </w:rPr>
              <w:t>Phase leaders/PP lead</w:t>
            </w:r>
            <w:r w:rsidRPr="00360D71">
              <w:rPr>
                <w:rFonts w:ascii="Century Gothic" w:hAnsi="Century Gothic" w:cs="Arial"/>
                <w:sz w:val="18"/>
                <w:szCs w:val="18"/>
              </w:rPr>
              <w:t xml:space="preserve"> to monitor that planning is being provided</w:t>
            </w:r>
            <w:r>
              <w:rPr>
                <w:rFonts w:ascii="Century Gothic" w:hAnsi="Century Gothic" w:cs="Arial"/>
                <w:sz w:val="18"/>
                <w:szCs w:val="18"/>
              </w:rPr>
              <w:t>.</w:t>
            </w:r>
          </w:p>
          <w:p w14:paraId="010D41A6" w14:textId="77777777" w:rsidR="00B90284" w:rsidRPr="00E9210C" w:rsidRDefault="00B90284" w:rsidP="00B90284">
            <w:pPr>
              <w:rPr>
                <w:rFonts w:ascii="Century Gothic" w:hAnsi="Century Gothic" w:cs="Arial"/>
                <w:color w:val="000000" w:themeColor="text1"/>
                <w:sz w:val="18"/>
                <w:szCs w:val="18"/>
              </w:rPr>
            </w:pPr>
            <w:r>
              <w:rPr>
                <w:rFonts w:ascii="Century Gothic" w:hAnsi="Century Gothic" w:cs="Arial"/>
                <w:sz w:val="18"/>
                <w:szCs w:val="18"/>
              </w:rPr>
              <w:t xml:space="preserve">PP lead to </w:t>
            </w:r>
            <w:proofErr w:type="spellStart"/>
            <w:r>
              <w:rPr>
                <w:rFonts w:ascii="Century Gothic" w:hAnsi="Century Gothic" w:cs="Arial"/>
                <w:sz w:val="18"/>
                <w:szCs w:val="18"/>
              </w:rPr>
              <w:t>analyse</w:t>
            </w:r>
            <w:proofErr w:type="spellEnd"/>
            <w:r>
              <w:rPr>
                <w:rFonts w:ascii="Century Gothic" w:hAnsi="Century Gothic" w:cs="Arial"/>
                <w:sz w:val="18"/>
                <w:szCs w:val="18"/>
              </w:rPr>
              <w:t xml:space="preserve"> provisions and disseminate good </w:t>
            </w:r>
            <w:r w:rsidRPr="00E9210C">
              <w:rPr>
                <w:rFonts w:ascii="Century Gothic" w:hAnsi="Century Gothic" w:cs="Arial"/>
                <w:color w:val="000000" w:themeColor="text1"/>
                <w:sz w:val="18"/>
                <w:szCs w:val="18"/>
              </w:rPr>
              <w:t>practice.</w:t>
            </w:r>
          </w:p>
          <w:p w14:paraId="7EF9B1E5" w14:textId="414C0596" w:rsidR="00F50028" w:rsidRPr="00757832" w:rsidRDefault="00F50028" w:rsidP="00B90284">
            <w:pPr>
              <w:rPr>
                <w:rFonts w:ascii="Century Gothic" w:hAnsi="Century Gothic" w:cs="Arial"/>
                <w:sz w:val="18"/>
                <w:szCs w:val="18"/>
              </w:rPr>
            </w:pPr>
            <w:r w:rsidRPr="00E9210C">
              <w:rPr>
                <w:rFonts w:ascii="Century Gothic" w:hAnsi="Century Gothic" w:cs="Arial"/>
                <w:color w:val="000000" w:themeColor="text1"/>
                <w:sz w:val="18"/>
                <w:szCs w:val="18"/>
              </w:rPr>
              <w:t>PP lead/SENDCO to provide training/support where needed in order to develop the quality of the planning for provisions.</w:t>
            </w:r>
          </w:p>
        </w:tc>
        <w:tc>
          <w:tcPr>
            <w:tcW w:w="1021" w:type="dxa"/>
            <w:shd w:val="clear" w:color="auto" w:fill="auto"/>
          </w:tcPr>
          <w:p w14:paraId="4C2A8764" w14:textId="77777777" w:rsidR="00B90284" w:rsidRPr="00757832" w:rsidRDefault="00B90284" w:rsidP="00B90284">
            <w:pPr>
              <w:rPr>
                <w:rFonts w:ascii="Century Gothic" w:hAnsi="Century Gothic" w:cs="Arial"/>
                <w:sz w:val="18"/>
                <w:szCs w:val="18"/>
              </w:rPr>
            </w:pPr>
            <w:r w:rsidRPr="00757832">
              <w:rPr>
                <w:rFonts w:ascii="Century Gothic" w:hAnsi="Century Gothic" w:cs="Arial"/>
                <w:sz w:val="18"/>
                <w:szCs w:val="18"/>
              </w:rPr>
              <w:t>CT</w:t>
            </w:r>
          </w:p>
          <w:p w14:paraId="1698E212" w14:textId="77777777" w:rsidR="00B90284" w:rsidRPr="00757832" w:rsidRDefault="00B90284" w:rsidP="00B90284">
            <w:pPr>
              <w:rPr>
                <w:rFonts w:ascii="Century Gothic" w:hAnsi="Century Gothic" w:cs="Arial"/>
                <w:sz w:val="18"/>
                <w:szCs w:val="18"/>
              </w:rPr>
            </w:pPr>
            <w:r w:rsidRPr="00757832">
              <w:rPr>
                <w:rFonts w:ascii="Century Gothic" w:hAnsi="Century Gothic" w:cs="Arial"/>
                <w:sz w:val="18"/>
                <w:szCs w:val="18"/>
              </w:rPr>
              <w:t>PL</w:t>
            </w:r>
          </w:p>
          <w:p w14:paraId="02257EBF" w14:textId="77777777" w:rsidR="00B90284" w:rsidRPr="00757832" w:rsidRDefault="00B90284" w:rsidP="00B90284">
            <w:pPr>
              <w:rPr>
                <w:rFonts w:ascii="Century Gothic" w:hAnsi="Century Gothic" w:cs="Arial"/>
                <w:sz w:val="18"/>
                <w:szCs w:val="18"/>
              </w:rPr>
            </w:pPr>
            <w:r>
              <w:rPr>
                <w:rFonts w:ascii="Century Gothic" w:hAnsi="Century Gothic" w:cs="Arial"/>
                <w:sz w:val="18"/>
                <w:szCs w:val="18"/>
              </w:rPr>
              <w:t>PPL</w:t>
            </w:r>
          </w:p>
        </w:tc>
        <w:tc>
          <w:tcPr>
            <w:tcW w:w="2410" w:type="dxa"/>
          </w:tcPr>
          <w:p w14:paraId="3EAA7447" w14:textId="77777777" w:rsidR="00B90284" w:rsidRDefault="00CD4B37" w:rsidP="00B90284">
            <w:pPr>
              <w:rPr>
                <w:rFonts w:ascii="Century Gothic" w:hAnsi="Century Gothic" w:cs="Arial"/>
                <w:color w:val="FF0000"/>
                <w:sz w:val="18"/>
                <w:szCs w:val="18"/>
              </w:rPr>
            </w:pPr>
            <w:r w:rsidRPr="00CD4B37">
              <w:rPr>
                <w:rFonts w:ascii="Century Gothic" w:hAnsi="Century Gothic" w:cs="Arial"/>
                <w:color w:val="FF0000"/>
                <w:sz w:val="18"/>
                <w:szCs w:val="18"/>
              </w:rPr>
              <w:t>To be actioned in the Spring term</w:t>
            </w:r>
            <w:r>
              <w:rPr>
                <w:rFonts w:ascii="Century Gothic" w:hAnsi="Century Gothic" w:cs="Arial"/>
                <w:color w:val="FF0000"/>
                <w:sz w:val="18"/>
                <w:szCs w:val="18"/>
              </w:rPr>
              <w:t xml:space="preserve"> as staffing will be more stable.</w:t>
            </w:r>
          </w:p>
          <w:p w14:paraId="737C0D52" w14:textId="59ACEBE7" w:rsidR="0045506F" w:rsidRPr="00EB0265" w:rsidRDefault="0045506F" w:rsidP="00B90284">
            <w:pPr>
              <w:rPr>
                <w:rFonts w:ascii="Century Gothic" w:hAnsi="Century Gothic" w:cs="Arial"/>
                <w:color w:val="538135" w:themeColor="accent6" w:themeShade="BF"/>
                <w:sz w:val="18"/>
                <w:szCs w:val="18"/>
              </w:rPr>
            </w:pPr>
            <w:r w:rsidRPr="0045506F">
              <w:rPr>
                <w:rFonts w:ascii="Century Gothic" w:hAnsi="Century Gothic" w:cs="Arial"/>
                <w:color w:val="ED7D31" w:themeColor="accent2"/>
                <w:sz w:val="18"/>
                <w:szCs w:val="18"/>
              </w:rPr>
              <w:t>Unable to be actioned due to COVID-19</w:t>
            </w:r>
          </w:p>
        </w:tc>
      </w:tr>
      <w:tr w:rsidR="00B90284" w:rsidRPr="005573BB" w14:paraId="59D1D055" w14:textId="77777777" w:rsidTr="007703BA">
        <w:trPr>
          <w:trHeight w:hRule="exact" w:val="7297"/>
        </w:trPr>
        <w:tc>
          <w:tcPr>
            <w:tcW w:w="2026" w:type="dxa"/>
            <w:tcMar>
              <w:top w:w="57" w:type="dxa"/>
              <w:bottom w:w="57" w:type="dxa"/>
            </w:tcMar>
          </w:tcPr>
          <w:p w14:paraId="28269F50" w14:textId="77777777" w:rsidR="00B90284" w:rsidRDefault="00B90284" w:rsidP="00B90284">
            <w:pPr>
              <w:pStyle w:val="Default"/>
              <w:rPr>
                <w:rFonts w:ascii="Century Gothic" w:hAnsi="Century Gothic"/>
                <w:sz w:val="18"/>
                <w:szCs w:val="18"/>
              </w:rPr>
            </w:pPr>
            <w:r>
              <w:rPr>
                <w:rFonts w:ascii="Century Gothic" w:hAnsi="Century Gothic"/>
                <w:sz w:val="18"/>
                <w:szCs w:val="18"/>
              </w:rPr>
              <w:lastRenderedPageBreak/>
              <w:t>Greater impact and improved outcomes of provisions used.</w:t>
            </w:r>
          </w:p>
        </w:tc>
        <w:tc>
          <w:tcPr>
            <w:tcW w:w="4206" w:type="dxa"/>
            <w:gridSpan w:val="2"/>
            <w:tcMar>
              <w:top w:w="57" w:type="dxa"/>
              <w:bottom w:w="57" w:type="dxa"/>
            </w:tcMar>
          </w:tcPr>
          <w:p w14:paraId="6CBA78EE" w14:textId="77777777" w:rsidR="00B90284" w:rsidRDefault="00B90284" w:rsidP="00B90284">
            <w:pPr>
              <w:pStyle w:val="Default"/>
              <w:rPr>
                <w:rFonts w:ascii="Century Gothic" w:hAnsi="Century Gothic"/>
                <w:sz w:val="18"/>
                <w:szCs w:val="18"/>
              </w:rPr>
            </w:pPr>
            <w:r w:rsidRPr="00896400">
              <w:rPr>
                <w:rFonts w:ascii="Century Gothic" w:hAnsi="Century Gothic"/>
                <w:sz w:val="18"/>
                <w:szCs w:val="18"/>
              </w:rPr>
              <w:t xml:space="preserve">MW to work on producing Switch-On guides for reading, writing, </w:t>
            </w:r>
            <w:r w:rsidRPr="00797A57">
              <w:rPr>
                <w:rFonts w:ascii="Century Gothic" w:hAnsi="Century Gothic"/>
                <w:sz w:val="18"/>
                <w:szCs w:val="18"/>
                <w:highlight w:val="green"/>
              </w:rPr>
              <w:t>handwriting,</w:t>
            </w:r>
            <w:r w:rsidRPr="00896400">
              <w:rPr>
                <w:rFonts w:ascii="Century Gothic" w:hAnsi="Century Gothic"/>
                <w:sz w:val="18"/>
                <w:szCs w:val="18"/>
              </w:rPr>
              <w:t xml:space="preserve"> sentence work and light touch</w:t>
            </w:r>
          </w:p>
          <w:p w14:paraId="48BE3D7E" w14:textId="77777777" w:rsidR="00B90284" w:rsidRDefault="00B90284" w:rsidP="00B90284">
            <w:pPr>
              <w:pStyle w:val="Default"/>
              <w:rPr>
                <w:rFonts w:ascii="Century Gothic" w:hAnsi="Century Gothic"/>
                <w:sz w:val="18"/>
                <w:szCs w:val="18"/>
              </w:rPr>
            </w:pPr>
          </w:p>
          <w:p w14:paraId="4549EE81" w14:textId="77777777" w:rsidR="00B90284" w:rsidRDefault="00B90284" w:rsidP="00B90284">
            <w:pPr>
              <w:pStyle w:val="Default"/>
              <w:rPr>
                <w:rFonts w:ascii="Century Gothic" w:hAnsi="Century Gothic"/>
                <w:sz w:val="18"/>
                <w:szCs w:val="18"/>
              </w:rPr>
            </w:pPr>
            <w:r w:rsidRPr="00797A57">
              <w:rPr>
                <w:rFonts w:ascii="Century Gothic" w:hAnsi="Century Gothic"/>
                <w:sz w:val="18"/>
                <w:szCs w:val="18"/>
                <w:highlight w:val="yellow"/>
              </w:rPr>
              <w:t>Staff to observe more experienced colleagues delivering provisions and this continue to be monitored as they begin delivering sessions.</w:t>
            </w:r>
          </w:p>
          <w:p w14:paraId="404F9BA3" w14:textId="77777777" w:rsidR="00B90284" w:rsidRDefault="00B90284" w:rsidP="00B90284">
            <w:pPr>
              <w:pStyle w:val="Default"/>
              <w:rPr>
                <w:rFonts w:ascii="Century Gothic" w:hAnsi="Century Gothic"/>
                <w:sz w:val="18"/>
                <w:szCs w:val="18"/>
              </w:rPr>
            </w:pPr>
          </w:p>
          <w:p w14:paraId="49128EB6" w14:textId="77777777" w:rsidR="00B90284" w:rsidRDefault="00B90284" w:rsidP="00B90284">
            <w:pPr>
              <w:pStyle w:val="Default"/>
              <w:rPr>
                <w:rFonts w:ascii="Century Gothic" w:hAnsi="Century Gothic"/>
                <w:sz w:val="18"/>
                <w:szCs w:val="18"/>
              </w:rPr>
            </w:pPr>
            <w:r w:rsidRPr="00885DB9">
              <w:rPr>
                <w:rFonts w:ascii="Century Gothic" w:hAnsi="Century Gothic"/>
                <w:sz w:val="18"/>
                <w:szCs w:val="18"/>
                <w:highlight w:val="yellow"/>
              </w:rPr>
              <w:t>Further training around the importance of provisions being measurable with a starting point and end point which can accurately be measured to evidence impact and accelerated progress.</w:t>
            </w:r>
          </w:p>
          <w:p w14:paraId="67F9B56E" w14:textId="77777777" w:rsidR="00B90284" w:rsidRDefault="00B90284" w:rsidP="00B90284">
            <w:pPr>
              <w:pStyle w:val="Default"/>
              <w:rPr>
                <w:rFonts w:ascii="Century Gothic" w:hAnsi="Century Gothic"/>
                <w:sz w:val="18"/>
                <w:szCs w:val="18"/>
              </w:rPr>
            </w:pPr>
          </w:p>
          <w:p w14:paraId="71B22A94" w14:textId="77777777" w:rsidR="00B90284" w:rsidRDefault="00B90284" w:rsidP="00F14BBE">
            <w:pPr>
              <w:rPr>
                <w:rFonts w:ascii="Century Gothic" w:hAnsi="Century Gothic"/>
                <w:sz w:val="18"/>
                <w:szCs w:val="18"/>
              </w:rPr>
            </w:pPr>
            <w:r w:rsidRPr="00797A57">
              <w:rPr>
                <w:rFonts w:ascii="Century Gothic" w:hAnsi="Century Gothic"/>
                <w:sz w:val="18"/>
                <w:szCs w:val="18"/>
                <w:highlight w:val="yellow"/>
              </w:rPr>
              <w:t>PP/Phase leaders lead to ensure provisions being set up are evidence based and having impact</w:t>
            </w:r>
          </w:p>
          <w:p w14:paraId="5B186600" w14:textId="77777777" w:rsidR="00B90284" w:rsidRDefault="00B90284" w:rsidP="00B90284">
            <w:pPr>
              <w:pStyle w:val="Default"/>
              <w:rPr>
                <w:rFonts w:ascii="Century Gothic" w:hAnsi="Century Gothic"/>
                <w:sz w:val="18"/>
                <w:szCs w:val="18"/>
              </w:rPr>
            </w:pPr>
            <w:r w:rsidRPr="0045506F">
              <w:rPr>
                <w:rFonts w:ascii="Century Gothic" w:hAnsi="Century Gothic"/>
                <w:sz w:val="18"/>
                <w:szCs w:val="18"/>
                <w:highlight w:val="green"/>
              </w:rPr>
              <w:t xml:space="preserve">Books and equipment to support the delivery of interventions and </w:t>
            </w:r>
            <w:proofErr w:type="spellStart"/>
            <w:r w:rsidRPr="0045506F">
              <w:rPr>
                <w:rFonts w:ascii="Century Gothic" w:hAnsi="Century Gothic"/>
                <w:sz w:val="18"/>
                <w:szCs w:val="18"/>
                <w:highlight w:val="green"/>
              </w:rPr>
              <w:t>individualised</w:t>
            </w:r>
            <w:proofErr w:type="spellEnd"/>
            <w:r w:rsidRPr="0045506F">
              <w:rPr>
                <w:rFonts w:ascii="Century Gothic" w:hAnsi="Century Gothic"/>
                <w:sz w:val="18"/>
                <w:szCs w:val="18"/>
                <w:highlight w:val="green"/>
              </w:rPr>
              <w:t xml:space="preserve"> learning such as TT </w:t>
            </w:r>
            <w:proofErr w:type="spellStart"/>
            <w:r w:rsidRPr="0045506F">
              <w:rPr>
                <w:rFonts w:ascii="Century Gothic" w:hAnsi="Century Gothic"/>
                <w:sz w:val="18"/>
                <w:szCs w:val="18"/>
                <w:highlight w:val="green"/>
              </w:rPr>
              <w:t>Rockstars</w:t>
            </w:r>
            <w:proofErr w:type="spellEnd"/>
            <w:r w:rsidRPr="0045506F">
              <w:rPr>
                <w:rFonts w:ascii="Century Gothic" w:hAnsi="Century Gothic"/>
                <w:sz w:val="18"/>
                <w:szCs w:val="18"/>
                <w:highlight w:val="green"/>
              </w:rPr>
              <w:t xml:space="preserve"> home access in year 4.</w:t>
            </w:r>
          </w:p>
          <w:p w14:paraId="520E001D" w14:textId="77777777" w:rsidR="00B90284" w:rsidRPr="00896400" w:rsidRDefault="00B90284" w:rsidP="00B90284">
            <w:pPr>
              <w:pStyle w:val="Default"/>
              <w:rPr>
                <w:rFonts w:ascii="Century Gothic" w:hAnsi="Century Gothic"/>
                <w:sz w:val="18"/>
                <w:szCs w:val="18"/>
              </w:rPr>
            </w:pPr>
          </w:p>
          <w:p w14:paraId="7E274ADF" w14:textId="77777777" w:rsidR="00B90284" w:rsidRDefault="00B90284" w:rsidP="00F14BBE">
            <w:pPr>
              <w:pStyle w:val="Default"/>
              <w:rPr>
                <w:rFonts w:ascii="Century Gothic" w:hAnsi="Century Gothic"/>
                <w:sz w:val="18"/>
                <w:szCs w:val="18"/>
              </w:rPr>
            </w:pPr>
            <w:r w:rsidRPr="00797A57">
              <w:rPr>
                <w:rFonts w:ascii="Century Gothic" w:hAnsi="Century Gothic"/>
                <w:sz w:val="18"/>
                <w:szCs w:val="18"/>
                <w:highlight w:val="yellow"/>
              </w:rPr>
              <w:t>Staff to be encouraged to challenge children further by creating and running provisions for GD.</w:t>
            </w:r>
            <w:r w:rsidRPr="00896400">
              <w:rPr>
                <w:rFonts w:ascii="Century Gothic" w:hAnsi="Century Gothic"/>
                <w:sz w:val="18"/>
                <w:szCs w:val="18"/>
              </w:rPr>
              <w:t xml:space="preserve"> </w:t>
            </w:r>
          </w:p>
          <w:p w14:paraId="44705442" w14:textId="77777777" w:rsidR="00F14BBE" w:rsidRDefault="00F14BBE" w:rsidP="00F14BBE">
            <w:pPr>
              <w:pStyle w:val="Default"/>
              <w:rPr>
                <w:rFonts w:ascii="Century Gothic" w:hAnsi="Century Gothic"/>
                <w:sz w:val="18"/>
                <w:szCs w:val="18"/>
              </w:rPr>
            </w:pPr>
          </w:p>
          <w:p w14:paraId="455292A0" w14:textId="530312B2" w:rsidR="00B90284" w:rsidRDefault="00B90284" w:rsidP="00B90284">
            <w:pPr>
              <w:rPr>
                <w:rFonts w:ascii="Century Gothic" w:hAnsi="Century Gothic" w:cs="Arial"/>
                <w:sz w:val="18"/>
                <w:szCs w:val="18"/>
              </w:rPr>
            </w:pPr>
            <w:r w:rsidRPr="00797A57">
              <w:rPr>
                <w:rFonts w:ascii="Century Gothic" w:hAnsi="Century Gothic" w:cs="Arial"/>
                <w:sz w:val="18"/>
                <w:szCs w:val="18"/>
                <w:highlight w:val="green"/>
              </w:rPr>
              <w:t>Use of the mapping tool for all provisions s</w:t>
            </w:r>
            <w:r w:rsidR="00F14BBE" w:rsidRPr="00797A57">
              <w:rPr>
                <w:rFonts w:ascii="Century Gothic" w:hAnsi="Century Gothic" w:cs="Arial"/>
                <w:sz w:val="18"/>
                <w:szCs w:val="18"/>
                <w:highlight w:val="green"/>
              </w:rPr>
              <w:t>et up with a review at the end.</w:t>
            </w:r>
          </w:p>
          <w:p w14:paraId="0BCFDE7E" w14:textId="77777777" w:rsidR="00B90284" w:rsidRDefault="00B90284" w:rsidP="00B90284">
            <w:pPr>
              <w:rPr>
                <w:rFonts w:ascii="Century Gothic" w:hAnsi="Century Gothic" w:cs="Arial"/>
                <w:sz w:val="18"/>
                <w:szCs w:val="18"/>
              </w:rPr>
            </w:pPr>
          </w:p>
          <w:p w14:paraId="40973D7F" w14:textId="77777777" w:rsidR="00B90284" w:rsidRDefault="00B90284" w:rsidP="00B90284">
            <w:pPr>
              <w:rPr>
                <w:rFonts w:ascii="Century Gothic" w:hAnsi="Century Gothic" w:cs="Arial"/>
                <w:sz w:val="18"/>
                <w:szCs w:val="18"/>
              </w:rPr>
            </w:pPr>
          </w:p>
          <w:p w14:paraId="051F140C" w14:textId="77777777" w:rsidR="00B90284" w:rsidRDefault="00B90284" w:rsidP="00B90284">
            <w:pPr>
              <w:rPr>
                <w:rFonts w:ascii="Century Gothic" w:hAnsi="Century Gothic" w:cs="Arial"/>
                <w:sz w:val="18"/>
                <w:szCs w:val="18"/>
              </w:rPr>
            </w:pPr>
          </w:p>
          <w:p w14:paraId="1450BAD9" w14:textId="77777777" w:rsidR="00B90284" w:rsidRPr="00757832" w:rsidRDefault="00B90284" w:rsidP="00B90284">
            <w:pPr>
              <w:rPr>
                <w:rFonts w:ascii="Century Gothic" w:hAnsi="Century Gothic" w:cs="Arial"/>
                <w:sz w:val="18"/>
                <w:szCs w:val="18"/>
                <w:highlight w:val="green"/>
              </w:rPr>
            </w:pPr>
          </w:p>
        </w:tc>
        <w:tc>
          <w:tcPr>
            <w:tcW w:w="2410" w:type="dxa"/>
            <w:shd w:val="clear" w:color="auto" w:fill="auto"/>
            <w:tcMar>
              <w:top w:w="57" w:type="dxa"/>
              <w:bottom w:w="57" w:type="dxa"/>
            </w:tcMar>
          </w:tcPr>
          <w:p w14:paraId="781CC9EE" w14:textId="77777777" w:rsidR="00B90284" w:rsidRDefault="00B90284" w:rsidP="00B90284">
            <w:pPr>
              <w:rPr>
                <w:rFonts w:ascii="Century Gothic" w:hAnsi="Century Gothic" w:cs="Arial"/>
                <w:sz w:val="18"/>
                <w:szCs w:val="18"/>
              </w:rPr>
            </w:pPr>
            <w:r>
              <w:rPr>
                <w:rFonts w:ascii="Century Gothic" w:hAnsi="Century Gothic" w:cs="Arial"/>
                <w:sz w:val="18"/>
                <w:szCs w:val="18"/>
              </w:rPr>
              <w:t>To further develop good practice across the school</w:t>
            </w:r>
          </w:p>
          <w:p w14:paraId="037BAB06" w14:textId="77777777" w:rsidR="00B90284" w:rsidRDefault="00B90284" w:rsidP="00B90284">
            <w:pPr>
              <w:rPr>
                <w:rFonts w:ascii="Century Gothic" w:hAnsi="Century Gothic" w:cs="Arial"/>
                <w:sz w:val="18"/>
                <w:szCs w:val="18"/>
              </w:rPr>
            </w:pPr>
          </w:p>
          <w:p w14:paraId="3A5CA686" w14:textId="77777777" w:rsidR="00B90284" w:rsidRDefault="00B90284" w:rsidP="00B90284">
            <w:pPr>
              <w:rPr>
                <w:rFonts w:ascii="Century Gothic" w:hAnsi="Century Gothic" w:cs="Arial"/>
                <w:sz w:val="18"/>
                <w:szCs w:val="18"/>
              </w:rPr>
            </w:pPr>
          </w:p>
          <w:p w14:paraId="0F6D3601" w14:textId="77777777" w:rsidR="00B90284" w:rsidRDefault="00B90284" w:rsidP="00B90284">
            <w:pPr>
              <w:rPr>
                <w:rFonts w:ascii="Century Gothic" w:hAnsi="Century Gothic" w:cs="Arial"/>
                <w:sz w:val="18"/>
                <w:szCs w:val="18"/>
              </w:rPr>
            </w:pPr>
          </w:p>
          <w:p w14:paraId="6BBD773D" w14:textId="77777777" w:rsidR="00B90284" w:rsidRDefault="00B90284" w:rsidP="00B90284">
            <w:pPr>
              <w:rPr>
                <w:rFonts w:ascii="Century Gothic" w:hAnsi="Century Gothic" w:cs="Arial"/>
                <w:sz w:val="18"/>
                <w:szCs w:val="18"/>
              </w:rPr>
            </w:pPr>
          </w:p>
          <w:p w14:paraId="5E9445CF" w14:textId="77777777" w:rsidR="00B90284" w:rsidRDefault="00B90284" w:rsidP="00B90284">
            <w:pPr>
              <w:rPr>
                <w:rFonts w:ascii="Century Gothic" w:hAnsi="Century Gothic" w:cs="Arial"/>
                <w:sz w:val="18"/>
                <w:szCs w:val="18"/>
              </w:rPr>
            </w:pPr>
          </w:p>
          <w:p w14:paraId="794710B4" w14:textId="77777777" w:rsidR="00B90284" w:rsidRDefault="00B90284" w:rsidP="00B90284">
            <w:pPr>
              <w:rPr>
                <w:rFonts w:ascii="Century Gothic" w:hAnsi="Century Gothic" w:cs="Arial"/>
                <w:sz w:val="18"/>
                <w:szCs w:val="18"/>
              </w:rPr>
            </w:pPr>
          </w:p>
          <w:p w14:paraId="3658C8EB" w14:textId="77777777" w:rsidR="00B90284" w:rsidRDefault="00B90284" w:rsidP="00B90284">
            <w:pPr>
              <w:rPr>
                <w:rFonts w:ascii="Century Gothic" w:hAnsi="Century Gothic" w:cs="Arial"/>
                <w:sz w:val="18"/>
                <w:szCs w:val="18"/>
              </w:rPr>
            </w:pPr>
            <w:r>
              <w:rPr>
                <w:rFonts w:ascii="Century Gothic" w:hAnsi="Century Gothic" w:cs="Arial"/>
                <w:sz w:val="18"/>
                <w:szCs w:val="18"/>
              </w:rPr>
              <w:t>Still not present within all year groups</w:t>
            </w:r>
          </w:p>
        </w:tc>
        <w:tc>
          <w:tcPr>
            <w:tcW w:w="2948" w:type="dxa"/>
            <w:shd w:val="clear" w:color="auto" w:fill="auto"/>
            <w:tcMar>
              <w:top w:w="57" w:type="dxa"/>
              <w:bottom w:w="57" w:type="dxa"/>
            </w:tcMar>
          </w:tcPr>
          <w:p w14:paraId="4A8DED86" w14:textId="7206847C" w:rsidR="00B90284" w:rsidRDefault="00B90284" w:rsidP="00740C6B">
            <w:pPr>
              <w:pStyle w:val="NoSpacing"/>
              <w:rPr>
                <w:rFonts w:ascii="Century Gothic" w:hAnsi="Century Gothic"/>
                <w:sz w:val="18"/>
                <w:szCs w:val="18"/>
              </w:rPr>
            </w:pPr>
            <w:r w:rsidRPr="00740C6B">
              <w:rPr>
                <w:rFonts w:ascii="Century Gothic" w:hAnsi="Century Gothic"/>
                <w:sz w:val="18"/>
                <w:szCs w:val="18"/>
              </w:rPr>
              <w:t>MW to have regular meetings with SLT and share guides wit</w:t>
            </w:r>
            <w:r w:rsidR="00740C6B" w:rsidRPr="00740C6B">
              <w:rPr>
                <w:rFonts w:ascii="Century Gothic" w:hAnsi="Century Gothic"/>
                <w:sz w:val="18"/>
                <w:szCs w:val="18"/>
              </w:rPr>
              <w:t xml:space="preserve">h other staff members to trial </w:t>
            </w:r>
          </w:p>
          <w:p w14:paraId="756333AA" w14:textId="77777777" w:rsidR="00740C6B" w:rsidRPr="00740C6B" w:rsidRDefault="00740C6B" w:rsidP="00740C6B">
            <w:pPr>
              <w:pStyle w:val="NoSpacing"/>
              <w:rPr>
                <w:rFonts w:ascii="Century Gothic" w:hAnsi="Century Gothic"/>
                <w:sz w:val="18"/>
                <w:szCs w:val="18"/>
              </w:rPr>
            </w:pPr>
          </w:p>
          <w:p w14:paraId="3753FC83" w14:textId="070E40D6" w:rsidR="00B90284" w:rsidRDefault="00B90284" w:rsidP="00740C6B">
            <w:pPr>
              <w:pStyle w:val="NoSpacing"/>
              <w:rPr>
                <w:rFonts w:ascii="Century Gothic" w:hAnsi="Century Gothic"/>
                <w:sz w:val="18"/>
                <w:szCs w:val="18"/>
              </w:rPr>
            </w:pPr>
            <w:r w:rsidRPr="00740C6B">
              <w:rPr>
                <w:rFonts w:ascii="Century Gothic" w:hAnsi="Century Gothic"/>
                <w:sz w:val="18"/>
                <w:szCs w:val="18"/>
              </w:rPr>
              <w:t>Provide links and opportunities for staff to carry this out</w:t>
            </w:r>
          </w:p>
          <w:p w14:paraId="79C20A3F" w14:textId="77777777" w:rsidR="00740C6B" w:rsidRPr="00740C6B" w:rsidRDefault="00740C6B" w:rsidP="00740C6B">
            <w:pPr>
              <w:pStyle w:val="NoSpacing"/>
              <w:rPr>
                <w:rFonts w:ascii="Century Gothic" w:hAnsi="Century Gothic"/>
                <w:sz w:val="18"/>
                <w:szCs w:val="18"/>
              </w:rPr>
            </w:pPr>
          </w:p>
          <w:p w14:paraId="126A6B6E" w14:textId="1818B617" w:rsidR="00B90284" w:rsidRPr="00E9210C" w:rsidRDefault="00B90284" w:rsidP="00740C6B">
            <w:pPr>
              <w:pStyle w:val="NoSpacing"/>
              <w:rPr>
                <w:rFonts w:ascii="Century Gothic" w:hAnsi="Century Gothic"/>
                <w:color w:val="000000" w:themeColor="text1"/>
                <w:sz w:val="18"/>
                <w:szCs w:val="18"/>
              </w:rPr>
            </w:pPr>
            <w:r w:rsidRPr="00740C6B">
              <w:rPr>
                <w:rFonts w:ascii="Century Gothic" w:hAnsi="Century Gothic"/>
                <w:sz w:val="18"/>
                <w:szCs w:val="18"/>
              </w:rPr>
              <w:t>Clear baseline prior to provision and final</w:t>
            </w:r>
            <w:r w:rsidR="00740C6B" w:rsidRPr="00740C6B">
              <w:rPr>
                <w:rFonts w:ascii="Century Gothic" w:hAnsi="Century Gothic"/>
                <w:sz w:val="18"/>
                <w:szCs w:val="18"/>
              </w:rPr>
              <w:t xml:space="preserve"> assessment to </w:t>
            </w:r>
            <w:r w:rsidR="00740C6B" w:rsidRPr="00E9210C">
              <w:rPr>
                <w:rFonts w:ascii="Century Gothic" w:hAnsi="Century Gothic"/>
                <w:color w:val="000000" w:themeColor="text1"/>
                <w:sz w:val="18"/>
                <w:szCs w:val="18"/>
              </w:rPr>
              <w:t>evidence impact.</w:t>
            </w:r>
          </w:p>
          <w:p w14:paraId="24101F14" w14:textId="77777777" w:rsidR="00740C6B" w:rsidRPr="00E9210C" w:rsidRDefault="00740C6B" w:rsidP="00740C6B">
            <w:pPr>
              <w:pStyle w:val="NoSpacing"/>
              <w:rPr>
                <w:rFonts w:ascii="Century Gothic" w:hAnsi="Century Gothic"/>
                <w:color w:val="000000" w:themeColor="text1"/>
                <w:sz w:val="18"/>
                <w:szCs w:val="18"/>
              </w:rPr>
            </w:pPr>
          </w:p>
          <w:p w14:paraId="17A8035A" w14:textId="15770EEC" w:rsidR="00B90284" w:rsidRPr="00E9210C" w:rsidRDefault="00740C6B" w:rsidP="00740C6B">
            <w:pPr>
              <w:pStyle w:val="NoSpacing"/>
              <w:rPr>
                <w:rFonts w:ascii="Century Gothic" w:hAnsi="Century Gothic"/>
                <w:color w:val="000000" w:themeColor="text1"/>
                <w:sz w:val="18"/>
                <w:szCs w:val="18"/>
              </w:rPr>
            </w:pPr>
            <w:r w:rsidRPr="00E9210C">
              <w:rPr>
                <w:rFonts w:ascii="Century Gothic" w:hAnsi="Century Gothic"/>
                <w:color w:val="000000" w:themeColor="text1"/>
                <w:sz w:val="18"/>
                <w:szCs w:val="18"/>
              </w:rPr>
              <w:t xml:space="preserve">Allocate sufficient time for </w:t>
            </w:r>
            <w:r w:rsidR="00B90284" w:rsidRPr="00E9210C">
              <w:rPr>
                <w:rFonts w:ascii="Century Gothic" w:hAnsi="Century Gothic"/>
                <w:color w:val="000000" w:themeColor="text1"/>
                <w:sz w:val="18"/>
                <w:szCs w:val="18"/>
              </w:rPr>
              <w:t>PL/PPL/</w:t>
            </w:r>
            <w:proofErr w:type="spellStart"/>
            <w:r w:rsidR="00B90284" w:rsidRPr="00E9210C">
              <w:rPr>
                <w:rFonts w:ascii="Century Gothic" w:hAnsi="Century Gothic"/>
                <w:color w:val="000000" w:themeColor="text1"/>
                <w:sz w:val="18"/>
                <w:szCs w:val="18"/>
              </w:rPr>
              <w:t>SENDCo</w:t>
            </w:r>
            <w:proofErr w:type="spellEnd"/>
            <w:r w:rsidR="00B90284" w:rsidRPr="00E9210C">
              <w:rPr>
                <w:rFonts w:ascii="Century Gothic" w:hAnsi="Century Gothic"/>
                <w:color w:val="000000" w:themeColor="text1"/>
                <w:sz w:val="18"/>
                <w:szCs w:val="18"/>
              </w:rPr>
              <w:t xml:space="preserve"> to </w:t>
            </w:r>
            <w:proofErr w:type="spellStart"/>
            <w:r w:rsidR="00B90284" w:rsidRPr="00E9210C">
              <w:rPr>
                <w:rFonts w:ascii="Century Gothic" w:hAnsi="Century Gothic"/>
                <w:color w:val="000000" w:themeColor="text1"/>
                <w:sz w:val="18"/>
                <w:szCs w:val="18"/>
              </w:rPr>
              <w:t>analyse</w:t>
            </w:r>
            <w:proofErr w:type="spellEnd"/>
            <w:r w:rsidR="00B90284" w:rsidRPr="00E9210C">
              <w:rPr>
                <w:rFonts w:ascii="Century Gothic" w:hAnsi="Century Gothic"/>
                <w:color w:val="000000" w:themeColor="text1"/>
                <w:sz w:val="18"/>
                <w:szCs w:val="18"/>
              </w:rPr>
              <w:t xml:space="preserve"> provisions on a regular basi</w:t>
            </w:r>
            <w:r w:rsidRPr="00E9210C">
              <w:rPr>
                <w:rFonts w:ascii="Century Gothic" w:hAnsi="Century Gothic"/>
                <w:color w:val="000000" w:themeColor="text1"/>
                <w:sz w:val="18"/>
                <w:szCs w:val="18"/>
              </w:rPr>
              <w:t>s and ensure good practice is sh</w:t>
            </w:r>
            <w:r w:rsidR="00B90284" w:rsidRPr="00E9210C">
              <w:rPr>
                <w:rFonts w:ascii="Century Gothic" w:hAnsi="Century Gothic"/>
                <w:color w:val="000000" w:themeColor="text1"/>
                <w:sz w:val="18"/>
                <w:szCs w:val="18"/>
              </w:rPr>
              <w:t>ared.</w:t>
            </w:r>
          </w:p>
          <w:p w14:paraId="1985166A" w14:textId="77777777" w:rsidR="00740C6B" w:rsidRPr="00E9210C" w:rsidRDefault="00740C6B" w:rsidP="00740C6B">
            <w:pPr>
              <w:pStyle w:val="NoSpacing"/>
              <w:rPr>
                <w:rFonts w:ascii="Century Gothic" w:hAnsi="Century Gothic"/>
                <w:color w:val="000000" w:themeColor="text1"/>
                <w:sz w:val="18"/>
                <w:szCs w:val="18"/>
              </w:rPr>
            </w:pPr>
          </w:p>
          <w:p w14:paraId="01AE781E" w14:textId="77777777" w:rsidR="00740C6B" w:rsidRPr="00E9210C" w:rsidRDefault="00740C6B" w:rsidP="00740C6B">
            <w:pPr>
              <w:pStyle w:val="NoSpacing"/>
              <w:rPr>
                <w:rFonts w:ascii="Century Gothic" w:hAnsi="Century Gothic"/>
                <w:color w:val="000000" w:themeColor="text1"/>
                <w:sz w:val="18"/>
                <w:szCs w:val="18"/>
              </w:rPr>
            </w:pPr>
            <w:proofErr w:type="spellStart"/>
            <w:r w:rsidRPr="00E9210C">
              <w:rPr>
                <w:rFonts w:ascii="Century Gothic" w:hAnsi="Century Gothic"/>
                <w:color w:val="000000" w:themeColor="text1"/>
                <w:sz w:val="18"/>
                <w:szCs w:val="18"/>
              </w:rPr>
              <w:t>Utilise</w:t>
            </w:r>
            <w:proofErr w:type="spellEnd"/>
            <w:r w:rsidRPr="00E9210C">
              <w:rPr>
                <w:rFonts w:ascii="Century Gothic" w:hAnsi="Century Gothic"/>
                <w:color w:val="000000" w:themeColor="text1"/>
                <w:sz w:val="18"/>
                <w:szCs w:val="18"/>
              </w:rPr>
              <w:t xml:space="preserve"> the resources from the Switch-On, rising stars </w:t>
            </w:r>
            <w:proofErr w:type="spellStart"/>
            <w:r w:rsidRPr="00E9210C">
              <w:rPr>
                <w:rFonts w:ascii="Century Gothic" w:hAnsi="Century Gothic"/>
                <w:color w:val="000000" w:themeColor="text1"/>
                <w:sz w:val="18"/>
                <w:szCs w:val="18"/>
              </w:rPr>
              <w:t>maths</w:t>
            </w:r>
            <w:proofErr w:type="spellEnd"/>
            <w:r w:rsidRPr="00E9210C">
              <w:rPr>
                <w:rFonts w:ascii="Century Gothic" w:hAnsi="Century Gothic"/>
                <w:color w:val="000000" w:themeColor="text1"/>
                <w:sz w:val="18"/>
                <w:szCs w:val="18"/>
              </w:rPr>
              <w:t xml:space="preserve">, precision teaching, helicopter stories provisions. </w:t>
            </w:r>
          </w:p>
          <w:p w14:paraId="13841F1F" w14:textId="77777777" w:rsidR="00740C6B" w:rsidRPr="00E9210C" w:rsidRDefault="00740C6B" w:rsidP="00740C6B">
            <w:pPr>
              <w:pStyle w:val="NoSpacing"/>
              <w:rPr>
                <w:rFonts w:ascii="Century Gothic" w:hAnsi="Century Gothic"/>
                <w:color w:val="000000" w:themeColor="text1"/>
                <w:sz w:val="18"/>
                <w:szCs w:val="18"/>
              </w:rPr>
            </w:pPr>
          </w:p>
          <w:p w14:paraId="458F26E9" w14:textId="407F0AA0" w:rsidR="00740C6B" w:rsidRPr="00E9210C" w:rsidRDefault="00740C6B" w:rsidP="00740C6B">
            <w:pPr>
              <w:pStyle w:val="NoSpacing"/>
              <w:rPr>
                <w:rFonts w:ascii="Century Gothic" w:hAnsi="Century Gothic"/>
                <w:color w:val="000000" w:themeColor="text1"/>
                <w:sz w:val="18"/>
                <w:szCs w:val="18"/>
              </w:rPr>
            </w:pPr>
            <w:r w:rsidRPr="00E9210C">
              <w:rPr>
                <w:rFonts w:ascii="Century Gothic" w:hAnsi="Century Gothic"/>
                <w:color w:val="000000" w:themeColor="text1"/>
                <w:sz w:val="18"/>
                <w:szCs w:val="18"/>
              </w:rPr>
              <w:t>Intelligent analysis of hard and soft data through the school’s robust school monitoring cycle, provision will be continuously evaluated.</w:t>
            </w:r>
          </w:p>
          <w:p w14:paraId="64C779DC" w14:textId="77777777" w:rsidR="00740C6B" w:rsidRPr="00740C6B" w:rsidRDefault="00740C6B" w:rsidP="00740C6B">
            <w:pPr>
              <w:pStyle w:val="NoSpacing"/>
              <w:rPr>
                <w:rFonts w:ascii="Century Gothic" w:hAnsi="Century Gothic"/>
                <w:sz w:val="18"/>
                <w:szCs w:val="18"/>
              </w:rPr>
            </w:pPr>
          </w:p>
          <w:p w14:paraId="23954380" w14:textId="77777777" w:rsidR="00B90284" w:rsidRDefault="00B90284" w:rsidP="00B90284">
            <w:pPr>
              <w:rPr>
                <w:rFonts w:ascii="Century Gothic" w:hAnsi="Century Gothic" w:cs="Arial"/>
                <w:sz w:val="18"/>
                <w:szCs w:val="18"/>
              </w:rPr>
            </w:pPr>
          </w:p>
          <w:p w14:paraId="304B5AFF" w14:textId="77777777" w:rsidR="00B90284" w:rsidRDefault="00B90284" w:rsidP="00B90284">
            <w:pPr>
              <w:rPr>
                <w:rFonts w:ascii="Century Gothic" w:hAnsi="Century Gothic" w:cs="Arial"/>
                <w:sz w:val="18"/>
                <w:szCs w:val="18"/>
              </w:rPr>
            </w:pPr>
          </w:p>
          <w:p w14:paraId="55EEA5C7" w14:textId="77777777" w:rsidR="00B90284" w:rsidRDefault="00B90284" w:rsidP="00B90284">
            <w:pPr>
              <w:rPr>
                <w:rFonts w:ascii="Century Gothic" w:hAnsi="Century Gothic" w:cs="Arial"/>
                <w:sz w:val="18"/>
                <w:szCs w:val="18"/>
              </w:rPr>
            </w:pPr>
          </w:p>
          <w:p w14:paraId="3F5AA586" w14:textId="77777777" w:rsidR="00B90284" w:rsidRDefault="00B90284" w:rsidP="00B90284">
            <w:pPr>
              <w:rPr>
                <w:rFonts w:ascii="Century Gothic" w:hAnsi="Century Gothic" w:cs="Arial"/>
                <w:sz w:val="18"/>
                <w:szCs w:val="18"/>
              </w:rPr>
            </w:pPr>
          </w:p>
          <w:p w14:paraId="138CE48B" w14:textId="77777777" w:rsidR="00B90284" w:rsidRDefault="00B90284" w:rsidP="00B90284">
            <w:pPr>
              <w:rPr>
                <w:rFonts w:ascii="Century Gothic" w:hAnsi="Century Gothic" w:cs="Arial"/>
                <w:sz w:val="18"/>
                <w:szCs w:val="18"/>
              </w:rPr>
            </w:pPr>
          </w:p>
          <w:p w14:paraId="1F285A53" w14:textId="77777777" w:rsidR="00B90284" w:rsidRDefault="00B90284" w:rsidP="00B90284">
            <w:pPr>
              <w:rPr>
                <w:rFonts w:ascii="Century Gothic" w:hAnsi="Century Gothic" w:cs="Arial"/>
                <w:sz w:val="18"/>
                <w:szCs w:val="18"/>
              </w:rPr>
            </w:pPr>
          </w:p>
          <w:p w14:paraId="6A1DF3F9" w14:textId="77777777" w:rsidR="00B90284" w:rsidRDefault="00B90284" w:rsidP="00B90284">
            <w:pPr>
              <w:rPr>
                <w:rFonts w:ascii="Century Gothic" w:hAnsi="Century Gothic" w:cs="Arial"/>
                <w:sz w:val="18"/>
                <w:szCs w:val="18"/>
              </w:rPr>
            </w:pPr>
          </w:p>
          <w:p w14:paraId="1A257EC9" w14:textId="77777777" w:rsidR="00B90284" w:rsidRDefault="00B90284" w:rsidP="00B90284">
            <w:pPr>
              <w:rPr>
                <w:rFonts w:ascii="Century Gothic" w:hAnsi="Century Gothic" w:cs="Arial"/>
                <w:sz w:val="18"/>
                <w:szCs w:val="18"/>
              </w:rPr>
            </w:pPr>
          </w:p>
          <w:p w14:paraId="2B7DAB01" w14:textId="77777777" w:rsidR="00B90284" w:rsidRDefault="00B90284" w:rsidP="00B90284">
            <w:pPr>
              <w:rPr>
                <w:rFonts w:ascii="Century Gothic" w:hAnsi="Century Gothic" w:cs="Arial"/>
                <w:sz w:val="18"/>
                <w:szCs w:val="18"/>
              </w:rPr>
            </w:pPr>
          </w:p>
          <w:p w14:paraId="0F1611DE" w14:textId="77777777" w:rsidR="00B90284" w:rsidRDefault="00B90284" w:rsidP="00B90284">
            <w:pPr>
              <w:rPr>
                <w:rFonts w:ascii="Century Gothic" w:hAnsi="Century Gothic" w:cs="Arial"/>
                <w:sz w:val="18"/>
                <w:szCs w:val="18"/>
              </w:rPr>
            </w:pPr>
          </w:p>
          <w:p w14:paraId="5CB83695" w14:textId="77777777" w:rsidR="00B90284" w:rsidRDefault="00B90284" w:rsidP="00B90284">
            <w:pPr>
              <w:rPr>
                <w:rFonts w:ascii="Century Gothic" w:hAnsi="Century Gothic" w:cs="Arial"/>
                <w:sz w:val="18"/>
                <w:szCs w:val="18"/>
              </w:rPr>
            </w:pPr>
          </w:p>
          <w:p w14:paraId="2212D02B" w14:textId="77777777" w:rsidR="00B90284" w:rsidRDefault="00B90284" w:rsidP="00B90284">
            <w:pPr>
              <w:rPr>
                <w:rFonts w:ascii="Century Gothic" w:hAnsi="Century Gothic" w:cs="Arial"/>
                <w:sz w:val="18"/>
                <w:szCs w:val="18"/>
              </w:rPr>
            </w:pPr>
          </w:p>
          <w:p w14:paraId="46C8B386" w14:textId="77777777" w:rsidR="00B90284" w:rsidRDefault="00B90284" w:rsidP="00B90284">
            <w:pPr>
              <w:rPr>
                <w:rFonts w:ascii="Century Gothic" w:hAnsi="Century Gothic" w:cs="Arial"/>
                <w:sz w:val="18"/>
                <w:szCs w:val="18"/>
              </w:rPr>
            </w:pPr>
          </w:p>
          <w:p w14:paraId="1C9BF479" w14:textId="77777777" w:rsidR="00B90284" w:rsidRDefault="00B90284" w:rsidP="00B90284">
            <w:pPr>
              <w:rPr>
                <w:rFonts w:ascii="Century Gothic" w:hAnsi="Century Gothic" w:cs="Arial"/>
                <w:sz w:val="18"/>
                <w:szCs w:val="18"/>
              </w:rPr>
            </w:pPr>
          </w:p>
          <w:p w14:paraId="25FE82CD" w14:textId="77777777" w:rsidR="00B90284" w:rsidRDefault="00B90284" w:rsidP="00B90284">
            <w:pPr>
              <w:rPr>
                <w:rFonts w:ascii="Century Gothic" w:hAnsi="Century Gothic" w:cs="Arial"/>
                <w:sz w:val="18"/>
                <w:szCs w:val="18"/>
              </w:rPr>
            </w:pPr>
          </w:p>
          <w:p w14:paraId="2FECB8D5" w14:textId="77777777" w:rsidR="00B90284" w:rsidRDefault="00B90284" w:rsidP="00B90284">
            <w:pPr>
              <w:rPr>
                <w:rFonts w:ascii="Century Gothic" w:hAnsi="Century Gothic" w:cs="Arial"/>
                <w:sz w:val="18"/>
                <w:szCs w:val="18"/>
              </w:rPr>
            </w:pPr>
          </w:p>
          <w:p w14:paraId="277B8C5C" w14:textId="77777777" w:rsidR="00B90284" w:rsidRDefault="00B90284" w:rsidP="00B90284">
            <w:pPr>
              <w:rPr>
                <w:rFonts w:ascii="Century Gothic" w:hAnsi="Century Gothic" w:cs="Arial"/>
                <w:sz w:val="18"/>
                <w:szCs w:val="18"/>
              </w:rPr>
            </w:pPr>
          </w:p>
          <w:p w14:paraId="49C47C1D" w14:textId="77777777" w:rsidR="00B90284" w:rsidRDefault="00B90284" w:rsidP="00B90284">
            <w:pPr>
              <w:rPr>
                <w:rFonts w:ascii="Century Gothic" w:hAnsi="Century Gothic" w:cs="Arial"/>
                <w:sz w:val="18"/>
                <w:szCs w:val="18"/>
              </w:rPr>
            </w:pPr>
          </w:p>
          <w:p w14:paraId="11DA4472" w14:textId="77777777" w:rsidR="00B90284" w:rsidRDefault="00B90284" w:rsidP="00B90284">
            <w:pPr>
              <w:rPr>
                <w:rFonts w:ascii="Century Gothic" w:hAnsi="Century Gothic" w:cs="Arial"/>
                <w:sz w:val="18"/>
                <w:szCs w:val="18"/>
              </w:rPr>
            </w:pPr>
          </w:p>
          <w:p w14:paraId="7D809011" w14:textId="77777777" w:rsidR="00B90284" w:rsidRDefault="00B90284" w:rsidP="00B90284">
            <w:pPr>
              <w:rPr>
                <w:rFonts w:ascii="Century Gothic" w:hAnsi="Century Gothic" w:cs="Arial"/>
                <w:sz w:val="18"/>
                <w:szCs w:val="18"/>
              </w:rPr>
            </w:pPr>
          </w:p>
          <w:p w14:paraId="4823E764" w14:textId="77777777" w:rsidR="00B90284" w:rsidRDefault="00B90284" w:rsidP="00B90284">
            <w:pPr>
              <w:rPr>
                <w:rFonts w:ascii="Century Gothic" w:hAnsi="Century Gothic" w:cs="Arial"/>
                <w:sz w:val="18"/>
                <w:szCs w:val="18"/>
              </w:rPr>
            </w:pPr>
          </w:p>
          <w:p w14:paraId="2470D40D" w14:textId="77777777" w:rsidR="00B90284" w:rsidRDefault="00B90284" w:rsidP="00B90284">
            <w:pPr>
              <w:rPr>
                <w:rFonts w:ascii="Century Gothic" w:hAnsi="Century Gothic" w:cs="Arial"/>
                <w:sz w:val="18"/>
                <w:szCs w:val="18"/>
              </w:rPr>
            </w:pPr>
          </w:p>
          <w:p w14:paraId="1783BFB5" w14:textId="77777777" w:rsidR="00B90284" w:rsidRDefault="00B90284" w:rsidP="00B90284">
            <w:pPr>
              <w:rPr>
                <w:rFonts w:ascii="Century Gothic" w:hAnsi="Century Gothic" w:cs="Arial"/>
                <w:sz w:val="18"/>
                <w:szCs w:val="18"/>
              </w:rPr>
            </w:pPr>
          </w:p>
          <w:p w14:paraId="345E3315" w14:textId="77777777" w:rsidR="00B90284" w:rsidRDefault="00B90284" w:rsidP="00B90284">
            <w:pPr>
              <w:rPr>
                <w:rFonts w:ascii="Century Gothic" w:hAnsi="Century Gothic" w:cs="Arial"/>
                <w:sz w:val="18"/>
                <w:szCs w:val="18"/>
              </w:rPr>
            </w:pPr>
          </w:p>
          <w:p w14:paraId="1CDA8C8A" w14:textId="77777777" w:rsidR="00B90284" w:rsidRDefault="00B90284" w:rsidP="00B90284">
            <w:pPr>
              <w:rPr>
                <w:rFonts w:ascii="Century Gothic" w:hAnsi="Century Gothic" w:cs="Arial"/>
                <w:sz w:val="18"/>
                <w:szCs w:val="18"/>
              </w:rPr>
            </w:pPr>
          </w:p>
          <w:p w14:paraId="074E50CB" w14:textId="77777777" w:rsidR="00B90284" w:rsidRDefault="00B90284" w:rsidP="00B90284">
            <w:pPr>
              <w:rPr>
                <w:rFonts w:ascii="Century Gothic" w:hAnsi="Century Gothic" w:cs="Arial"/>
                <w:sz w:val="18"/>
                <w:szCs w:val="18"/>
              </w:rPr>
            </w:pPr>
          </w:p>
          <w:p w14:paraId="627E3A3C" w14:textId="77777777" w:rsidR="00B90284" w:rsidRDefault="00B90284" w:rsidP="00B90284">
            <w:pPr>
              <w:rPr>
                <w:rFonts w:ascii="Century Gothic" w:hAnsi="Century Gothic" w:cs="Arial"/>
                <w:sz w:val="18"/>
                <w:szCs w:val="18"/>
              </w:rPr>
            </w:pPr>
          </w:p>
          <w:p w14:paraId="1F8CFC5F" w14:textId="77777777" w:rsidR="00B90284" w:rsidRPr="0097295D" w:rsidRDefault="00B90284" w:rsidP="00B90284">
            <w:pPr>
              <w:rPr>
                <w:rFonts w:ascii="Century Gothic" w:hAnsi="Century Gothic" w:cs="Arial"/>
                <w:sz w:val="18"/>
                <w:szCs w:val="18"/>
              </w:rPr>
            </w:pPr>
          </w:p>
        </w:tc>
        <w:tc>
          <w:tcPr>
            <w:tcW w:w="1021" w:type="dxa"/>
            <w:shd w:val="clear" w:color="auto" w:fill="auto"/>
          </w:tcPr>
          <w:p w14:paraId="7EBA838D" w14:textId="77777777" w:rsidR="00B90284" w:rsidRDefault="00B90284" w:rsidP="00B90284">
            <w:pPr>
              <w:rPr>
                <w:rFonts w:ascii="Century Gothic" w:hAnsi="Century Gothic" w:cs="Arial"/>
                <w:sz w:val="18"/>
                <w:szCs w:val="18"/>
              </w:rPr>
            </w:pPr>
            <w:r>
              <w:rPr>
                <w:rFonts w:ascii="Century Gothic" w:hAnsi="Century Gothic" w:cs="Arial"/>
                <w:sz w:val="18"/>
                <w:szCs w:val="18"/>
              </w:rPr>
              <w:t>MW</w:t>
            </w:r>
          </w:p>
          <w:p w14:paraId="5455BD85" w14:textId="77777777" w:rsidR="00B90284" w:rsidRDefault="00B90284" w:rsidP="00B90284">
            <w:pPr>
              <w:rPr>
                <w:rFonts w:ascii="Century Gothic" w:hAnsi="Century Gothic" w:cs="Arial"/>
                <w:sz w:val="18"/>
                <w:szCs w:val="18"/>
              </w:rPr>
            </w:pPr>
          </w:p>
          <w:p w14:paraId="7854768C" w14:textId="77777777" w:rsidR="00B90284" w:rsidRDefault="00B90284" w:rsidP="00B90284">
            <w:pPr>
              <w:rPr>
                <w:rFonts w:ascii="Century Gothic" w:hAnsi="Century Gothic" w:cs="Arial"/>
                <w:sz w:val="18"/>
                <w:szCs w:val="18"/>
              </w:rPr>
            </w:pPr>
            <w:r>
              <w:rPr>
                <w:rFonts w:ascii="Century Gothic" w:hAnsi="Century Gothic" w:cs="Arial"/>
                <w:sz w:val="18"/>
                <w:szCs w:val="18"/>
              </w:rPr>
              <w:t>SLT</w:t>
            </w:r>
          </w:p>
          <w:p w14:paraId="4EAAA241" w14:textId="77777777" w:rsidR="00740C6B" w:rsidRDefault="00740C6B" w:rsidP="00B90284">
            <w:pPr>
              <w:rPr>
                <w:rFonts w:ascii="Century Gothic" w:hAnsi="Century Gothic" w:cs="Arial"/>
                <w:sz w:val="18"/>
                <w:szCs w:val="18"/>
              </w:rPr>
            </w:pPr>
          </w:p>
          <w:p w14:paraId="39AEFFB9" w14:textId="10B5230B" w:rsidR="00B90284" w:rsidRDefault="00740C6B" w:rsidP="00B90284">
            <w:pPr>
              <w:rPr>
                <w:rFonts w:ascii="Century Gothic" w:hAnsi="Century Gothic" w:cs="Arial"/>
                <w:sz w:val="18"/>
                <w:szCs w:val="18"/>
              </w:rPr>
            </w:pPr>
            <w:r>
              <w:rPr>
                <w:rFonts w:ascii="Century Gothic" w:hAnsi="Century Gothic" w:cs="Arial"/>
                <w:sz w:val="18"/>
                <w:szCs w:val="18"/>
              </w:rPr>
              <w:t>LB</w:t>
            </w:r>
          </w:p>
          <w:p w14:paraId="031F8816" w14:textId="77777777" w:rsidR="00740C6B" w:rsidRDefault="00740C6B" w:rsidP="00B90284">
            <w:pPr>
              <w:rPr>
                <w:rFonts w:ascii="Century Gothic" w:hAnsi="Century Gothic" w:cs="Arial"/>
                <w:sz w:val="18"/>
                <w:szCs w:val="18"/>
              </w:rPr>
            </w:pPr>
          </w:p>
          <w:p w14:paraId="6BB459C1" w14:textId="77777777" w:rsidR="00740C6B" w:rsidRDefault="00740C6B" w:rsidP="00B90284">
            <w:pPr>
              <w:rPr>
                <w:rFonts w:ascii="Century Gothic" w:hAnsi="Century Gothic" w:cs="Arial"/>
                <w:sz w:val="18"/>
                <w:szCs w:val="18"/>
              </w:rPr>
            </w:pPr>
          </w:p>
          <w:p w14:paraId="100E05AF" w14:textId="77777777" w:rsidR="00740C6B" w:rsidRDefault="00740C6B" w:rsidP="00B90284">
            <w:pPr>
              <w:rPr>
                <w:rFonts w:ascii="Century Gothic" w:hAnsi="Century Gothic" w:cs="Arial"/>
                <w:sz w:val="18"/>
                <w:szCs w:val="18"/>
              </w:rPr>
            </w:pPr>
          </w:p>
          <w:p w14:paraId="04FCD641" w14:textId="77777777" w:rsidR="00740C6B" w:rsidRDefault="00740C6B" w:rsidP="00B90284">
            <w:pPr>
              <w:rPr>
                <w:rFonts w:ascii="Century Gothic" w:hAnsi="Century Gothic" w:cs="Arial"/>
                <w:sz w:val="18"/>
                <w:szCs w:val="18"/>
              </w:rPr>
            </w:pPr>
          </w:p>
          <w:p w14:paraId="00E42FF0" w14:textId="71562422" w:rsidR="00740C6B" w:rsidRDefault="00740C6B" w:rsidP="00B90284">
            <w:pPr>
              <w:rPr>
                <w:rFonts w:ascii="Century Gothic" w:hAnsi="Century Gothic" w:cs="Arial"/>
                <w:sz w:val="18"/>
                <w:szCs w:val="18"/>
              </w:rPr>
            </w:pPr>
            <w:r>
              <w:rPr>
                <w:rFonts w:ascii="Century Gothic" w:hAnsi="Century Gothic" w:cs="Arial"/>
                <w:sz w:val="18"/>
                <w:szCs w:val="18"/>
              </w:rPr>
              <w:t>All staff</w:t>
            </w:r>
          </w:p>
          <w:p w14:paraId="4D0FC71B" w14:textId="77777777" w:rsidR="00740C6B" w:rsidRDefault="00740C6B" w:rsidP="00B90284">
            <w:pPr>
              <w:rPr>
                <w:rFonts w:ascii="Century Gothic" w:hAnsi="Century Gothic" w:cs="Arial"/>
                <w:sz w:val="18"/>
                <w:szCs w:val="18"/>
              </w:rPr>
            </w:pPr>
          </w:p>
          <w:p w14:paraId="5CE24F02" w14:textId="081FF8C5" w:rsidR="00B90284" w:rsidRDefault="00740C6B" w:rsidP="00B90284">
            <w:pPr>
              <w:rPr>
                <w:rFonts w:ascii="Century Gothic" w:hAnsi="Century Gothic" w:cs="Arial"/>
                <w:sz w:val="18"/>
                <w:szCs w:val="18"/>
              </w:rPr>
            </w:pPr>
            <w:r>
              <w:rPr>
                <w:rFonts w:ascii="Century Gothic" w:hAnsi="Century Gothic" w:cs="Arial"/>
                <w:sz w:val="18"/>
                <w:szCs w:val="18"/>
              </w:rPr>
              <w:t>LB</w:t>
            </w:r>
          </w:p>
        </w:tc>
        <w:tc>
          <w:tcPr>
            <w:tcW w:w="2410" w:type="dxa"/>
          </w:tcPr>
          <w:p w14:paraId="6EF3C352" w14:textId="77777777" w:rsidR="00B90284" w:rsidRPr="0045506F" w:rsidRDefault="00EC7671" w:rsidP="0045506F">
            <w:pPr>
              <w:pStyle w:val="NoSpacing"/>
              <w:rPr>
                <w:rFonts w:ascii="Century Gothic" w:hAnsi="Century Gothic"/>
                <w:sz w:val="16"/>
                <w:szCs w:val="16"/>
              </w:rPr>
            </w:pPr>
            <w:r w:rsidRPr="0045506F">
              <w:rPr>
                <w:rFonts w:ascii="Century Gothic" w:hAnsi="Century Gothic"/>
                <w:sz w:val="16"/>
                <w:szCs w:val="16"/>
              </w:rPr>
              <w:t xml:space="preserve">MW has completed the switch on handwriting guide and this has been shared with staff. This is now being used in KS1 with support and monitoring in place. </w:t>
            </w:r>
          </w:p>
          <w:p w14:paraId="4BDEED72" w14:textId="637C743C" w:rsidR="00885DB9" w:rsidRPr="0045506F" w:rsidRDefault="00885DB9" w:rsidP="0045506F">
            <w:pPr>
              <w:pStyle w:val="NoSpacing"/>
              <w:rPr>
                <w:rFonts w:ascii="Century Gothic" w:hAnsi="Century Gothic"/>
                <w:sz w:val="16"/>
                <w:szCs w:val="16"/>
              </w:rPr>
            </w:pPr>
            <w:r w:rsidRPr="0045506F">
              <w:rPr>
                <w:rFonts w:ascii="Century Gothic" w:hAnsi="Century Gothic"/>
                <w:sz w:val="16"/>
                <w:szCs w:val="16"/>
              </w:rPr>
              <w:t xml:space="preserve">Autumn provision effectiveness -0.1 across the school, indicating that on average provision outcomes are being meet. A report has been created breaking down into year groups and challenging staff around </w:t>
            </w:r>
            <w:proofErr w:type="gramStart"/>
            <w:r w:rsidRPr="0045506F">
              <w:rPr>
                <w:rFonts w:ascii="Century Gothic" w:hAnsi="Century Gothic"/>
                <w:sz w:val="16"/>
                <w:szCs w:val="16"/>
              </w:rPr>
              <w:t>less</w:t>
            </w:r>
            <w:proofErr w:type="gramEnd"/>
            <w:r w:rsidRPr="0045506F">
              <w:rPr>
                <w:rFonts w:ascii="Century Gothic" w:hAnsi="Century Gothic"/>
                <w:sz w:val="16"/>
                <w:szCs w:val="16"/>
              </w:rPr>
              <w:t xml:space="preserve"> effective provisions and the reasons behind this.</w:t>
            </w:r>
          </w:p>
          <w:p w14:paraId="16D678B0" w14:textId="77777777" w:rsidR="00EC7671" w:rsidRPr="0045506F" w:rsidRDefault="00EC7671" w:rsidP="0045506F">
            <w:pPr>
              <w:pStyle w:val="NoSpacing"/>
              <w:rPr>
                <w:rFonts w:ascii="Century Gothic" w:hAnsi="Century Gothic"/>
                <w:sz w:val="16"/>
                <w:szCs w:val="16"/>
              </w:rPr>
            </w:pPr>
            <w:r w:rsidRPr="0045506F">
              <w:rPr>
                <w:rFonts w:ascii="Century Gothic" w:hAnsi="Century Gothic"/>
                <w:sz w:val="16"/>
                <w:szCs w:val="16"/>
              </w:rPr>
              <w:t xml:space="preserve">Some work has been done with staff about ensuring provisions are measurable through 1:1 meetings and emails – </w:t>
            </w:r>
            <w:r w:rsidRPr="0045506F">
              <w:rPr>
                <w:rFonts w:ascii="Century Gothic" w:hAnsi="Century Gothic"/>
                <w:color w:val="FF0000"/>
                <w:sz w:val="16"/>
                <w:szCs w:val="16"/>
              </w:rPr>
              <w:t>this will be followed up with whole staff training</w:t>
            </w:r>
          </w:p>
          <w:p w14:paraId="01364FB2" w14:textId="4567A8CE" w:rsidR="00EC7671" w:rsidRDefault="00EC7671" w:rsidP="0045506F">
            <w:pPr>
              <w:pStyle w:val="NoSpacing"/>
              <w:rPr>
                <w:rFonts w:ascii="Century Gothic" w:hAnsi="Century Gothic"/>
                <w:sz w:val="16"/>
                <w:szCs w:val="16"/>
              </w:rPr>
            </w:pPr>
            <w:r w:rsidRPr="0045506F">
              <w:rPr>
                <w:rFonts w:ascii="Century Gothic" w:hAnsi="Century Gothic"/>
                <w:sz w:val="16"/>
                <w:szCs w:val="16"/>
              </w:rPr>
              <w:t>DH monitoring provisions half termly and/or following PPMs</w:t>
            </w:r>
          </w:p>
          <w:p w14:paraId="34C3B4FD" w14:textId="77777777" w:rsidR="0045506F" w:rsidRPr="0045506F" w:rsidRDefault="0045506F" w:rsidP="0045506F">
            <w:pPr>
              <w:pStyle w:val="NoSpacing"/>
              <w:rPr>
                <w:rFonts w:ascii="Century Gothic" w:hAnsi="Century Gothic"/>
                <w:sz w:val="16"/>
                <w:szCs w:val="16"/>
              </w:rPr>
            </w:pPr>
          </w:p>
          <w:p w14:paraId="70FDF5F6" w14:textId="39CB93B3" w:rsidR="0045506F" w:rsidRPr="0045506F" w:rsidRDefault="0045506F" w:rsidP="00885DB9">
            <w:pPr>
              <w:rPr>
                <w:rFonts w:ascii="Century Gothic" w:hAnsi="Century Gothic" w:cs="Arial"/>
                <w:color w:val="538135" w:themeColor="accent6" w:themeShade="BF"/>
                <w:sz w:val="16"/>
                <w:szCs w:val="16"/>
              </w:rPr>
            </w:pPr>
          </w:p>
        </w:tc>
      </w:tr>
      <w:tr w:rsidR="00885DB9" w:rsidRPr="005573BB" w14:paraId="6E587C8D" w14:textId="77777777" w:rsidTr="007703BA">
        <w:trPr>
          <w:trHeight w:hRule="exact" w:val="7297"/>
        </w:trPr>
        <w:tc>
          <w:tcPr>
            <w:tcW w:w="2026" w:type="dxa"/>
            <w:tcMar>
              <w:top w:w="57" w:type="dxa"/>
              <w:bottom w:w="57" w:type="dxa"/>
            </w:tcMar>
          </w:tcPr>
          <w:p w14:paraId="5A857A67" w14:textId="77777777" w:rsidR="00885DB9" w:rsidRDefault="00885DB9" w:rsidP="00B90284">
            <w:pPr>
              <w:pStyle w:val="Default"/>
              <w:rPr>
                <w:rFonts w:ascii="Century Gothic" w:hAnsi="Century Gothic"/>
                <w:sz w:val="18"/>
                <w:szCs w:val="18"/>
              </w:rPr>
            </w:pPr>
          </w:p>
        </w:tc>
        <w:tc>
          <w:tcPr>
            <w:tcW w:w="4206" w:type="dxa"/>
            <w:gridSpan w:val="2"/>
            <w:tcMar>
              <w:top w:w="57" w:type="dxa"/>
              <w:bottom w:w="57" w:type="dxa"/>
            </w:tcMar>
          </w:tcPr>
          <w:p w14:paraId="4DB5B974" w14:textId="77777777" w:rsidR="00885DB9" w:rsidRPr="00896400" w:rsidRDefault="00885DB9" w:rsidP="00B90284">
            <w:pPr>
              <w:pStyle w:val="Default"/>
              <w:rPr>
                <w:rFonts w:ascii="Century Gothic" w:hAnsi="Century Gothic"/>
                <w:sz w:val="18"/>
                <w:szCs w:val="18"/>
              </w:rPr>
            </w:pPr>
          </w:p>
        </w:tc>
        <w:tc>
          <w:tcPr>
            <w:tcW w:w="2410" w:type="dxa"/>
            <w:shd w:val="clear" w:color="auto" w:fill="auto"/>
            <w:tcMar>
              <w:top w:w="57" w:type="dxa"/>
              <w:bottom w:w="57" w:type="dxa"/>
            </w:tcMar>
          </w:tcPr>
          <w:p w14:paraId="4F987088" w14:textId="77777777" w:rsidR="00885DB9" w:rsidRDefault="00885DB9" w:rsidP="00B90284">
            <w:pPr>
              <w:rPr>
                <w:rFonts w:ascii="Century Gothic" w:hAnsi="Century Gothic" w:cs="Arial"/>
                <w:sz w:val="18"/>
                <w:szCs w:val="18"/>
              </w:rPr>
            </w:pPr>
          </w:p>
        </w:tc>
        <w:tc>
          <w:tcPr>
            <w:tcW w:w="2948" w:type="dxa"/>
            <w:shd w:val="clear" w:color="auto" w:fill="auto"/>
            <w:tcMar>
              <w:top w:w="57" w:type="dxa"/>
              <w:bottom w:w="57" w:type="dxa"/>
            </w:tcMar>
          </w:tcPr>
          <w:p w14:paraId="2621DFA2" w14:textId="77777777" w:rsidR="00885DB9" w:rsidRPr="00740C6B" w:rsidRDefault="00885DB9" w:rsidP="00740C6B">
            <w:pPr>
              <w:pStyle w:val="NoSpacing"/>
              <w:rPr>
                <w:rFonts w:ascii="Century Gothic" w:hAnsi="Century Gothic"/>
                <w:sz w:val="18"/>
                <w:szCs w:val="18"/>
              </w:rPr>
            </w:pPr>
          </w:p>
        </w:tc>
        <w:tc>
          <w:tcPr>
            <w:tcW w:w="1021" w:type="dxa"/>
            <w:shd w:val="clear" w:color="auto" w:fill="auto"/>
          </w:tcPr>
          <w:p w14:paraId="7C8D159A" w14:textId="77777777" w:rsidR="00885DB9" w:rsidRDefault="00885DB9" w:rsidP="00B90284">
            <w:pPr>
              <w:rPr>
                <w:rFonts w:ascii="Century Gothic" w:hAnsi="Century Gothic" w:cs="Arial"/>
                <w:sz w:val="18"/>
                <w:szCs w:val="18"/>
              </w:rPr>
            </w:pPr>
          </w:p>
        </w:tc>
        <w:tc>
          <w:tcPr>
            <w:tcW w:w="2410" w:type="dxa"/>
          </w:tcPr>
          <w:p w14:paraId="35717DD7" w14:textId="77777777" w:rsidR="00885DB9" w:rsidRDefault="00885DB9" w:rsidP="00B90284">
            <w:pPr>
              <w:rPr>
                <w:rFonts w:ascii="Century Gothic" w:hAnsi="Century Gothic" w:cs="Arial"/>
                <w:color w:val="FF0000"/>
                <w:sz w:val="16"/>
                <w:szCs w:val="16"/>
              </w:rPr>
            </w:pPr>
            <w:r w:rsidRPr="00EC7671">
              <w:rPr>
                <w:rFonts w:ascii="Century Gothic" w:hAnsi="Century Gothic" w:cs="Arial"/>
                <w:color w:val="000000" w:themeColor="text1"/>
                <w:sz w:val="16"/>
                <w:szCs w:val="16"/>
              </w:rPr>
              <w:t>Discussions have taken place with staff around GD provisions and these are in place in some year groups</w:t>
            </w:r>
            <w:r>
              <w:rPr>
                <w:rFonts w:ascii="Century Gothic" w:hAnsi="Century Gothic" w:cs="Arial"/>
                <w:color w:val="000000" w:themeColor="text1"/>
                <w:sz w:val="16"/>
                <w:szCs w:val="16"/>
              </w:rPr>
              <w:t>100% of teaching staff</w:t>
            </w:r>
            <w:r w:rsidRPr="00EC7671">
              <w:rPr>
                <w:rFonts w:ascii="Century Gothic" w:hAnsi="Century Gothic" w:cs="Arial"/>
                <w:color w:val="000000" w:themeColor="text1"/>
                <w:sz w:val="16"/>
                <w:szCs w:val="16"/>
              </w:rPr>
              <w:t xml:space="preserve"> are using provision mapping tool for all provisions and </w:t>
            </w:r>
            <w:r>
              <w:rPr>
                <w:rFonts w:ascii="Century Gothic" w:hAnsi="Century Gothic" w:cs="Arial"/>
                <w:color w:val="000000" w:themeColor="text1"/>
                <w:sz w:val="16"/>
                <w:szCs w:val="16"/>
              </w:rPr>
              <w:t xml:space="preserve">reviewing these when needed – </w:t>
            </w:r>
            <w:r w:rsidRPr="00CD4B37">
              <w:rPr>
                <w:rFonts w:ascii="Century Gothic" w:hAnsi="Century Gothic" w:cs="Arial"/>
                <w:color w:val="FF0000"/>
                <w:sz w:val="16"/>
                <w:szCs w:val="16"/>
              </w:rPr>
              <w:t xml:space="preserve">pastoral support to be trained to do this for provisions such as </w:t>
            </w:r>
            <w:proofErr w:type="spellStart"/>
            <w:r w:rsidRPr="00CD4B37">
              <w:rPr>
                <w:rFonts w:ascii="Century Gothic" w:hAnsi="Century Gothic" w:cs="Arial"/>
                <w:color w:val="FF0000"/>
                <w:sz w:val="16"/>
                <w:szCs w:val="16"/>
              </w:rPr>
              <w:t>lego</w:t>
            </w:r>
            <w:proofErr w:type="spellEnd"/>
            <w:r w:rsidRPr="00CD4B37">
              <w:rPr>
                <w:rFonts w:ascii="Century Gothic" w:hAnsi="Century Gothic" w:cs="Arial"/>
                <w:color w:val="FF0000"/>
                <w:sz w:val="16"/>
                <w:szCs w:val="16"/>
              </w:rPr>
              <w:t xml:space="preserve"> therapy</w:t>
            </w:r>
            <w:r>
              <w:rPr>
                <w:rFonts w:ascii="Century Gothic" w:hAnsi="Century Gothic" w:cs="Arial"/>
                <w:color w:val="FF0000"/>
                <w:sz w:val="16"/>
                <w:szCs w:val="16"/>
              </w:rPr>
              <w:t>.</w:t>
            </w:r>
          </w:p>
          <w:p w14:paraId="5DF5649D" w14:textId="77777777" w:rsidR="0045506F" w:rsidRPr="0045506F" w:rsidRDefault="0045506F" w:rsidP="0045506F">
            <w:pPr>
              <w:pStyle w:val="NoSpacing"/>
              <w:rPr>
                <w:rFonts w:ascii="Century Gothic" w:hAnsi="Century Gothic"/>
                <w:color w:val="ED7D31" w:themeColor="accent2"/>
                <w:sz w:val="16"/>
                <w:szCs w:val="16"/>
              </w:rPr>
            </w:pPr>
            <w:r w:rsidRPr="0045506F">
              <w:rPr>
                <w:rFonts w:ascii="Century Gothic" w:hAnsi="Century Gothic"/>
                <w:color w:val="ED7D31" w:themeColor="accent2"/>
                <w:sz w:val="16"/>
                <w:szCs w:val="16"/>
              </w:rPr>
              <w:t>Provisions have resumed from June 1</w:t>
            </w:r>
            <w:r w:rsidRPr="0045506F">
              <w:rPr>
                <w:rFonts w:ascii="Century Gothic" w:hAnsi="Century Gothic"/>
                <w:color w:val="ED7D31" w:themeColor="accent2"/>
                <w:sz w:val="16"/>
                <w:szCs w:val="16"/>
                <w:vertAlign w:val="superscript"/>
              </w:rPr>
              <w:t>st</w:t>
            </w:r>
            <w:r w:rsidRPr="0045506F">
              <w:rPr>
                <w:rFonts w:ascii="Century Gothic" w:hAnsi="Century Gothic"/>
                <w:color w:val="ED7D31" w:themeColor="accent2"/>
                <w:sz w:val="16"/>
                <w:szCs w:val="16"/>
              </w:rPr>
              <w:t xml:space="preserve"> for vulnerable and PP children.</w:t>
            </w:r>
          </w:p>
          <w:p w14:paraId="2A21CE20" w14:textId="77777777" w:rsidR="0045506F" w:rsidRDefault="0045506F" w:rsidP="0045506F">
            <w:pPr>
              <w:rPr>
                <w:rFonts w:ascii="Century Gothic" w:hAnsi="Century Gothic" w:cs="Arial"/>
                <w:color w:val="538135" w:themeColor="accent6" w:themeShade="BF"/>
                <w:sz w:val="18"/>
                <w:szCs w:val="18"/>
              </w:rPr>
            </w:pPr>
          </w:p>
          <w:p w14:paraId="4B82A749" w14:textId="6DED7B76" w:rsidR="0045506F" w:rsidRPr="00885DB9" w:rsidRDefault="0045506F" w:rsidP="0045506F">
            <w:pPr>
              <w:rPr>
                <w:rFonts w:ascii="Century Gothic" w:hAnsi="Century Gothic" w:cs="Arial"/>
                <w:color w:val="FF0000"/>
                <w:sz w:val="16"/>
                <w:szCs w:val="16"/>
              </w:rPr>
            </w:pPr>
            <w:r w:rsidRPr="0045506F">
              <w:rPr>
                <w:rFonts w:ascii="Century Gothic" w:hAnsi="Century Gothic" w:cs="Arial"/>
                <w:color w:val="ED7D31" w:themeColor="accent2"/>
                <w:sz w:val="16"/>
                <w:szCs w:val="16"/>
              </w:rPr>
              <w:t>Some actions not completed due to COVID-19</w:t>
            </w:r>
          </w:p>
        </w:tc>
      </w:tr>
      <w:tr w:rsidR="00026247" w:rsidRPr="005573BB" w14:paraId="6FE4EDDD" w14:textId="77777777" w:rsidTr="00026247">
        <w:trPr>
          <w:trHeight w:hRule="exact" w:val="8998"/>
        </w:trPr>
        <w:tc>
          <w:tcPr>
            <w:tcW w:w="2026" w:type="dxa"/>
            <w:tcMar>
              <w:top w:w="57" w:type="dxa"/>
              <w:bottom w:w="57" w:type="dxa"/>
            </w:tcMar>
          </w:tcPr>
          <w:p w14:paraId="114E93E8" w14:textId="77777777" w:rsidR="00026247" w:rsidRDefault="00026247" w:rsidP="00026247">
            <w:r w:rsidRPr="00ED5087">
              <w:rPr>
                <w:rFonts w:ascii="Century Gothic" w:hAnsi="Century Gothic" w:cs="Comic Sans MS"/>
                <w:color w:val="000000"/>
                <w:sz w:val="18"/>
                <w:szCs w:val="18"/>
              </w:rPr>
              <w:lastRenderedPageBreak/>
              <w:t>Pupils have a breadth of experiences that enable them to contextualize their learning</w:t>
            </w:r>
          </w:p>
          <w:p w14:paraId="0E8CDA7D" w14:textId="77777777" w:rsidR="00026247" w:rsidRDefault="00026247" w:rsidP="00026247"/>
          <w:tbl>
            <w:tblPr>
              <w:tblW w:w="1902" w:type="dxa"/>
              <w:tblBorders>
                <w:top w:val="nil"/>
                <w:left w:val="nil"/>
                <w:bottom w:val="nil"/>
                <w:right w:val="nil"/>
              </w:tblBorders>
              <w:tblLayout w:type="fixed"/>
              <w:tblLook w:val="0000" w:firstRow="0" w:lastRow="0" w:firstColumn="0" w:lastColumn="0" w:noHBand="0" w:noVBand="0"/>
            </w:tblPr>
            <w:tblGrid>
              <w:gridCol w:w="1902"/>
            </w:tblGrid>
            <w:tr w:rsidR="00026247" w:rsidRPr="00ED5087" w14:paraId="31F5196D" w14:textId="77777777" w:rsidTr="00862B73">
              <w:trPr>
                <w:trHeight w:val="498"/>
              </w:trPr>
              <w:tc>
                <w:tcPr>
                  <w:tcW w:w="1902" w:type="dxa"/>
                </w:tcPr>
                <w:p w14:paraId="4CA6B185" w14:textId="77777777" w:rsidR="00026247" w:rsidRPr="00ED5087" w:rsidRDefault="00026247" w:rsidP="00026247">
                  <w:pPr>
                    <w:autoSpaceDE w:val="0"/>
                    <w:autoSpaceDN w:val="0"/>
                    <w:adjustRightInd w:val="0"/>
                    <w:spacing w:after="0" w:line="240" w:lineRule="auto"/>
                    <w:rPr>
                      <w:rFonts w:ascii="Century Gothic" w:hAnsi="Century Gothic" w:cs="Comic Sans MS"/>
                      <w:color w:val="000000"/>
                      <w:sz w:val="18"/>
                      <w:szCs w:val="18"/>
                    </w:rPr>
                  </w:pPr>
                </w:p>
              </w:tc>
            </w:tr>
          </w:tbl>
          <w:p w14:paraId="705E8F1C" w14:textId="77777777" w:rsidR="00026247" w:rsidRPr="00ED5087" w:rsidRDefault="00026247" w:rsidP="00026247">
            <w:pPr>
              <w:rPr>
                <w:rFonts w:ascii="Century Gothic" w:hAnsi="Century Gothic" w:cs="Comic Sans MS"/>
                <w:color w:val="000000"/>
                <w:sz w:val="18"/>
                <w:szCs w:val="18"/>
              </w:rPr>
            </w:pPr>
          </w:p>
        </w:tc>
        <w:tc>
          <w:tcPr>
            <w:tcW w:w="4206" w:type="dxa"/>
            <w:gridSpan w:val="2"/>
            <w:tcMar>
              <w:top w:w="57" w:type="dxa"/>
              <w:bottom w:w="57" w:type="dxa"/>
            </w:tcMar>
          </w:tcPr>
          <w:p w14:paraId="22DD49D5" w14:textId="77777777" w:rsidR="00026247" w:rsidRDefault="00026247" w:rsidP="00026247">
            <w:pPr>
              <w:pStyle w:val="Default"/>
              <w:rPr>
                <w:rFonts w:ascii="Century Gothic" w:hAnsi="Century Gothic"/>
                <w:sz w:val="18"/>
                <w:szCs w:val="18"/>
              </w:rPr>
            </w:pPr>
            <w:r w:rsidRPr="00026247">
              <w:rPr>
                <w:rFonts w:ascii="Century Gothic" w:hAnsi="Century Gothic"/>
                <w:sz w:val="18"/>
                <w:szCs w:val="18"/>
                <w:highlight w:val="yellow"/>
              </w:rPr>
              <w:t>A range of curriculum enrichment activities provided beyond the classroom such as music lessons and sports clubs with financial support offered.</w:t>
            </w:r>
          </w:p>
          <w:p w14:paraId="1E66450D" w14:textId="77777777" w:rsidR="00026247" w:rsidRPr="00470804" w:rsidRDefault="00026247" w:rsidP="00026247">
            <w:pPr>
              <w:pStyle w:val="Default"/>
              <w:rPr>
                <w:rFonts w:ascii="Century Gothic" w:hAnsi="Century Gothic"/>
                <w:sz w:val="18"/>
                <w:szCs w:val="18"/>
              </w:rPr>
            </w:pPr>
          </w:p>
          <w:p w14:paraId="5473C0F0" w14:textId="77777777" w:rsidR="00026247" w:rsidRDefault="00026247" w:rsidP="00026247">
            <w:pPr>
              <w:pStyle w:val="Default"/>
              <w:rPr>
                <w:rFonts w:ascii="Century Gothic" w:hAnsi="Century Gothic"/>
                <w:sz w:val="18"/>
                <w:szCs w:val="18"/>
              </w:rPr>
            </w:pPr>
            <w:r w:rsidRPr="00797A57">
              <w:rPr>
                <w:rFonts w:ascii="Century Gothic" w:hAnsi="Century Gothic"/>
                <w:sz w:val="18"/>
                <w:szCs w:val="18"/>
                <w:highlight w:val="green"/>
              </w:rPr>
              <w:t>Education visits both outside and within school to enhance/support topic learning, including residential.</w:t>
            </w:r>
            <w:r w:rsidRPr="00470804">
              <w:rPr>
                <w:rFonts w:ascii="Century Gothic" w:hAnsi="Century Gothic"/>
                <w:sz w:val="18"/>
                <w:szCs w:val="18"/>
              </w:rPr>
              <w:t xml:space="preserve"> </w:t>
            </w:r>
          </w:p>
          <w:p w14:paraId="77BDA062" w14:textId="77777777" w:rsidR="00026247" w:rsidRDefault="00026247" w:rsidP="00026247">
            <w:pPr>
              <w:pStyle w:val="Default"/>
              <w:rPr>
                <w:rFonts w:ascii="Century Gothic" w:hAnsi="Century Gothic"/>
                <w:sz w:val="18"/>
                <w:szCs w:val="18"/>
              </w:rPr>
            </w:pPr>
          </w:p>
          <w:p w14:paraId="40BED0B4" w14:textId="77777777" w:rsidR="00026247" w:rsidRDefault="00026247" w:rsidP="00026247">
            <w:pPr>
              <w:pStyle w:val="Default"/>
              <w:rPr>
                <w:rFonts w:ascii="Century Gothic" w:hAnsi="Century Gothic"/>
                <w:sz w:val="18"/>
                <w:szCs w:val="18"/>
              </w:rPr>
            </w:pPr>
            <w:r w:rsidRPr="00797A57">
              <w:rPr>
                <w:rFonts w:ascii="Century Gothic" w:hAnsi="Century Gothic"/>
                <w:sz w:val="18"/>
                <w:szCs w:val="18"/>
                <w:highlight w:val="yellow"/>
              </w:rPr>
              <w:t>Focus on ensuring our delivered curriculum is done through real-life, engaging activities and strategies through WOW activities and days.</w:t>
            </w:r>
            <w:r w:rsidRPr="00470804">
              <w:rPr>
                <w:rFonts w:ascii="Century Gothic" w:hAnsi="Century Gothic"/>
                <w:sz w:val="18"/>
                <w:szCs w:val="18"/>
              </w:rPr>
              <w:t xml:space="preserve"> </w:t>
            </w:r>
          </w:p>
          <w:p w14:paraId="73596207" w14:textId="77777777" w:rsidR="00026247" w:rsidRDefault="00026247" w:rsidP="00026247">
            <w:pPr>
              <w:pStyle w:val="Default"/>
              <w:rPr>
                <w:rFonts w:ascii="Century Gothic" w:hAnsi="Century Gothic"/>
                <w:sz w:val="18"/>
                <w:szCs w:val="18"/>
              </w:rPr>
            </w:pPr>
          </w:p>
          <w:p w14:paraId="4712A22D" w14:textId="77777777" w:rsidR="00026247" w:rsidRPr="00470804" w:rsidRDefault="00026247" w:rsidP="00026247">
            <w:pPr>
              <w:pStyle w:val="Default"/>
              <w:rPr>
                <w:rFonts w:ascii="Century Gothic" w:hAnsi="Century Gothic"/>
                <w:sz w:val="18"/>
                <w:szCs w:val="18"/>
              </w:rPr>
            </w:pPr>
            <w:r w:rsidRPr="00026247">
              <w:rPr>
                <w:rFonts w:ascii="Century Gothic" w:hAnsi="Century Gothic"/>
                <w:sz w:val="18"/>
                <w:szCs w:val="18"/>
                <w:highlight w:val="green"/>
              </w:rPr>
              <w:t>Paid after school clubs offered free to PP children</w:t>
            </w:r>
            <w:r w:rsidRPr="00470804">
              <w:rPr>
                <w:rFonts w:ascii="Century Gothic" w:hAnsi="Century Gothic"/>
                <w:sz w:val="18"/>
                <w:szCs w:val="18"/>
              </w:rPr>
              <w:t xml:space="preserve"> </w:t>
            </w:r>
          </w:p>
          <w:p w14:paraId="30E46719" w14:textId="77777777" w:rsidR="00026247" w:rsidRDefault="00026247" w:rsidP="00026247">
            <w:pPr>
              <w:rPr>
                <w:rFonts w:ascii="Century Gothic" w:hAnsi="Century Gothic" w:cs="Arial"/>
                <w:sz w:val="18"/>
                <w:szCs w:val="18"/>
              </w:rPr>
            </w:pPr>
          </w:p>
          <w:p w14:paraId="76A52632" w14:textId="77777777" w:rsidR="00026247" w:rsidRPr="00797A57" w:rsidRDefault="00026247" w:rsidP="00026247">
            <w:pPr>
              <w:pStyle w:val="Default"/>
              <w:rPr>
                <w:rFonts w:ascii="Century Gothic" w:hAnsi="Century Gothic"/>
                <w:sz w:val="18"/>
                <w:szCs w:val="18"/>
                <w:highlight w:val="yellow"/>
              </w:rPr>
            </w:pPr>
          </w:p>
        </w:tc>
        <w:tc>
          <w:tcPr>
            <w:tcW w:w="2410" w:type="dxa"/>
            <w:shd w:val="clear" w:color="auto" w:fill="auto"/>
            <w:tcMar>
              <w:top w:w="57" w:type="dxa"/>
              <w:bottom w:w="57" w:type="dxa"/>
            </w:tcMar>
          </w:tcPr>
          <w:p w14:paraId="38B74446" w14:textId="45540040" w:rsidR="00026247" w:rsidRDefault="00026247" w:rsidP="00026247">
            <w:pPr>
              <w:rPr>
                <w:rFonts w:ascii="Century Gothic" w:hAnsi="Century Gothic" w:cs="Arial"/>
                <w:sz w:val="18"/>
                <w:szCs w:val="18"/>
              </w:rPr>
            </w:pPr>
            <w:r>
              <w:rPr>
                <w:rFonts w:ascii="Century Gothic" w:hAnsi="Century Gothic" w:cs="Arial"/>
                <w:sz w:val="18"/>
                <w:szCs w:val="18"/>
              </w:rPr>
              <w:t>Equality of opportunity for all</w:t>
            </w:r>
          </w:p>
        </w:tc>
        <w:tc>
          <w:tcPr>
            <w:tcW w:w="2948" w:type="dxa"/>
            <w:shd w:val="clear" w:color="auto" w:fill="auto"/>
            <w:tcMar>
              <w:top w:w="57" w:type="dxa"/>
              <w:bottom w:w="57" w:type="dxa"/>
            </w:tcMar>
          </w:tcPr>
          <w:p w14:paraId="429A6CBE" w14:textId="77777777" w:rsidR="00026247" w:rsidRDefault="00026247" w:rsidP="00026247">
            <w:pPr>
              <w:pStyle w:val="Default"/>
              <w:rPr>
                <w:rFonts w:ascii="Century Gothic" w:hAnsi="Century Gothic"/>
                <w:sz w:val="18"/>
                <w:szCs w:val="18"/>
              </w:rPr>
            </w:pPr>
            <w:r>
              <w:rPr>
                <w:rFonts w:ascii="Century Gothic" w:hAnsi="Century Gothic"/>
                <w:sz w:val="18"/>
                <w:szCs w:val="18"/>
              </w:rPr>
              <w:t>Tracking</w:t>
            </w:r>
            <w:r w:rsidRPr="00470804">
              <w:rPr>
                <w:rFonts w:ascii="Century Gothic" w:hAnsi="Century Gothic"/>
                <w:sz w:val="18"/>
                <w:szCs w:val="18"/>
              </w:rPr>
              <w:t xml:space="preserve"> of participation in activities beyond the classroom e.g. after school clubs, competitive sports activities, shows PP participation at least equal to school % </w:t>
            </w:r>
          </w:p>
          <w:p w14:paraId="394A9887" w14:textId="77777777" w:rsidR="00026247" w:rsidRPr="00470804" w:rsidRDefault="00026247" w:rsidP="00026247">
            <w:pPr>
              <w:pStyle w:val="Default"/>
              <w:rPr>
                <w:rFonts w:ascii="Century Gothic" w:hAnsi="Century Gothic"/>
                <w:sz w:val="18"/>
                <w:szCs w:val="18"/>
              </w:rPr>
            </w:pPr>
          </w:p>
          <w:p w14:paraId="7DCA5545" w14:textId="77777777" w:rsidR="00026247" w:rsidRDefault="00026247" w:rsidP="00026247">
            <w:pPr>
              <w:pStyle w:val="Default"/>
              <w:rPr>
                <w:rFonts w:ascii="Century Gothic" w:hAnsi="Century Gothic"/>
                <w:sz w:val="18"/>
                <w:szCs w:val="18"/>
              </w:rPr>
            </w:pPr>
            <w:r w:rsidRPr="00470804">
              <w:rPr>
                <w:rFonts w:ascii="Century Gothic" w:hAnsi="Century Gothic"/>
                <w:sz w:val="18"/>
                <w:szCs w:val="18"/>
              </w:rPr>
              <w:t xml:space="preserve">PP children take part in all trips and residentials with subsidies as required. </w:t>
            </w:r>
          </w:p>
          <w:p w14:paraId="56363D4A" w14:textId="77777777" w:rsidR="00026247" w:rsidRPr="00470804" w:rsidRDefault="00026247" w:rsidP="00026247">
            <w:pPr>
              <w:pStyle w:val="Default"/>
              <w:rPr>
                <w:rFonts w:ascii="Century Gothic" w:hAnsi="Century Gothic"/>
                <w:sz w:val="18"/>
                <w:szCs w:val="18"/>
              </w:rPr>
            </w:pPr>
          </w:p>
          <w:p w14:paraId="79DA1838" w14:textId="77777777" w:rsidR="00026247" w:rsidRPr="00E9210C" w:rsidRDefault="00026247" w:rsidP="00026247">
            <w:pPr>
              <w:rPr>
                <w:color w:val="000000" w:themeColor="text1"/>
                <w:sz w:val="23"/>
                <w:szCs w:val="23"/>
              </w:rPr>
            </w:pPr>
            <w:r w:rsidRPr="00470804">
              <w:rPr>
                <w:rFonts w:ascii="Century Gothic" w:hAnsi="Century Gothic"/>
                <w:sz w:val="18"/>
                <w:szCs w:val="18"/>
              </w:rPr>
              <w:t>Lesson observations will show high levels of engagement with learning by PP children w</w:t>
            </w:r>
            <w:r w:rsidRPr="00E9210C">
              <w:rPr>
                <w:rFonts w:ascii="Century Gothic" w:hAnsi="Century Gothic"/>
                <w:color w:val="000000" w:themeColor="text1"/>
                <w:sz w:val="18"/>
                <w:szCs w:val="18"/>
              </w:rPr>
              <w:t>hich results in embedded learning seen in summative assessments.</w:t>
            </w:r>
            <w:r w:rsidRPr="00E9210C">
              <w:rPr>
                <w:color w:val="000000" w:themeColor="text1"/>
                <w:sz w:val="23"/>
                <w:szCs w:val="23"/>
              </w:rPr>
              <w:t xml:space="preserve"> </w:t>
            </w:r>
          </w:p>
          <w:p w14:paraId="69C311DC" w14:textId="3EE02277" w:rsidR="00026247" w:rsidRDefault="00026247" w:rsidP="00026247">
            <w:pPr>
              <w:pStyle w:val="Default"/>
              <w:rPr>
                <w:rFonts w:ascii="Century Gothic" w:hAnsi="Century Gothic"/>
                <w:sz w:val="18"/>
                <w:szCs w:val="18"/>
              </w:rPr>
            </w:pPr>
            <w:r w:rsidRPr="00E9210C">
              <w:rPr>
                <w:rFonts w:ascii="Century Gothic" w:hAnsi="Century Gothic"/>
                <w:color w:val="000000" w:themeColor="text1"/>
                <w:sz w:val="18"/>
                <w:szCs w:val="18"/>
              </w:rPr>
              <w:t>Provide exciting residential trips and capture pupil and parent voice to quantify the impact</w:t>
            </w:r>
          </w:p>
        </w:tc>
        <w:tc>
          <w:tcPr>
            <w:tcW w:w="1021" w:type="dxa"/>
            <w:shd w:val="clear" w:color="auto" w:fill="auto"/>
          </w:tcPr>
          <w:p w14:paraId="37970E77" w14:textId="77777777" w:rsidR="00026247" w:rsidRDefault="00026247" w:rsidP="00026247">
            <w:pPr>
              <w:rPr>
                <w:rFonts w:ascii="Century Gothic" w:hAnsi="Century Gothic" w:cs="Arial"/>
                <w:sz w:val="18"/>
                <w:szCs w:val="18"/>
              </w:rPr>
            </w:pPr>
            <w:r>
              <w:rPr>
                <w:rFonts w:ascii="Century Gothic" w:hAnsi="Century Gothic" w:cs="Arial"/>
                <w:sz w:val="18"/>
                <w:szCs w:val="18"/>
              </w:rPr>
              <w:t xml:space="preserve">PP lead </w:t>
            </w:r>
          </w:p>
          <w:p w14:paraId="3912BFE6" w14:textId="77777777" w:rsidR="00026247" w:rsidRDefault="00026247" w:rsidP="00026247">
            <w:pPr>
              <w:rPr>
                <w:rFonts w:ascii="Century Gothic" w:hAnsi="Century Gothic" w:cs="Arial"/>
                <w:sz w:val="18"/>
                <w:szCs w:val="18"/>
              </w:rPr>
            </w:pPr>
          </w:p>
          <w:p w14:paraId="1F58BE23" w14:textId="77777777" w:rsidR="00026247" w:rsidRDefault="00026247" w:rsidP="00026247">
            <w:pPr>
              <w:rPr>
                <w:rFonts w:ascii="Century Gothic" w:hAnsi="Century Gothic" w:cs="Arial"/>
                <w:sz w:val="18"/>
                <w:szCs w:val="18"/>
              </w:rPr>
            </w:pPr>
            <w:r>
              <w:rPr>
                <w:rFonts w:ascii="Century Gothic" w:hAnsi="Century Gothic" w:cs="Arial"/>
                <w:sz w:val="18"/>
                <w:szCs w:val="18"/>
              </w:rPr>
              <w:t>Office staff</w:t>
            </w:r>
          </w:p>
          <w:p w14:paraId="7B911C5B" w14:textId="77777777" w:rsidR="00026247" w:rsidRDefault="00026247" w:rsidP="00026247">
            <w:pPr>
              <w:rPr>
                <w:rFonts w:ascii="Century Gothic" w:hAnsi="Century Gothic" w:cs="Arial"/>
                <w:sz w:val="18"/>
                <w:szCs w:val="18"/>
              </w:rPr>
            </w:pPr>
          </w:p>
        </w:tc>
        <w:tc>
          <w:tcPr>
            <w:tcW w:w="2410" w:type="dxa"/>
          </w:tcPr>
          <w:p w14:paraId="2A83078D" w14:textId="77777777" w:rsidR="00026247" w:rsidRPr="00197D3C" w:rsidRDefault="00026247" w:rsidP="00197D3C">
            <w:pPr>
              <w:pStyle w:val="NoSpacing"/>
              <w:rPr>
                <w:rFonts w:ascii="Century Gothic" w:hAnsi="Century Gothic"/>
                <w:color w:val="ED7D31" w:themeColor="accent2"/>
                <w:sz w:val="18"/>
                <w:szCs w:val="18"/>
              </w:rPr>
            </w:pPr>
            <w:r w:rsidRPr="00197D3C">
              <w:rPr>
                <w:rFonts w:ascii="Century Gothic" w:hAnsi="Century Gothic"/>
                <w:color w:val="000000" w:themeColor="text1"/>
                <w:sz w:val="18"/>
                <w:szCs w:val="18"/>
              </w:rPr>
              <w:t xml:space="preserve">50% of PP children are attending some form of enrichment activity, with some children attending more than one - </w:t>
            </w:r>
            <w:r w:rsidRPr="00197D3C">
              <w:rPr>
                <w:rFonts w:ascii="Century Gothic" w:hAnsi="Century Gothic"/>
                <w:sz w:val="18"/>
                <w:szCs w:val="18"/>
              </w:rPr>
              <w:t xml:space="preserve">this will be discussed with parents at the February parents evening to encourage greater uptake from the other 50%. </w:t>
            </w:r>
            <w:r w:rsidRPr="00197D3C">
              <w:rPr>
                <w:rFonts w:ascii="Century Gothic" w:hAnsi="Century Gothic"/>
                <w:color w:val="ED7D31" w:themeColor="accent2"/>
                <w:sz w:val="18"/>
                <w:szCs w:val="18"/>
              </w:rPr>
              <w:t>Children and interests identified but not able to complete due to COVID-19</w:t>
            </w:r>
          </w:p>
          <w:p w14:paraId="32DBDD10" w14:textId="77777777" w:rsidR="00026247" w:rsidRPr="00197D3C" w:rsidRDefault="00026247" w:rsidP="00197D3C">
            <w:pPr>
              <w:pStyle w:val="NoSpacing"/>
              <w:rPr>
                <w:rFonts w:ascii="Century Gothic" w:hAnsi="Century Gothic"/>
                <w:color w:val="000000" w:themeColor="text1"/>
                <w:sz w:val="18"/>
                <w:szCs w:val="18"/>
              </w:rPr>
            </w:pPr>
            <w:r w:rsidRPr="00197D3C">
              <w:rPr>
                <w:rFonts w:ascii="Century Gothic" w:hAnsi="Century Gothic"/>
                <w:color w:val="000000" w:themeColor="text1"/>
                <w:sz w:val="18"/>
                <w:szCs w:val="18"/>
              </w:rPr>
              <w:t xml:space="preserve">All PP children attended educational visits or </w:t>
            </w:r>
            <w:proofErr w:type="gramStart"/>
            <w:r w:rsidRPr="00197D3C">
              <w:rPr>
                <w:rFonts w:ascii="Century Gothic" w:hAnsi="Century Gothic"/>
                <w:color w:val="000000" w:themeColor="text1"/>
                <w:sz w:val="18"/>
                <w:szCs w:val="18"/>
              </w:rPr>
              <w:t>in house</w:t>
            </w:r>
            <w:proofErr w:type="gramEnd"/>
            <w:r w:rsidRPr="00197D3C">
              <w:rPr>
                <w:rFonts w:ascii="Century Gothic" w:hAnsi="Century Gothic"/>
                <w:color w:val="000000" w:themeColor="text1"/>
                <w:sz w:val="18"/>
                <w:szCs w:val="18"/>
              </w:rPr>
              <w:t xml:space="preserve"> opportunities.</w:t>
            </w:r>
          </w:p>
          <w:p w14:paraId="7FC586F5" w14:textId="5F9E1E1E" w:rsidR="00026247" w:rsidRPr="00197D3C" w:rsidRDefault="00026247" w:rsidP="00197D3C">
            <w:pPr>
              <w:pStyle w:val="NoSpacing"/>
              <w:rPr>
                <w:rFonts w:ascii="Century Gothic" w:hAnsi="Century Gothic"/>
                <w:color w:val="ED7D31" w:themeColor="accent2"/>
                <w:sz w:val="18"/>
                <w:szCs w:val="18"/>
              </w:rPr>
            </w:pPr>
            <w:r w:rsidRPr="00197D3C">
              <w:rPr>
                <w:rFonts w:ascii="Century Gothic" w:hAnsi="Century Gothic"/>
                <w:color w:val="ED7D31" w:themeColor="accent2"/>
                <w:sz w:val="18"/>
                <w:szCs w:val="18"/>
              </w:rPr>
              <w:t>7% of PP children had music lessons over the year.</w:t>
            </w:r>
          </w:p>
          <w:p w14:paraId="4FF654D7" w14:textId="41B8CA11" w:rsidR="00026247" w:rsidRPr="00197D3C" w:rsidRDefault="00026247" w:rsidP="00197D3C">
            <w:pPr>
              <w:pStyle w:val="NoSpacing"/>
              <w:rPr>
                <w:rFonts w:ascii="Century Gothic" w:hAnsi="Century Gothic"/>
                <w:color w:val="ED7D31" w:themeColor="accent2"/>
                <w:sz w:val="18"/>
                <w:szCs w:val="18"/>
              </w:rPr>
            </w:pPr>
            <w:r w:rsidRPr="00197D3C">
              <w:rPr>
                <w:rFonts w:ascii="Century Gothic" w:hAnsi="Century Gothic"/>
                <w:color w:val="ED7D31" w:themeColor="accent2"/>
                <w:sz w:val="18"/>
                <w:szCs w:val="18"/>
              </w:rPr>
              <w:t>An average of 32% of PP children participated in a t least one extra curricula sports club</w:t>
            </w:r>
            <w:r w:rsidR="00197D3C" w:rsidRPr="00197D3C">
              <w:rPr>
                <w:rFonts w:ascii="Century Gothic" w:hAnsi="Century Gothic"/>
                <w:color w:val="ED7D31" w:themeColor="accent2"/>
                <w:sz w:val="18"/>
                <w:szCs w:val="18"/>
              </w:rPr>
              <w:t>.</w:t>
            </w:r>
          </w:p>
          <w:p w14:paraId="692CBB80" w14:textId="74DF2C47" w:rsidR="00197D3C" w:rsidRPr="00197D3C" w:rsidRDefault="00197D3C" w:rsidP="00197D3C">
            <w:pPr>
              <w:pStyle w:val="NoSpacing"/>
              <w:rPr>
                <w:rFonts w:ascii="Century Gothic" w:hAnsi="Century Gothic"/>
                <w:color w:val="ED7D31" w:themeColor="accent2"/>
                <w:sz w:val="18"/>
                <w:szCs w:val="18"/>
              </w:rPr>
            </w:pPr>
            <w:r w:rsidRPr="00197D3C">
              <w:rPr>
                <w:rFonts w:ascii="Century Gothic" w:hAnsi="Century Gothic"/>
                <w:color w:val="ED7D31" w:themeColor="accent2"/>
                <w:sz w:val="18"/>
                <w:szCs w:val="18"/>
              </w:rPr>
              <w:t>50% of sports leader places in year 3 and 4 taken up by PP children.</w:t>
            </w:r>
          </w:p>
          <w:p w14:paraId="652AF3D4" w14:textId="4FBABB47" w:rsidR="00026247" w:rsidRPr="00197D3C" w:rsidRDefault="00026247" w:rsidP="00197D3C">
            <w:pPr>
              <w:pStyle w:val="NoSpacing"/>
              <w:rPr>
                <w:rFonts w:ascii="Century Gothic" w:hAnsi="Century Gothic"/>
                <w:color w:val="ED7D31" w:themeColor="accent2"/>
                <w:sz w:val="18"/>
                <w:szCs w:val="18"/>
              </w:rPr>
            </w:pPr>
            <w:r w:rsidRPr="00197D3C">
              <w:rPr>
                <w:rFonts w:ascii="Century Gothic" w:hAnsi="Century Gothic"/>
                <w:color w:val="ED7D31" w:themeColor="accent2"/>
                <w:sz w:val="18"/>
                <w:szCs w:val="18"/>
              </w:rPr>
              <w:t>All PP children took part in all enrichment activities such as educational visits and visitors.</w:t>
            </w:r>
          </w:p>
          <w:p w14:paraId="7D219645" w14:textId="2680B63C" w:rsidR="00026247" w:rsidRDefault="00026247" w:rsidP="00026247">
            <w:pPr>
              <w:rPr>
                <w:rFonts w:ascii="Century Gothic" w:hAnsi="Century Gothic" w:cs="Arial"/>
                <w:color w:val="000000" w:themeColor="text1"/>
                <w:sz w:val="18"/>
                <w:szCs w:val="18"/>
              </w:rPr>
            </w:pPr>
          </w:p>
          <w:p w14:paraId="08F9BD6F" w14:textId="77777777" w:rsidR="00026247" w:rsidRDefault="00026247" w:rsidP="00026247">
            <w:pPr>
              <w:rPr>
                <w:rFonts w:ascii="Century Gothic" w:hAnsi="Century Gothic" w:cs="Arial"/>
                <w:color w:val="000000" w:themeColor="text1"/>
                <w:sz w:val="18"/>
                <w:szCs w:val="18"/>
              </w:rPr>
            </w:pPr>
          </w:p>
        </w:tc>
      </w:tr>
    </w:tbl>
    <w:p w14:paraId="5417CB92" w14:textId="77777777" w:rsidR="007703BA" w:rsidRDefault="007703BA"/>
    <w:p w14:paraId="2FE98B7D" w14:textId="77777777" w:rsidR="007703BA" w:rsidRDefault="007703BA"/>
    <w:p w14:paraId="2D990005" w14:textId="77777777" w:rsidR="007703BA" w:rsidRDefault="007703BA"/>
    <w:p w14:paraId="5CAC2342" w14:textId="77777777" w:rsidR="007703BA" w:rsidRDefault="007703BA"/>
    <w:tbl>
      <w:tblPr>
        <w:tblStyle w:val="TableGrid"/>
        <w:tblW w:w="14737" w:type="dxa"/>
        <w:tblLayout w:type="fixed"/>
        <w:tblLook w:val="04A0" w:firstRow="1" w:lastRow="0" w:firstColumn="1" w:lastColumn="0" w:noHBand="0" w:noVBand="1"/>
      </w:tblPr>
      <w:tblGrid>
        <w:gridCol w:w="2026"/>
        <w:gridCol w:w="4206"/>
        <w:gridCol w:w="2410"/>
        <w:gridCol w:w="2835"/>
        <w:gridCol w:w="992"/>
        <w:gridCol w:w="2268"/>
      </w:tblGrid>
      <w:tr w:rsidR="007703BA" w:rsidRPr="009D4206" w14:paraId="4C7D796E" w14:textId="77777777" w:rsidTr="00E624E8">
        <w:trPr>
          <w:trHeight w:hRule="exact" w:val="351"/>
        </w:trPr>
        <w:tc>
          <w:tcPr>
            <w:tcW w:w="14737" w:type="dxa"/>
            <w:gridSpan w:val="6"/>
            <w:shd w:val="clear" w:color="auto" w:fill="D5DCE4" w:themeFill="text2" w:themeFillTint="33"/>
            <w:tcMar>
              <w:top w:w="57" w:type="dxa"/>
              <w:bottom w:w="57" w:type="dxa"/>
            </w:tcMar>
          </w:tcPr>
          <w:p w14:paraId="52D18F90" w14:textId="77777777" w:rsidR="007703BA" w:rsidRPr="009D4206" w:rsidRDefault="007703BA" w:rsidP="007703BA">
            <w:pPr>
              <w:pStyle w:val="ListParagraph"/>
              <w:numPr>
                <w:ilvl w:val="0"/>
                <w:numId w:val="11"/>
              </w:numPr>
              <w:spacing w:after="0" w:line="240" w:lineRule="auto"/>
              <w:rPr>
                <w:rFonts w:ascii="Century Gothic" w:hAnsi="Century Gothic" w:cs="Arial"/>
                <w:b/>
                <w:sz w:val="18"/>
                <w:szCs w:val="18"/>
              </w:rPr>
            </w:pPr>
            <w:r>
              <w:rPr>
                <w:rFonts w:ascii="Century Gothic" w:hAnsi="Century Gothic" w:cs="Arial"/>
                <w:b/>
                <w:sz w:val="18"/>
                <w:szCs w:val="18"/>
              </w:rPr>
              <w:t>Targeted support</w:t>
            </w:r>
          </w:p>
        </w:tc>
      </w:tr>
      <w:tr w:rsidR="007703BA" w:rsidRPr="00757832" w14:paraId="238B09B1" w14:textId="77777777" w:rsidTr="005F1ACF">
        <w:trPr>
          <w:trHeight w:hRule="exact" w:val="853"/>
        </w:trPr>
        <w:tc>
          <w:tcPr>
            <w:tcW w:w="2026" w:type="dxa"/>
            <w:tcMar>
              <w:top w:w="57" w:type="dxa"/>
              <w:bottom w:w="57" w:type="dxa"/>
            </w:tcMar>
          </w:tcPr>
          <w:p w14:paraId="04A83CF1"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Desired outcome</w:t>
            </w:r>
          </w:p>
        </w:tc>
        <w:tc>
          <w:tcPr>
            <w:tcW w:w="4206" w:type="dxa"/>
            <w:tcMar>
              <w:top w:w="57" w:type="dxa"/>
              <w:bottom w:w="57" w:type="dxa"/>
            </w:tcMar>
          </w:tcPr>
          <w:p w14:paraId="4536A412"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Chosen action / approach</w:t>
            </w:r>
          </w:p>
        </w:tc>
        <w:tc>
          <w:tcPr>
            <w:tcW w:w="2410" w:type="dxa"/>
            <w:tcMar>
              <w:top w:w="57" w:type="dxa"/>
              <w:bottom w:w="57" w:type="dxa"/>
            </w:tcMar>
          </w:tcPr>
          <w:p w14:paraId="5C411B0F"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What is the evidence and rationale for this choice?</w:t>
            </w:r>
          </w:p>
        </w:tc>
        <w:tc>
          <w:tcPr>
            <w:tcW w:w="2835" w:type="dxa"/>
            <w:tcMar>
              <w:top w:w="57" w:type="dxa"/>
              <w:bottom w:w="57" w:type="dxa"/>
            </w:tcMar>
          </w:tcPr>
          <w:p w14:paraId="48B7E418"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How will you ensure it is implemented well?</w:t>
            </w:r>
          </w:p>
        </w:tc>
        <w:tc>
          <w:tcPr>
            <w:tcW w:w="992" w:type="dxa"/>
          </w:tcPr>
          <w:p w14:paraId="51B637CC"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Staff lead</w:t>
            </w:r>
          </w:p>
        </w:tc>
        <w:tc>
          <w:tcPr>
            <w:tcW w:w="2268" w:type="dxa"/>
          </w:tcPr>
          <w:p w14:paraId="56876719"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Review</w:t>
            </w:r>
          </w:p>
        </w:tc>
      </w:tr>
      <w:tr w:rsidR="005F1ACF" w:rsidRPr="00757832" w14:paraId="5D499F9E" w14:textId="77777777" w:rsidTr="005F1ACF">
        <w:trPr>
          <w:trHeight w:hRule="exact" w:val="8165"/>
        </w:trPr>
        <w:tc>
          <w:tcPr>
            <w:tcW w:w="2026" w:type="dxa"/>
            <w:tcMar>
              <w:top w:w="57" w:type="dxa"/>
              <w:bottom w:w="57" w:type="dxa"/>
            </w:tcMar>
          </w:tcPr>
          <w:p w14:paraId="38601962" w14:textId="55A6FFA4" w:rsidR="005F1ACF" w:rsidRPr="00757832" w:rsidRDefault="005F1ACF" w:rsidP="00E624E8">
            <w:pPr>
              <w:rPr>
                <w:rFonts w:ascii="Century Gothic" w:hAnsi="Century Gothic" w:cs="Arial"/>
                <w:b/>
                <w:sz w:val="18"/>
                <w:szCs w:val="18"/>
              </w:rPr>
            </w:pPr>
            <w:r w:rsidRPr="00213319">
              <w:rPr>
                <w:rFonts w:ascii="Century Gothic" w:hAnsi="Century Gothic" w:cs="Calibri"/>
                <w:sz w:val="18"/>
                <w:szCs w:val="18"/>
              </w:rPr>
              <w:t>Social, emotional and mental health needs of PP children and/or families are identified quickly</w:t>
            </w:r>
            <w:r>
              <w:rPr>
                <w:rFonts w:ascii="Century Gothic" w:hAnsi="Century Gothic" w:cs="Calibri"/>
                <w:sz w:val="18"/>
                <w:szCs w:val="18"/>
              </w:rPr>
              <w:t xml:space="preserve"> and support appropriately.</w:t>
            </w:r>
          </w:p>
        </w:tc>
        <w:tc>
          <w:tcPr>
            <w:tcW w:w="4206" w:type="dxa"/>
            <w:tcMar>
              <w:top w:w="57" w:type="dxa"/>
              <w:bottom w:w="57" w:type="dxa"/>
            </w:tcMar>
          </w:tcPr>
          <w:p w14:paraId="581B3D9C" w14:textId="77777777" w:rsidR="005F1ACF" w:rsidRDefault="005F1ACF" w:rsidP="005F1ACF">
            <w:pPr>
              <w:autoSpaceDE w:val="0"/>
              <w:autoSpaceDN w:val="0"/>
              <w:adjustRightInd w:val="0"/>
              <w:rPr>
                <w:rFonts w:ascii="Century Gothic" w:hAnsi="Century Gothic" w:cs="Calibri"/>
                <w:sz w:val="18"/>
                <w:szCs w:val="18"/>
              </w:rPr>
            </w:pPr>
            <w:r w:rsidRPr="00797A57">
              <w:rPr>
                <w:rFonts w:ascii="Century Gothic" w:hAnsi="Century Gothic" w:cs="Calibri"/>
                <w:sz w:val="18"/>
                <w:szCs w:val="18"/>
                <w:highlight w:val="green"/>
              </w:rPr>
              <w:t xml:space="preserve">SDQ completed on all PP children and </w:t>
            </w:r>
            <w:proofErr w:type="spellStart"/>
            <w:r w:rsidRPr="00797A57">
              <w:rPr>
                <w:rFonts w:ascii="Century Gothic" w:hAnsi="Century Gothic" w:cs="Calibri"/>
                <w:sz w:val="18"/>
                <w:szCs w:val="18"/>
                <w:highlight w:val="green"/>
              </w:rPr>
              <w:t>analysed</w:t>
            </w:r>
            <w:proofErr w:type="spellEnd"/>
            <w:r w:rsidRPr="00797A57">
              <w:rPr>
                <w:rFonts w:ascii="Century Gothic" w:hAnsi="Century Gothic" w:cs="Calibri"/>
                <w:sz w:val="18"/>
                <w:szCs w:val="18"/>
                <w:highlight w:val="green"/>
              </w:rPr>
              <w:t xml:space="preserve"> by the PP lead.</w:t>
            </w:r>
          </w:p>
          <w:p w14:paraId="28177E30" w14:textId="77777777" w:rsidR="005F1ACF" w:rsidRDefault="005F1ACF" w:rsidP="005F1ACF">
            <w:pPr>
              <w:autoSpaceDE w:val="0"/>
              <w:autoSpaceDN w:val="0"/>
              <w:adjustRightInd w:val="0"/>
              <w:rPr>
                <w:rFonts w:ascii="Century Gothic" w:hAnsi="Century Gothic" w:cs="Calibri"/>
                <w:sz w:val="18"/>
                <w:szCs w:val="18"/>
              </w:rPr>
            </w:pPr>
            <w:r w:rsidRPr="00797A57">
              <w:rPr>
                <w:rFonts w:ascii="Century Gothic" w:hAnsi="Century Gothic" w:cs="Calibri"/>
                <w:sz w:val="18"/>
                <w:szCs w:val="18"/>
                <w:highlight w:val="green"/>
              </w:rPr>
              <w:t>PP lead to be responsible for whole school attendance and Safeguarding in order to quickly spot issues amongst PP children.</w:t>
            </w:r>
          </w:p>
          <w:p w14:paraId="2850BC39" w14:textId="77777777" w:rsidR="005F1ACF" w:rsidRDefault="005F1ACF" w:rsidP="005F1ACF">
            <w:pPr>
              <w:pStyle w:val="Default"/>
              <w:rPr>
                <w:rFonts w:ascii="Century Gothic" w:hAnsi="Century Gothic"/>
                <w:sz w:val="18"/>
                <w:szCs w:val="18"/>
              </w:rPr>
            </w:pPr>
            <w:r w:rsidRPr="005F1ACF">
              <w:rPr>
                <w:rFonts w:ascii="Century Gothic" w:hAnsi="Century Gothic"/>
                <w:sz w:val="18"/>
                <w:szCs w:val="18"/>
                <w:highlight w:val="green"/>
              </w:rPr>
              <w:t>Uniform, milk and other items are purchased for our disadvantaged, vulnerable families who are in need and financially struggling.</w:t>
            </w:r>
            <w:r w:rsidRPr="00213319">
              <w:rPr>
                <w:rFonts w:ascii="Century Gothic" w:hAnsi="Century Gothic"/>
                <w:sz w:val="18"/>
                <w:szCs w:val="18"/>
              </w:rPr>
              <w:t xml:space="preserve"> </w:t>
            </w:r>
          </w:p>
          <w:p w14:paraId="3C51A6CE" w14:textId="77777777" w:rsidR="005F1ACF" w:rsidRDefault="005F1ACF" w:rsidP="005F1ACF">
            <w:pPr>
              <w:pStyle w:val="Default"/>
              <w:rPr>
                <w:rFonts w:ascii="Century Gothic" w:hAnsi="Century Gothic"/>
                <w:sz w:val="18"/>
                <w:szCs w:val="18"/>
              </w:rPr>
            </w:pPr>
          </w:p>
          <w:p w14:paraId="23790D58" w14:textId="77777777" w:rsidR="005F1ACF" w:rsidRDefault="005F1ACF" w:rsidP="005F1ACF">
            <w:pPr>
              <w:pStyle w:val="Default"/>
              <w:rPr>
                <w:rFonts w:ascii="Century Gothic" w:hAnsi="Century Gothic"/>
                <w:sz w:val="18"/>
                <w:szCs w:val="18"/>
              </w:rPr>
            </w:pPr>
            <w:r w:rsidRPr="005F1ACF">
              <w:rPr>
                <w:rFonts w:ascii="Century Gothic" w:hAnsi="Century Gothic"/>
                <w:sz w:val="18"/>
                <w:szCs w:val="18"/>
                <w:highlight w:val="green"/>
              </w:rPr>
              <w:t xml:space="preserve">Investment in programs such as Education </w:t>
            </w:r>
            <w:proofErr w:type="spellStart"/>
            <w:r w:rsidRPr="005F1ACF">
              <w:rPr>
                <w:rFonts w:ascii="Century Gothic" w:hAnsi="Century Gothic"/>
                <w:sz w:val="18"/>
                <w:szCs w:val="18"/>
                <w:highlight w:val="green"/>
              </w:rPr>
              <w:t>Desty</w:t>
            </w:r>
            <w:proofErr w:type="spellEnd"/>
            <w:r w:rsidRPr="005F1ACF">
              <w:rPr>
                <w:rFonts w:ascii="Century Gothic" w:hAnsi="Century Gothic"/>
                <w:sz w:val="18"/>
                <w:szCs w:val="18"/>
                <w:highlight w:val="green"/>
              </w:rPr>
              <w:t xml:space="preserve"> as supported by the Virtual School to support emotional needs of vulnerable children.</w:t>
            </w:r>
          </w:p>
          <w:p w14:paraId="7601C102" w14:textId="77777777" w:rsidR="005F1ACF" w:rsidRDefault="005F1ACF" w:rsidP="005F1ACF">
            <w:pPr>
              <w:pStyle w:val="Default"/>
              <w:rPr>
                <w:rFonts w:ascii="Century Gothic" w:hAnsi="Century Gothic"/>
                <w:sz w:val="18"/>
                <w:szCs w:val="18"/>
              </w:rPr>
            </w:pPr>
          </w:p>
          <w:p w14:paraId="3C5653FA" w14:textId="77777777" w:rsidR="005F1ACF" w:rsidRDefault="005F1ACF" w:rsidP="005F1ACF">
            <w:pPr>
              <w:pStyle w:val="Default"/>
              <w:rPr>
                <w:rFonts w:ascii="Century Gothic" w:hAnsi="Century Gothic"/>
                <w:sz w:val="18"/>
                <w:szCs w:val="18"/>
              </w:rPr>
            </w:pPr>
            <w:r w:rsidRPr="00797A57">
              <w:rPr>
                <w:rFonts w:ascii="Century Gothic" w:hAnsi="Century Gothic"/>
                <w:sz w:val="18"/>
                <w:szCs w:val="18"/>
                <w:highlight w:val="green"/>
              </w:rPr>
              <w:t xml:space="preserve">To train two member of the Pastoral Support Team as </w:t>
            </w:r>
            <w:proofErr w:type="spellStart"/>
            <w:r w:rsidRPr="00797A57">
              <w:rPr>
                <w:rFonts w:ascii="Century Gothic" w:hAnsi="Century Gothic"/>
                <w:sz w:val="18"/>
                <w:szCs w:val="18"/>
                <w:highlight w:val="green"/>
              </w:rPr>
              <w:t>Desty</w:t>
            </w:r>
            <w:proofErr w:type="spellEnd"/>
            <w:r w:rsidRPr="00797A57">
              <w:rPr>
                <w:rFonts w:ascii="Century Gothic" w:hAnsi="Century Gothic"/>
                <w:sz w:val="18"/>
                <w:szCs w:val="18"/>
                <w:highlight w:val="green"/>
              </w:rPr>
              <w:t xml:space="preserve"> Mentors.</w:t>
            </w:r>
          </w:p>
          <w:p w14:paraId="56E0672D" w14:textId="77777777" w:rsidR="005F1ACF" w:rsidRDefault="005F1ACF" w:rsidP="005F1ACF">
            <w:pPr>
              <w:pStyle w:val="Default"/>
              <w:rPr>
                <w:rFonts w:ascii="Century Gothic" w:hAnsi="Century Gothic"/>
                <w:sz w:val="18"/>
                <w:szCs w:val="18"/>
              </w:rPr>
            </w:pPr>
          </w:p>
          <w:p w14:paraId="59BA9E70" w14:textId="79E2FC84" w:rsidR="005F1ACF" w:rsidRPr="00757832" w:rsidRDefault="005F1ACF" w:rsidP="005F1ACF">
            <w:pPr>
              <w:rPr>
                <w:rFonts w:ascii="Century Gothic" w:hAnsi="Century Gothic" w:cs="Arial"/>
                <w:b/>
                <w:sz w:val="18"/>
                <w:szCs w:val="18"/>
              </w:rPr>
            </w:pPr>
            <w:r w:rsidRPr="005F1ACF">
              <w:rPr>
                <w:rFonts w:ascii="Century Gothic" w:hAnsi="Century Gothic"/>
                <w:sz w:val="18"/>
                <w:szCs w:val="18"/>
                <w:highlight w:val="green"/>
              </w:rPr>
              <w:t>Access to EH and additional resources such as The Need Project as required.</w:t>
            </w:r>
          </w:p>
        </w:tc>
        <w:tc>
          <w:tcPr>
            <w:tcW w:w="2410" w:type="dxa"/>
            <w:tcMar>
              <w:top w:w="57" w:type="dxa"/>
              <w:bottom w:w="57" w:type="dxa"/>
            </w:tcMar>
          </w:tcPr>
          <w:p w14:paraId="675D26B8" w14:textId="1954AE98" w:rsidR="005F1ACF" w:rsidRPr="00757832" w:rsidRDefault="005F1ACF" w:rsidP="00E624E8">
            <w:pPr>
              <w:rPr>
                <w:rFonts w:ascii="Century Gothic" w:hAnsi="Century Gothic" w:cs="Arial"/>
                <w:b/>
                <w:sz w:val="18"/>
                <w:szCs w:val="18"/>
              </w:rPr>
            </w:pPr>
            <w:r w:rsidRPr="00F14BBE">
              <w:rPr>
                <w:rFonts w:ascii="Century Gothic" w:hAnsi="Century Gothic" w:cs="Arial"/>
                <w:sz w:val="18"/>
                <w:szCs w:val="18"/>
              </w:rPr>
              <w:t xml:space="preserve">Evidence from </w:t>
            </w:r>
            <w:r w:rsidRPr="00F14BBE">
              <w:rPr>
                <w:rFonts w:ascii="Century Gothic" w:hAnsi="Century Gothic"/>
                <w:sz w:val="18"/>
                <w:szCs w:val="18"/>
              </w:rPr>
              <w:t>The Children and Young People’s Mental Health Coalition</w:t>
            </w:r>
          </w:p>
        </w:tc>
        <w:tc>
          <w:tcPr>
            <w:tcW w:w="2835" w:type="dxa"/>
            <w:tcMar>
              <w:top w:w="57" w:type="dxa"/>
              <w:bottom w:w="57" w:type="dxa"/>
            </w:tcMar>
          </w:tcPr>
          <w:p w14:paraId="4416759C" w14:textId="77777777" w:rsidR="005F1ACF" w:rsidRPr="00E9210C" w:rsidRDefault="005F1ACF" w:rsidP="005F1ACF">
            <w:pPr>
              <w:pStyle w:val="Default"/>
              <w:rPr>
                <w:rFonts w:ascii="Century Gothic" w:hAnsi="Century Gothic"/>
                <w:color w:val="000000" w:themeColor="text1"/>
                <w:sz w:val="18"/>
                <w:szCs w:val="18"/>
              </w:rPr>
            </w:pPr>
            <w:r w:rsidRPr="00E9210C">
              <w:rPr>
                <w:rFonts w:ascii="Century Gothic" w:hAnsi="Century Gothic"/>
                <w:color w:val="000000" w:themeColor="text1"/>
                <w:sz w:val="18"/>
                <w:szCs w:val="18"/>
              </w:rPr>
              <w:t xml:space="preserve">Results of SDQ </w:t>
            </w:r>
            <w:proofErr w:type="spellStart"/>
            <w:r w:rsidRPr="00E9210C">
              <w:rPr>
                <w:rFonts w:ascii="Century Gothic" w:hAnsi="Century Gothic"/>
                <w:color w:val="000000" w:themeColor="text1"/>
                <w:sz w:val="18"/>
                <w:szCs w:val="18"/>
              </w:rPr>
              <w:t>analysed</w:t>
            </w:r>
            <w:proofErr w:type="spellEnd"/>
            <w:r w:rsidRPr="00E9210C">
              <w:rPr>
                <w:rFonts w:ascii="Century Gothic" w:hAnsi="Century Gothic"/>
                <w:color w:val="000000" w:themeColor="text1"/>
                <w:sz w:val="18"/>
                <w:szCs w:val="18"/>
              </w:rPr>
              <w:t xml:space="preserve"> by PP lead and this then used to inform Pastoral Support provision.</w:t>
            </w:r>
          </w:p>
          <w:p w14:paraId="2CAAC734" w14:textId="77777777" w:rsidR="005F1ACF" w:rsidRPr="00E9210C" w:rsidRDefault="005F1ACF" w:rsidP="005F1ACF">
            <w:pPr>
              <w:pStyle w:val="Default"/>
              <w:rPr>
                <w:rFonts w:ascii="Century Gothic" w:hAnsi="Century Gothic"/>
                <w:color w:val="000000" w:themeColor="text1"/>
                <w:sz w:val="18"/>
                <w:szCs w:val="18"/>
              </w:rPr>
            </w:pPr>
          </w:p>
          <w:p w14:paraId="2EA8CE17" w14:textId="77777777" w:rsidR="005F1ACF" w:rsidRPr="00E9210C" w:rsidRDefault="005F1ACF" w:rsidP="005F1ACF">
            <w:pPr>
              <w:pStyle w:val="Default"/>
              <w:rPr>
                <w:rFonts w:ascii="Century Gothic" w:hAnsi="Century Gothic"/>
                <w:color w:val="000000" w:themeColor="text1"/>
                <w:sz w:val="18"/>
                <w:szCs w:val="18"/>
              </w:rPr>
            </w:pPr>
          </w:p>
          <w:p w14:paraId="1CF704AD" w14:textId="77777777" w:rsidR="005F1ACF" w:rsidRPr="00E9210C" w:rsidRDefault="005F1ACF" w:rsidP="005F1ACF">
            <w:pPr>
              <w:pStyle w:val="Default"/>
              <w:rPr>
                <w:rFonts w:ascii="Century Gothic" w:hAnsi="Century Gothic"/>
                <w:color w:val="000000" w:themeColor="text1"/>
                <w:sz w:val="18"/>
                <w:szCs w:val="18"/>
              </w:rPr>
            </w:pPr>
            <w:r w:rsidRPr="00E9210C">
              <w:rPr>
                <w:rFonts w:ascii="Century Gothic" w:hAnsi="Century Gothic"/>
                <w:color w:val="000000" w:themeColor="text1"/>
                <w:sz w:val="18"/>
                <w:szCs w:val="18"/>
              </w:rPr>
              <w:t>Office staff to ensure appropriate families receive financial support they are offered and refer this to PP/Safeguarding lead as deemed necessary</w:t>
            </w:r>
          </w:p>
          <w:p w14:paraId="4B7B1CCA" w14:textId="77777777" w:rsidR="005F1ACF" w:rsidRPr="00E9210C" w:rsidRDefault="005F1ACF" w:rsidP="005F1ACF">
            <w:pPr>
              <w:pStyle w:val="Default"/>
              <w:rPr>
                <w:rFonts w:ascii="Century Gothic" w:hAnsi="Century Gothic"/>
                <w:color w:val="000000" w:themeColor="text1"/>
                <w:sz w:val="18"/>
                <w:szCs w:val="18"/>
              </w:rPr>
            </w:pPr>
          </w:p>
          <w:p w14:paraId="4D0C5736" w14:textId="77777777" w:rsidR="005F1ACF" w:rsidRPr="00E9210C" w:rsidRDefault="005F1ACF" w:rsidP="005F1ACF">
            <w:pPr>
              <w:pStyle w:val="Default"/>
              <w:rPr>
                <w:rFonts w:ascii="Century Gothic" w:hAnsi="Century Gothic"/>
                <w:color w:val="000000" w:themeColor="text1"/>
                <w:sz w:val="18"/>
                <w:szCs w:val="18"/>
              </w:rPr>
            </w:pPr>
            <w:r w:rsidRPr="00E9210C">
              <w:rPr>
                <w:rFonts w:ascii="Century Gothic" w:hAnsi="Century Gothic"/>
                <w:color w:val="000000" w:themeColor="text1"/>
                <w:sz w:val="18"/>
                <w:szCs w:val="18"/>
              </w:rPr>
              <w:t xml:space="preserve">Pastoral Team Supervision meetings </w:t>
            </w:r>
          </w:p>
          <w:p w14:paraId="6D7A86AF" w14:textId="77777777" w:rsidR="005F1ACF" w:rsidRPr="00E9210C" w:rsidRDefault="005F1ACF" w:rsidP="005F1ACF">
            <w:pPr>
              <w:pStyle w:val="Default"/>
              <w:rPr>
                <w:rFonts w:ascii="Century Gothic" w:hAnsi="Century Gothic"/>
                <w:color w:val="000000" w:themeColor="text1"/>
                <w:sz w:val="18"/>
                <w:szCs w:val="18"/>
              </w:rPr>
            </w:pPr>
          </w:p>
          <w:p w14:paraId="108DE023" w14:textId="77777777" w:rsidR="005F1ACF" w:rsidRPr="00E9210C" w:rsidRDefault="005F1ACF" w:rsidP="005F1ACF">
            <w:pPr>
              <w:pStyle w:val="Default"/>
              <w:rPr>
                <w:rFonts w:ascii="Century Gothic" w:hAnsi="Century Gothic"/>
                <w:color w:val="000000" w:themeColor="text1"/>
                <w:sz w:val="18"/>
                <w:szCs w:val="18"/>
              </w:rPr>
            </w:pPr>
          </w:p>
          <w:p w14:paraId="2DDC5C3B" w14:textId="77777777" w:rsidR="005F1ACF" w:rsidRPr="00E9210C" w:rsidRDefault="005F1ACF" w:rsidP="005F1ACF">
            <w:pPr>
              <w:pStyle w:val="Default"/>
              <w:rPr>
                <w:rFonts w:ascii="Century Gothic" w:hAnsi="Century Gothic"/>
                <w:color w:val="000000" w:themeColor="text1"/>
                <w:sz w:val="18"/>
                <w:szCs w:val="18"/>
              </w:rPr>
            </w:pPr>
            <w:r w:rsidRPr="00E9210C">
              <w:rPr>
                <w:rFonts w:ascii="Century Gothic" w:hAnsi="Century Gothic"/>
                <w:color w:val="000000" w:themeColor="text1"/>
                <w:sz w:val="18"/>
                <w:szCs w:val="18"/>
              </w:rPr>
              <w:t>Evidence of joined-up approaches with eternal agencies.</w:t>
            </w:r>
          </w:p>
          <w:p w14:paraId="7BA36098" w14:textId="77777777" w:rsidR="005F1ACF" w:rsidRPr="00757832" w:rsidRDefault="005F1ACF" w:rsidP="00E624E8">
            <w:pPr>
              <w:rPr>
                <w:rFonts w:ascii="Century Gothic" w:hAnsi="Century Gothic" w:cs="Arial"/>
                <w:b/>
                <w:sz w:val="18"/>
                <w:szCs w:val="18"/>
              </w:rPr>
            </w:pPr>
          </w:p>
        </w:tc>
        <w:tc>
          <w:tcPr>
            <w:tcW w:w="992" w:type="dxa"/>
          </w:tcPr>
          <w:p w14:paraId="61392F01" w14:textId="77777777" w:rsidR="005F1ACF" w:rsidRDefault="005F1ACF" w:rsidP="005F1ACF">
            <w:pPr>
              <w:rPr>
                <w:rFonts w:ascii="Century Gothic" w:hAnsi="Century Gothic" w:cs="Arial"/>
                <w:sz w:val="18"/>
                <w:szCs w:val="18"/>
              </w:rPr>
            </w:pPr>
            <w:r w:rsidRPr="001243A5">
              <w:rPr>
                <w:rFonts w:ascii="Century Gothic" w:hAnsi="Century Gothic" w:cs="Arial"/>
                <w:sz w:val="18"/>
                <w:szCs w:val="18"/>
              </w:rPr>
              <w:t>PP Lead</w:t>
            </w:r>
          </w:p>
          <w:p w14:paraId="69CD337F" w14:textId="77777777" w:rsidR="005F1ACF" w:rsidRDefault="005F1ACF" w:rsidP="005F1ACF">
            <w:pPr>
              <w:rPr>
                <w:rFonts w:ascii="Century Gothic" w:hAnsi="Century Gothic" w:cs="Arial"/>
                <w:sz w:val="18"/>
                <w:szCs w:val="18"/>
              </w:rPr>
            </w:pPr>
          </w:p>
          <w:p w14:paraId="003D6BD4" w14:textId="77777777" w:rsidR="005F1ACF" w:rsidRDefault="005F1ACF" w:rsidP="005F1ACF">
            <w:pPr>
              <w:rPr>
                <w:rFonts w:ascii="Century Gothic" w:hAnsi="Century Gothic" w:cs="Arial"/>
                <w:sz w:val="18"/>
                <w:szCs w:val="18"/>
              </w:rPr>
            </w:pPr>
          </w:p>
          <w:p w14:paraId="4F5E4B94" w14:textId="77777777" w:rsidR="005F1ACF" w:rsidRDefault="005F1ACF" w:rsidP="005F1ACF">
            <w:pPr>
              <w:rPr>
                <w:rFonts w:ascii="Century Gothic" w:hAnsi="Century Gothic" w:cs="Arial"/>
                <w:sz w:val="18"/>
                <w:szCs w:val="18"/>
              </w:rPr>
            </w:pPr>
            <w:r>
              <w:rPr>
                <w:rFonts w:ascii="Century Gothic" w:hAnsi="Century Gothic" w:cs="Arial"/>
                <w:sz w:val="18"/>
                <w:szCs w:val="18"/>
              </w:rPr>
              <w:t>Office staff</w:t>
            </w:r>
          </w:p>
          <w:p w14:paraId="6F864302" w14:textId="77777777" w:rsidR="005F1ACF" w:rsidRDefault="005F1ACF" w:rsidP="005F1ACF">
            <w:pPr>
              <w:rPr>
                <w:rFonts w:ascii="Century Gothic" w:hAnsi="Century Gothic" w:cs="Arial"/>
                <w:sz w:val="18"/>
                <w:szCs w:val="18"/>
              </w:rPr>
            </w:pPr>
          </w:p>
          <w:p w14:paraId="0CC58E94" w14:textId="77777777" w:rsidR="005F1ACF" w:rsidRDefault="005F1ACF" w:rsidP="005F1ACF">
            <w:pPr>
              <w:rPr>
                <w:rFonts w:ascii="Century Gothic" w:hAnsi="Century Gothic" w:cs="Arial"/>
                <w:sz w:val="18"/>
                <w:szCs w:val="18"/>
              </w:rPr>
            </w:pPr>
          </w:p>
          <w:p w14:paraId="11FB7825" w14:textId="77777777" w:rsidR="005F1ACF" w:rsidRDefault="005F1ACF" w:rsidP="005F1ACF">
            <w:pPr>
              <w:rPr>
                <w:rFonts w:ascii="Century Gothic" w:hAnsi="Century Gothic" w:cs="Arial"/>
                <w:sz w:val="18"/>
                <w:szCs w:val="18"/>
              </w:rPr>
            </w:pPr>
          </w:p>
          <w:p w14:paraId="773CD5A4" w14:textId="77777777" w:rsidR="005F1ACF" w:rsidRDefault="005F1ACF" w:rsidP="005F1ACF">
            <w:pPr>
              <w:rPr>
                <w:rFonts w:ascii="Century Gothic" w:hAnsi="Century Gothic" w:cs="Arial"/>
                <w:sz w:val="18"/>
                <w:szCs w:val="18"/>
              </w:rPr>
            </w:pPr>
          </w:p>
          <w:p w14:paraId="45BD9BCF" w14:textId="73DCE93D" w:rsidR="005F1ACF" w:rsidRPr="00757832" w:rsidRDefault="005F1ACF" w:rsidP="005F1ACF">
            <w:pPr>
              <w:rPr>
                <w:rFonts w:ascii="Century Gothic" w:hAnsi="Century Gothic" w:cs="Arial"/>
                <w:b/>
                <w:sz w:val="18"/>
                <w:szCs w:val="18"/>
              </w:rPr>
            </w:pPr>
            <w:r>
              <w:rPr>
                <w:rFonts w:ascii="Century Gothic" w:hAnsi="Century Gothic" w:cs="Arial"/>
                <w:sz w:val="18"/>
                <w:szCs w:val="18"/>
              </w:rPr>
              <w:t>LB</w:t>
            </w:r>
          </w:p>
        </w:tc>
        <w:tc>
          <w:tcPr>
            <w:tcW w:w="2268" w:type="dxa"/>
          </w:tcPr>
          <w:p w14:paraId="6F573795" w14:textId="77777777" w:rsidR="005F1ACF" w:rsidRPr="005F1ACF" w:rsidRDefault="005F1ACF" w:rsidP="005F1ACF">
            <w:pPr>
              <w:pStyle w:val="NoSpacing"/>
              <w:rPr>
                <w:rFonts w:ascii="Century Gothic" w:hAnsi="Century Gothic"/>
                <w:sz w:val="16"/>
                <w:szCs w:val="16"/>
              </w:rPr>
            </w:pPr>
            <w:r w:rsidRPr="005F1ACF">
              <w:rPr>
                <w:rFonts w:ascii="Century Gothic" w:hAnsi="Century Gothic"/>
                <w:sz w:val="16"/>
                <w:szCs w:val="16"/>
              </w:rPr>
              <w:t>SDQs carried out for all PP children in the Autumn term in order to target provision such as Pastoral support.</w:t>
            </w:r>
          </w:p>
          <w:p w14:paraId="7FFC3614" w14:textId="77777777" w:rsidR="005F1ACF" w:rsidRPr="005F1ACF" w:rsidRDefault="005F1ACF" w:rsidP="005F1ACF">
            <w:pPr>
              <w:pStyle w:val="NoSpacing"/>
              <w:rPr>
                <w:rFonts w:ascii="Century Gothic" w:hAnsi="Century Gothic"/>
                <w:sz w:val="16"/>
                <w:szCs w:val="16"/>
              </w:rPr>
            </w:pPr>
            <w:r w:rsidRPr="005F1ACF">
              <w:rPr>
                <w:rFonts w:ascii="Century Gothic" w:hAnsi="Century Gothic"/>
                <w:sz w:val="16"/>
                <w:szCs w:val="16"/>
              </w:rPr>
              <w:t>DH responsible for SG and attendance – ongoing dialogue and support for specific families through structured conversations, EHAs, attendance review meetings, referrals etc.</w:t>
            </w:r>
          </w:p>
          <w:p w14:paraId="09B38D49" w14:textId="77777777" w:rsidR="005F1ACF" w:rsidRPr="005F1ACF" w:rsidRDefault="005F1ACF" w:rsidP="005F1ACF">
            <w:pPr>
              <w:pStyle w:val="NoSpacing"/>
              <w:rPr>
                <w:rFonts w:ascii="Century Gothic" w:hAnsi="Century Gothic"/>
                <w:color w:val="FF0000"/>
                <w:sz w:val="16"/>
                <w:szCs w:val="16"/>
              </w:rPr>
            </w:pPr>
            <w:r w:rsidRPr="005F1ACF">
              <w:rPr>
                <w:rFonts w:ascii="Century Gothic" w:hAnsi="Century Gothic"/>
                <w:sz w:val="16"/>
                <w:szCs w:val="16"/>
              </w:rPr>
              <w:t xml:space="preserve">Two members of Pastoral support team now </w:t>
            </w:r>
            <w:proofErr w:type="spellStart"/>
            <w:r w:rsidRPr="005F1ACF">
              <w:rPr>
                <w:rFonts w:ascii="Century Gothic" w:hAnsi="Century Gothic"/>
                <w:sz w:val="16"/>
                <w:szCs w:val="16"/>
              </w:rPr>
              <w:t>Desty</w:t>
            </w:r>
            <w:proofErr w:type="spellEnd"/>
            <w:r w:rsidRPr="005F1ACF">
              <w:rPr>
                <w:rFonts w:ascii="Century Gothic" w:hAnsi="Century Gothic"/>
                <w:sz w:val="16"/>
                <w:szCs w:val="16"/>
              </w:rPr>
              <w:t xml:space="preserve"> mentors following training and to </w:t>
            </w:r>
            <w:r w:rsidRPr="005F1ACF">
              <w:rPr>
                <w:rFonts w:ascii="Century Gothic" w:hAnsi="Century Gothic"/>
                <w:color w:val="FF0000"/>
                <w:sz w:val="16"/>
                <w:szCs w:val="16"/>
              </w:rPr>
              <w:t>begin program with LAC children in Spring term</w:t>
            </w:r>
          </w:p>
          <w:p w14:paraId="483FF246" w14:textId="77777777" w:rsidR="005F1ACF" w:rsidRDefault="005F1ACF" w:rsidP="005F1ACF">
            <w:pPr>
              <w:pStyle w:val="NoSpacing"/>
              <w:rPr>
                <w:rFonts w:ascii="Century Gothic" w:hAnsi="Century Gothic"/>
                <w:color w:val="ED7D31" w:themeColor="accent2"/>
                <w:sz w:val="16"/>
                <w:szCs w:val="16"/>
              </w:rPr>
            </w:pPr>
            <w:r w:rsidRPr="005F1ACF">
              <w:rPr>
                <w:rFonts w:ascii="Century Gothic" w:hAnsi="Century Gothic"/>
                <w:color w:val="ED7D31" w:themeColor="accent2"/>
                <w:sz w:val="16"/>
                <w:szCs w:val="16"/>
              </w:rPr>
              <w:t>School have kept in touch with families during the lockdown period.</w:t>
            </w:r>
          </w:p>
          <w:p w14:paraId="583E4F94" w14:textId="77777777" w:rsidR="005F1ACF" w:rsidRPr="005F1ACF" w:rsidRDefault="005F1ACF" w:rsidP="005F1ACF">
            <w:pPr>
              <w:pStyle w:val="NoSpacing"/>
              <w:rPr>
                <w:rFonts w:ascii="Century Gothic" w:hAnsi="Century Gothic"/>
                <w:color w:val="ED7D31" w:themeColor="accent2"/>
                <w:sz w:val="16"/>
                <w:szCs w:val="16"/>
              </w:rPr>
            </w:pPr>
            <w:r w:rsidRPr="005F1ACF">
              <w:rPr>
                <w:rFonts w:ascii="Century Gothic" w:hAnsi="Century Gothic"/>
                <w:color w:val="ED7D31" w:themeColor="accent2"/>
                <w:sz w:val="16"/>
                <w:szCs w:val="16"/>
              </w:rPr>
              <w:t xml:space="preserve">RAG questionnaires sent to all families </w:t>
            </w:r>
            <w:r>
              <w:rPr>
                <w:rFonts w:ascii="Century Gothic" w:hAnsi="Century Gothic"/>
                <w:color w:val="ED7D31" w:themeColor="accent2"/>
                <w:sz w:val="16"/>
                <w:szCs w:val="16"/>
              </w:rPr>
              <w:t>prior to return to school from June 1</w:t>
            </w:r>
            <w:r w:rsidRPr="005F1ACF">
              <w:rPr>
                <w:rFonts w:ascii="Century Gothic" w:hAnsi="Century Gothic"/>
                <w:color w:val="ED7D31" w:themeColor="accent2"/>
                <w:sz w:val="16"/>
                <w:szCs w:val="16"/>
                <w:vertAlign w:val="superscript"/>
              </w:rPr>
              <w:t>st</w:t>
            </w:r>
            <w:r>
              <w:rPr>
                <w:rFonts w:ascii="Century Gothic" w:hAnsi="Century Gothic"/>
                <w:color w:val="ED7D31" w:themeColor="accent2"/>
                <w:sz w:val="16"/>
                <w:szCs w:val="16"/>
              </w:rPr>
              <w:t xml:space="preserve"> to identify need and support accordingly.</w:t>
            </w:r>
          </w:p>
          <w:p w14:paraId="697FCD09" w14:textId="77777777" w:rsidR="005F1ACF" w:rsidRPr="00CA077E" w:rsidRDefault="005F1ACF" w:rsidP="005F1ACF">
            <w:pPr>
              <w:pStyle w:val="NoSpacing"/>
              <w:rPr>
                <w:rFonts w:ascii="Century Gothic" w:hAnsi="Century Gothic"/>
                <w:color w:val="ED7D31" w:themeColor="accent2"/>
                <w:sz w:val="16"/>
                <w:szCs w:val="16"/>
              </w:rPr>
            </w:pPr>
            <w:proofErr w:type="spellStart"/>
            <w:r w:rsidRPr="005F1ACF">
              <w:rPr>
                <w:rFonts w:ascii="Century Gothic" w:hAnsi="Century Gothic"/>
                <w:color w:val="ED7D31" w:themeColor="accent2"/>
                <w:sz w:val="16"/>
                <w:szCs w:val="16"/>
              </w:rPr>
              <w:t>Desty</w:t>
            </w:r>
            <w:proofErr w:type="spellEnd"/>
            <w:r w:rsidRPr="005F1ACF">
              <w:rPr>
                <w:rFonts w:ascii="Century Gothic" w:hAnsi="Century Gothic"/>
                <w:color w:val="ED7D31" w:themeColor="accent2"/>
                <w:sz w:val="16"/>
                <w:szCs w:val="16"/>
              </w:rPr>
              <w:t xml:space="preserve"> Ed due to begin </w:t>
            </w:r>
            <w:r w:rsidRPr="00CA077E">
              <w:rPr>
                <w:rFonts w:ascii="Century Gothic" w:hAnsi="Century Gothic"/>
                <w:color w:val="ED7D31" w:themeColor="accent2"/>
                <w:sz w:val="16"/>
                <w:szCs w:val="16"/>
              </w:rPr>
              <w:t>from June 1</w:t>
            </w:r>
            <w:r w:rsidRPr="00CA077E">
              <w:rPr>
                <w:rFonts w:ascii="Century Gothic" w:hAnsi="Century Gothic"/>
                <w:color w:val="ED7D31" w:themeColor="accent2"/>
                <w:sz w:val="16"/>
                <w:szCs w:val="16"/>
                <w:vertAlign w:val="superscript"/>
              </w:rPr>
              <w:t>st</w:t>
            </w:r>
            <w:r w:rsidRPr="00CA077E">
              <w:rPr>
                <w:rFonts w:ascii="Century Gothic" w:hAnsi="Century Gothic"/>
                <w:color w:val="ED7D31" w:themeColor="accent2"/>
                <w:sz w:val="16"/>
                <w:szCs w:val="16"/>
              </w:rPr>
              <w:t xml:space="preserve"> now staff are fully trained.</w:t>
            </w:r>
          </w:p>
          <w:p w14:paraId="27FB7087" w14:textId="77777777" w:rsidR="005F1ACF" w:rsidRPr="00CA077E" w:rsidRDefault="005F1ACF" w:rsidP="00CA077E">
            <w:pPr>
              <w:pStyle w:val="NoSpacing"/>
              <w:rPr>
                <w:rFonts w:ascii="Century Gothic" w:hAnsi="Century Gothic"/>
                <w:color w:val="ED7D31" w:themeColor="accent2"/>
                <w:sz w:val="16"/>
                <w:szCs w:val="16"/>
              </w:rPr>
            </w:pPr>
            <w:r w:rsidRPr="00CA077E">
              <w:rPr>
                <w:rFonts w:ascii="Century Gothic" w:hAnsi="Century Gothic"/>
                <w:color w:val="ED7D31" w:themeColor="accent2"/>
                <w:sz w:val="16"/>
                <w:szCs w:val="16"/>
              </w:rPr>
              <w:t>Pastoral/1:1 LSAs supporting via zoom for children still at home or face to face for children on site.</w:t>
            </w:r>
          </w:p>
          <w:p w14:paraId="160F1FF4" w14:textId="0267D4BB" w:rsidR="00CA077E" w:rsidRPr="00CA077E" w:rsidRDefault="00ED391A" w:rsidP="00CA077E">
            <w:pPr>
              <w:pStyle w:val="NoSpacing"/>
              <w:rPr>
                <w:rFonts w:cs="Arial"/>
              </w:rPr>
            </w:pPr>
            <w:r w:rsidRPr="00CA077E">
              <w:rPr>
                <w:rFonts w:ascii="Century Gothic" w:hAnsi="Century Gothic" w:cs="Arial"/>
                <w:color w:val="ED7D31" w:themeColor="accent2"/>
                <w:sz w:val="18"/>
                <w:szCs w:val="18"/>
              </w:rPr>
              <w:t>PPG lead and</w:t>
            </w:r>
            <w:r>
              <w:rPr>
                <w:rFonts w:ascii="Century Gothic" w:hAnsi="Century Gothic" w:cs="Arial"/>
                <w:color w:val="ED7D31" w:themeColor="accent2"/>
                <w:sz w:val="18"/>
                <w:szCs w:val="18"/>
              </w:rPr>
              <w:t>/or</w:t>
            </w:r>
            <w:r w:rsidRPr="00CA077E">
              <w:rPr>
                <w:rFonts w:ascii="Century Gothic" w:hAnsi="Century Gothic" w:cs="Arial"/>
                <w:color w:val="ED7D31" w:themeColor="accent2"/>
                <w:sz w:val="16"/>
                <w:szCs w:val="16"/>
              </w:rPr>
              <w:t xml:space="preserve"> The Pastoral support team have attended a huge range of virtual course over the course of lockdown</w:t>
            </w:r>
            <w:r>
              <w:rPr>
                <w:rFonts w:ascii="Century Gothic" w:hAnsi="Century Gothic" w:cs="Arial"/>
                <w:color w:val="ED7D31" w:themeColor="accent2"/>
                <w:sz w:val="16"/>
                <w:szCs w:val="16"/>
              </w:rPr>
              <w:t xml:space="preserve"> – see end of document.</w:t>
            </w:r>
          </w:p>
        </w:tc>
      </w:tr>
      <w:tr w:rsidR="00F33774" w:rsidRPr="00757832" w14:paraId="02DEBB27" w14:textId="77777777" w:rsidTr="00CE51C4">
        <w:trPr>
          <w:trHeight w:hRule="exact" w:val="2619"/>
        </w:trPr>
        <w:tc>
          <w:tcPr>
            <w:tcW w:w="2026" w:type="dxa"/>
            <w:tcMar>
              <w:top w:w="57" w:type="dxa"/>
              <w:bottom w:w="57" w:type="dxa"/>
            </w:tcMar>
          </w:tcPr>
          <w:p w14:paraId="5CD14B23" w14:textId="77777777" w:rsidR="00F33774" w:rsidRPr="00896400" w:rsidRDefault="00F33774" w:rsidP="00F33774">
            <w:pPr>
              <w:pStyle w:val="Default"/>
              <w:rPr>
                <w:rFonts w:ascii="Century Gothic" w:hAnsi="Century Gothic"/>
                <w:sz w:val="18"/>
                <w:szCs w:val="18"/>
              </w:rPr>
            </w:pPr>
            <w:r>
              <w:rPr>
                <w:rFonts w:ascii="Century Gothic" w:hAnsi="Century Gothic"/>
                <w:sz w:val="18"/>
                <w:szCs w:val="18"/>
              </w:rPr>
              <w:lastRenderedPageBreak/>
              <w:t xml:space="preserve">Raise the self-belief and positive attitude of the PP children, making themselves more </w:t>
            </w:r>
            <w:r w:rsidRPr="00896400">
              <w:rPr>
                <w:rFonts w:ascii="Century Gothic" w:hAnsi="Century Gothic"/>
                <w:sz w:val="18"/>
                <w:szCs w:val="18"/>
              </w:rPr>
              <w:t>confident learners.</w:t>
            </w:r>
          </w:p>
          <w:p w14:paraId="643C5E98" w14:textId="77777777" w:rsidR="00F33774" w:rsidRPr="00213319" w:rsidRDefault="00F33774" w:rsidP="00F33774">
            <w:pPr>
              <w:pStyle w:val="Default"/>
              <w:rPr>
                <w:rFonts w:ascii="Century Gothic" w:hAnsi="Century Gothic"/>
                <w:sz w:val="18"/>
                <w:szCs w:val="18"/>
              </w:rPr>
            </w:pPr>
          </w:p>
        </w:tc>
        <w:tc>
          <w:tcPr>
            <w:tcW w:w="4206" w:type="dxa"/>
            <w:tcMar>
              <w:top w:w="57" w:type="dxa"/>
              <w:bottom w:w="57" w:type="dxa"/>
            </w:tcMar>
          </w:tcPr>
          <w:p w14:paraId="7B05E819" w14:textId="77777777" w:rsidR="00F33774" w:rsidRDefault="00F33774" w:rsidP="00F33774">
            <w:pPr>
              <w:pStyle w:val="Default"/>
              <w:rPr>
                <w:rFonts w:ascii="Century Gothic" w:hAnsi="Century Gothic"/>
                <w:sz w:val="18"/>
                <w:szCs w:val="18"/>
              </w:rPr>
            </w:pPr>
            <w:r w:rsidRPr="00797A57">
              <w:rPr>
                <w:rFonts w:ascii="Century Gothic" w:hAnsi="Century Gothic"/>
                <w:sz w:val="18"/>
                <w:szCs w:val="18"/>
                <w:highlight w:val="yellow"/>
              </w:rPr>
              <w:t>Use of growth mind set at planned times within the school day.</w:t>
            </w:r>
          </w:p>
          <w:p w14:paraId="2CA60317" w14:textId="77777777" w:rsidR="00F33774" w:rsidRDefault="00F33774" w:rsidP="00F33774">
            <w:pPr>
              <w:pStyle w:val="Default"/>
              <w:rPr>
                <w:rFonts w:ascii="Century Gothic" w:hAnsi="Century Gothic"/>
                <w:sz w:val="18"/>
                <w:szCs w:val="18"/>
              </w:rPr>
            </w:pPr>
          </w:p>
          <w:p w14:paraId="77D15481" w14:textId="77777777" w:rsidR="00F33774" w:rsidRPr="00896400" w:rsidRDefault="00F33774" w:rsidP="00F33774">
            <w:pPr>
              <w:pStyle w:val="Default"/>
              <w:rPr>
                <w:rFonts w:ascii="Century Gothic" w:hAnsi="Century Gothic"/>
                <w:sz w:val="18"/>
                <w:szCs w:val="18"/>
              </w:rPr>
            </w:pPr>
            <w:r w:rsidRPr="00EC7671">
              <w:rPr>
                <w:rFonts w:ascii="Century Gothic" w:hAnsi="Century Gothic"/>
                <w:sz w:val="18"/>
                <w:szCs w:val="18"/>
              </w:rPr>
              <w:t>Staff to be trained on how to use these techniques with PP children.</w:t>
            </w:r>
          </w:p>
          <w:p w14:paraId="34A3E02F" w14:textId="77777777" w:rsidR="00F33774" w:rsidRDefault="00F33774" w:rsidP="00F33774">
            <w:pPr>
              <w:autoSpaceDE w:val="0"/>
              <w:autoSpaceDN w:val="0"/>
              <w:adjustRightInd w:val="0"/>
              <w:rPr>
                <w:rFonts w:ascii="Century Gothic" w:hAnsi="Century Gothic" w:cs="Calibri"/>
                <w:sz w:val="18"/>
                <w:szCs w:val="18"/>
              </w:rPr>
            </w:pPr>
          </w:p>
          <w:p w14:paraId="0DDC46B7" w14:textId="77777777" w:rsidR="00F33774" w:rsidRPr="00213319" w:rsidRDefault="00F33774" w:rsidP="00F33774">
            <w:pPr>
              <w:autoSpaceDE w:val="0"/>
              <w:autoSpaceDN w:val="0"/>
              <w:adjustRightInd w:val="0"/>
              <w:rPr>
                <w:rFonts w:ascii="Century Gothic" w:hAnsi="Century Gothic" w:cs="Calibri"/>
                <w:sz w:val="18"/>
                <w:szCs w:val="18"/>
              </w:rPr>
            </w:pPr>
            <w:r w:rsidRPr="00797A57">
              <w:rPr>
                <w:rFonts w:ascii="Century Gothic" w:hAnsi="Century Gothic" w:cs="Calibri"/>
                <w:sz w:val="18"/>
                <w:szCs w:val="18"/>
                <w:highlight w:val="yellow"/>
              </w:rPr>
              <w:t>Use of champion teacher for PP children.</w:t>
            </w:r>
          </w:p>
        </w:tc>
        <w:tc>
          <w:tcPr>
            <w:tcW w:w="2410" w:type="dxa"/>
            <w:tcMar>
              <w:top w:w="57" w:type="dxa"/>
              <w:bottom w:w="57" w:type="dxa"/>
            </w:tcMar>
          </w:tcPr>
          <w:p w14:paraId="56919393" w14:textId="77777777" w:rsidR="00F33774" w:rsidRDefault="00F33774" w:rsidP="00F33774">
            <w:pPr>
              <w:pStyle w:val="Default"/>
              <w:rPr>
                <w:rFonts w:ascii="Century Gothic" w:hAnsi="Century Gothic"/>
                <w:sz w:val="18"/>
                <w:szCs w:val="18"/>
              </w:rPr>
            </w:pPr>
            <w:r w:rsidRPr="00F14BBE">
              <w:rPr>
                <w:rFonts w:ascii="Century Gothic" w:hAnsi="Century Gothic"/>
                <w:sz w:val="18"/>
                <w:szCs w:val="18"/>
              </w:rPr>
              <w:t>Evidence from The Children and Young People’s Mental Health Coalition</w:t>
            </w:r>
          </w:p>
          <w:p w14:paraId="29D757FA" w14:textId="77777777" w:rsidR="00F33774" w:rsidRDefault="00F33774" w:rsidP="00F33774">
            <w:pPr>
              <w:pStyle w:val="Default"/>
              <w:rPr>
                <w:rFonts w:ascii="Century Gothic" w:hAnsi="Century Gothic"/>
                <w:sz w:val="18"/>
                <w:szCs w:val="18"/>
              </w:rPr>
            </w:pPr>
          </w:p>
          <w:p w14:paraId="3236E898" w14:textId="14C4F117" w:rsidR="00F33774" w:rsidRDefault="00F33774" w:rsidP="00F33774">
            <w:pPr>
              <w:pStyle w:val="Default"/>
              <w:rPr>
                <w:rFonts w:ascii="Century Gothic" w:hAnsi="Century Gothic"/>
                <w:sz w:val="18"/>
                <w:szCs w:val="18"/>
              </w:rPr>
            </w:pPr>
            <w:r>
              <w:rPr>
                <w:rFonts w:ascii="Century Gothic" w:hAnsi="Century Gothic"/>
                <w:sz w:val="18"/>
                <w:szCs w:val="18"/>
              </w:rPr>
              <w:t xml:space="preserve">Some PP pupils have low perceived </w:t>
            </w:r>
            <w:r w:rsidRPr="00896400">
              <w:rPr>
                <w:rFonts w:ascii="Century Gothic" w:hAnsi="Century Gothic"/>
                <w:sz w:val="18"/>
                <w:szCs w:val="18"/>
              </w:rPr>
              <w:t xml:space="preserve">learning capability, self-regard </w:t>
            </w:r>
            <w:r>
              <w:rPr>
                <w:rFonts w:ascii="Century Gothic" w:hAnsi="Century Gothic"/>
                <w:sz w:val="18"/>
                <w:szCs w:val="18"/>
              </w:rPr>
              <w:t xml:space="preserve">as a learner and ambivalent </w:t>
            </w:r>
            <w:r w:rsidRPr="00896400">
              <w:rPr>
                <w:rFonts w:ascii="Century Gothic" w:hAnsi="Century Gothic"/>
                <w:sz w:val="18"/>
                <w:szCs w:val="18"/>
              </w:rPr>
              <w:t>feelings about school</w:t>
            </w:r>
            <w:r w:rsidR="00CE51C4">
              <w:rPr>
                <w:rFonts w:ascii="Century Gothic" w:hAnsi="Century Gothic"/>
                <w:sz w:val="18"/>
                <w:szCs w:val="18"/>
              </w:rPr>
              <w:t>.</w:t>
            </w:r>
          </w:p>
          <w:p w14:paraId="7F85DF63" w14:textId="77777777" w:rsidR="00F33774" w:rsidRPr="00896400" w:rsidRDefault="00F33774" w:rsidP="00F33774">
            <w:pPr>
              <w:pStyle w:val="Default"/>
              <w:rPr>
                <w:rFonts w:ascii="Century Gothic" w:hAnsi="Century Gothic"/>
                <w:sz w:val="18"/>
                <w:szCs w:val="18"/>
              </w:rPr>
            </w:pPr>
          </w:p>
          <w:p w14:paraId="4DD7E6CE" w14:textId="77777777" w:rsidR="00F33774" w:rsidRPr="00896400" w:rsidRDefault="00F33774" w:rsidP="00F33774">
            <w:pPr>
              <w:pStyle w:val="Default"/>
              <w:rPr>
                <w:rFonts w:ascii="Century Gothic" w:hAnsi="Century Gothic"/>
                <w:sz w:val="18"/>
                <w:szCs w:val="18"/>
              </w:rPr>
            </w:pPr>
          </w:p>
          <w:p w14:paraId="6EBE40D4" w14:textId="77777777" w:rsidR="00F33774" w:rsidRPr="00213319" w:rsidRDefault="00F33774" w:rsidP="00F33774">
            <w:pPr>
              <w:rPr>
                <w:rFonts w:ascii="Century Gothic" w:hAnsi="Century Gothic" w:cs="Arial"/>
                <w:sz w:val="18"/>
                <w:szCs w:val="18"/>
              </w:rPr>
            </w:pPr>
          </w:p>
        </w:tc>
        <w:tc>
          <w:tcPr>
            <w:tcW w:w="2835" w:type="dxa"/>
            <w:tcMar>
              <w:top w:w="57" w:type="dxa"/>
              <w:bottom w:w="57" w:type="dxa"/>
            </w:tcMar>
          </w:tcPr>
          <w:p w14:paraId="13C9F69C" w14:textId="77777777" w:rsidR="00F33774" w:rsidRPr="00896400" w:rsidRDefault="00F33774" w:rsidP="00F33774">
            <w:pPr>
              <w:pStyle w:val="Default"/>
              <w:rPr>
                <w:rFonts w:ascii="Century Gothic" w:hAnsi="Century Gothic"/>
                <w:sz w:val="18"/>
                <w:szCs w:val="18"/>
              </w:rPr>
            </w:pPr>
            <w:r w:rsidRPr="00896400">
              <w:rPr>
                <w:rFonts w:ascii="Century Gothic" w:hAnsi="Century Gothic"/>
                <w:sz w:val="18"/>
                <w:szCs w:val="18"/>
              </w:rPr>
              <w:t>Staff to include these areas in</w:t>
            </w:r>
          </w:p>
          <w:p w14:paraId="4606803C" w14:textId="72B838D2" w:rsidR="00F33774" w:rsidRPr="00E9210C" w:rsidRDefault="00F50028" w:rsidP="00F33774">
            <w:pPr>
              <w:pStyle w:val="Default"/>
              <w:rPr>
                <w:rFonts w:ascii="Century Gothic" w:hAnsi="Century Gothic"/>
                <w:color w:val="000000" w:themeColor="text1"/>
                <w:sz w:val="18"/>
                <w:szCs w:val="18"/>
              </w:rPr>
            </w:pPr>
            <w:r w:rsidRPr="00E9210C">
              <w:rPr>
                <w:rFonts w:ascii="Century Gothic" w:hAnsi="Century Gothic"/>
                <w:color w:val="000000" w:themeColor="text1"/>
                <w:sz w:val="18"/>
                <w:szCs w:val="18"/>
              </w:rPr>
              <w:t>Lessons – monitored by PSHE subject lead.</w:t>
            </w:r>
          </w:p>
          <w:p w14:paraId="0272552B" w14:textId="77777777" w:rsidR="00F33774" w:rsidRPr="00E9210C" w:rsidRDefault="00F33774" w:rsidP="00F33774">
            <w:pPr>
              <w:pStyle w:val="Default"/>
              <w:rPr>
                <w:rFonts w:ascii="Century Gothic" w:hAnsi="Century Gothic"/>
                <w:color w:val="000000" w:themeColor="text1"/>
                <w:sz w:val="18"/>
                <w:szCs w:val="18"/>
              </w:rPr>
            </w:pPr>
          </w:p>
          <w:p w14:paraId="7739FE27" w14:textId="11B01D3E" w:rsidR="00F33774" w:rsidRPr="00E9210C" w:rsidRDefault="00F50028" w:rsidP="00F33774">
            <w:pPr>
              <w:pStyle w:val="Default"/>
              <w:rPr>
                <w:rFonts w:ascii="Century Gothic" w:hAnsi="Century Gothic"/>
                <w:color w:val="000000" w:themeColor="text1"/>
                <w:sz w:val="18"/>
                <w:szCs w:val="18"/>
              </w:rPr>
            </w:pPr>
            <w:r w:rsidRPr="00E9210C">
              <w:rPr>
                <w:rFonts w:ascii="Century Gothic" w:hAnsi="Century Gothic"/>
                <w:color w:val="000000" w:themeColor="text1"/>
                <w:sz w:val="18"/>
                <w:szCs w:val="18"/>
              </w:rPr>
              <w:t>L</w:t>
            </w:r>
            <w:r w:rsidR="00F33774" w:rsidRPr="00E9210C">
              <w:rPr>
                <w:rFonts w:ascii="Century Gothic" w:hAnsi="Century Gothic"/>
                <w:color w:val="000000" w:themeColor="text1"/>
                <w:sz w:val="18"/>
                <w:szCs w:val="18"/>
              </w:rPr>
              <w:t>earning</w:t>
            </w:r>
          </w:p>
          <w:p w14:paraId="06D80C78" w14:textId="77777777" w:rsidR="00F33774" w:rsidRPr="00E9210C" w:rsidRDefault="00F33774" w:rsidP="00F33774">
            <w:pPr>
              <w:pStyle w:val="Default"/>
              <w:rPr>
                <w:rFonts w:ascii="Century Gothic" w:hAnsi="Century Gothic"/>
                <w:color w:val="000000" w:themeColor="text1"/>
                <w:sz w:val="18"/>
                <w:szCs w:val="18"/>
              </w:rPr>
            </w:pPr>
            <w:r w:rsidRPr="00E9210C">
              <w:rPr>
                <w:rFonts w:ascii="Century Gothic" w:hAnsi="Century Gothic"/>
                <w:color w:val="000000" w:themeColor="text1"/>
                <w:sz w:val="18"/>
                <w:szCs w:val="18"/>
              </w:rPr>
              <w:t>walks, pupil voice, class</w:t>
            </w:r>
          </w:p>
          <w:p w14:paraId="29630A2C" w14:textId="77777777" w:rsidR="00F33774" w:rsidRPr="00E9210C" w:rsidRDefault="00F33774" w:rsidP="00F33774">
            <w:pPr>
              <w:pStyle w:val="Default"/>
              <w:rPr>
                <w:rFonts w:ascii="Century Gothic" w:hAnsi="Century Gothic"/>
                <w:color w:val="000000" w:themeColor="text1"/>
                <w:sz w:val="18"/>
                <w:szCs w:val="18"/>
              </w:rPr>
            </w:pPr>
            <w:r w:rsidRPr="00E9210C">
              <w:rPr>
                <w:rFonts w:ascii="Century Gothic" w:hAnsi="Century Gothic"/>
                <w:color w:val="000000" w:themeColor="text1"/>
                <w:sz w:val="18"/>
                <w:szCs w:val="18"/>
              </w:rPr>
              <w:t>displays, applied in assemblies and staff meetings.</w:t>
            </w:r>
          </w:p>
          <w:p w14:paraId="578A04C3" w14:textId="77777777" w:rsidR="00F33774" w:rsidRPr="001243A5" w:rsidRDefault="00F33774" w:rsidP="00F33774">
            <w:pPr>
              <w:rPr>
                <w:rFonts w:ascii="Century Gothic" w:hAnsi="Century Gothic"/>
                <w:sz w:val="18"/>
                <w:szCs w:val="18"/>
              </w:rPr>
            </w:pPr>
          </w:p>
        </w:tc>
        <w:tc>
          <w:tcPr>
            <w:tcW w:w="992" w:type="dxa"/>
          </w:tcPr>
          <w:p w14:paraId="64E59151" w14:textId="77777777" w:rsidR="00F33774" w:rsidRPr="00896400" w:rsidRDefault="00F33774" w:rsidP="00F33774">
            <w:pPr>
              <w:pStyle w:val="Default"/>
              <w:rPr>
                <w:rFonts w:ascii="Century Gothic" w:hAnsi="Century Gothic"/>
                <w:sz w:val="18"/>
                <w:szCs w:val="18"/>
              </w:rPr>
            </w:pPr>
            <w:r w:rsidRPr="00896400">
              <w:rPr>
                <w:rFonts w:ascii="Century Gothic" w:hAnsi="Century Gothic"/>
                <w:sz w:val="18"/>
                <w:szCs w:val="18"/>
              </w:rPr>
              <w:t>PP Lead</w:t>
            </w:r>
          </w:p>
          <w:p w14:paraId="5604C084" w14:textId="77777777" w:rsidR="00F33774" w:rsidRDefault="00F33774" w:rsidP="00F37831">
            <w:pPr>
              <w:pStyle w:val="Default"/>
              <w:rPr>
                <w:rFonts w:ascii="Century Gothic" w:hAnsi="Century Gothic"/>
                <w:sz w:val="18"/>
                <w:szCs w:val="18"/>
              </w:rPr>
            </w:pPr>
          </w:p>
          <w:p w14:paraId="0F5A7DF8" w14:textId="77777777" w:rsidR="00F37831" w:rsidRPr="00213319" w:rsidRDefault="00F37831" w:rsidP="00F37831">
            <w:pPr>
              <w:pStyle w:val="Default"/>
              <w:rPr>
                <w:rFonts w:ascii="Century Gothic" w:hAnsi="Century Gothic"/>
                <w:b/>
                <w:sz w:val="18"/>
                <w:szCs w:val="18"/>
              </w:rPr>
            </w:pPr>
            <w:r>
              <w:rPr>
                <w:rFonts w:ascii="Century Gothic" w:hAnsi="Century Gothic"/>
                <w:sz w:val="18"/>
                <w:szCs w:val="18"/>
              </w:rPr>
              <w:t>RT PSHE lead</w:t>
            </w:r>
          </w:p>
        </w:tc>
        <w:tc>
          <w:tcPr>
            <w:tcW w:w="2268" w:type="dxa"/>
          </w:tcPr>
          <w:p w14:paraId="5D394FD3" w14:textId="77777777" w:rsidR="00F33774" w:rsidRDefault="00EC7671" w:rsidP="00EC7671">
            <w:pPr>
              <w:rPr>
                <w:rFonts w:ascii="Century Gothic" w:hAnsi="Century Gothic" w:cs="Arial"/>
                <w:color w:val="FF0000"/>
                <w:sz w:val="16"/>
                <w:szCs w:val="16"/>
              </w:rPr>
            </w:pPr>
            <w:r w:rsidRPr="00EC7671">
              <w:rPr>
                <w:rFonts w:ascii="Century Gothic" w:hAnsi="Century Gothic" w:cs="Arial"/>
                <w:sz w:val="16"/>
                <w:szCs w:val="16"/>
              </w:rPr>
              <w:t xml:space="preserve">Through PP meetings champion teachers have been set up – </w:t>
            </w:r>
            <w:r w:rsidRPr="00CD4B37">
              <w:rPr>
                <w:rFonts w:ascii="Century Gothic" w:hAnsi="Century Gothic" w:cs="Arial"/>
                <w:color w:val="FF0000"/>
                <w:sz w:val="16"/>
                <w:szCs w:val="16"/>
              </w:rPr>
              <w:t xml:space="preserve">DH to ensure staff are using this approach consistently </w:t>
            </w:r>
          </w:p>
          <w:p w14:paraId="1D9F49CB" w14:textId="383020BA" w:rsidR="006F3D59" w:rsidRPr="00EC7671" w:rsidRDefault="006F3D59" w:rsidP="00EC7671">
            <w:pPr>
              <w:rPr>
                <w:rFonts w:ascii="Century Gothic" w:hAnsi="Century Gothic" w:cs="Arial"/>
                <w:sz w:val="16"/>
                <w:szCs w:val="16"/>
              </w:rPr>
            </w:pPr>
            <w:r w:rsidRPr="006F3D59">
              <w:rPr>
                <w:rFonts w:ascii="Century Gothic" w:hAnsi="Century Gothic" w:cs="Arial"/>
                <w:color w:val="ED7D31" w:themeColor="accent2"/>
                <w:sz w:val="16"/>
                <w:szCs w:val="16"/>
              </w:rPr>
              <w:t>Not completed due to COVID-19</w:t>
            </w:r>
          </w:p>
        </w:tc>
      </w:tr>
      <w:tr w:rsidR="00197D3C" w:rsidRPr="00757832" w14:paraId="4C6231E3" w14:textId="77777777" w:rsidTr="00197D3C">
        <w:trPr>
          <w:trHeight w:hRule="exact" w:val="7171"/>
        </w:trPr>
        <w:tc>
          <w:tcPr>
            <w:tcW w:w="2026" w:type="dxa"/>
            <w:tcMar>
              <w:top w:w="57" w:type="dxa"/>
              <w:bottom w:w="57" w:type="dxa"/>
            </w:tcMar>
          </w:tcPr>
          <w:p w14:paraId="364753CB" w14:textId="77777777" w:rsidR="00197D3C" w:rsidRDefault="00197D3C" w:rsidP="00197D3C">
            <w:pPr>
              <w:pStyle w:val="Default"/>
              <w:rPr>
                <w:rFonts w:ascii="Century Gothic" w:hAnsi="Century Gothic"/>
                <w:sz w:val="18"/>
                <w:szCs w:val="18"/>
              </w:rPr>
            </w:pPr>
            <w:r w:rsidRPr="005C2C1B">
              <w:rPr>
                <w:rFonts w:ascii="Century Gothic" w:hAnsi="Century Gothic"/>
                <w:sz w:val="18"/>
                <w:szCs w:val="18"/>
              </w:rPr>
              <w:t>To engage PP students, including those who are higher attaining, in academic and enrich</w:t>
            </w:r>
            <w:r>
              <w:rPr>
                <w:rFonts w:ascii="Century Gothic" w:hAnsi="Century Gothic"/>
                <w:sz w:val="18"/>
                <w:szCs w:val="18"/>
              </w:rPr>
              <w:t xml:space="preserve">ment/aspirational opportunities. </w:t>
            </w:r>
          </w:p>
          <w:p w14:paraId="696655F4" w14:textId="77777777" w:rsidR="00197D3C" w:rsidRDefault="00197D3C" w:rsidP="00197D3C">
            <w:pPr>
              <w:pStyle w:val="Default"/>
              <w:rPr>
                <w:rFonts w:ascii="Century Gothic" w:hAnsi="Century Gothic"/>
                <w:sz w:val="18"/>
                <w:szCs w:val="18"/>
              </w:rPr>
            </w:pPr>
          </w:p>
          <w:p w14:paraId="15FC6F39" w14:textId="77777777" w:rsidR="00197D3C" w:rsidRDefault="00197D3C" w:rsidP="00197D3C">
            <w:pPr>
              <w:pStyle w:val="Default"/>
              <w:rPr>
                <w:rFonts w:ascii="Century Gothic" w:hAnsi="Century Gothic"/>
                <w:sz w:val="18"/>
                <w:szCs w:val="18"/>
              </w:rPr>
            </w:pPr>
          </w:p>
          <w:p w14:paraId="1043A1AC" w14:textId="77777777" w:rsidR="00197D3C" w:rsidRDefault="00197D3C" w:rsidP="00197D3C">
            <w:pPr>
              <w:pStyle w:val="Default"/>
              <w:rPr>
                <w:rFonts w:ascii="Century Gothic" w:hAnsi="Century Gothic"/>
                <w:sz w:val="18"/>
                <w:szCs w:val="18"/>
              </w:rPr>
            </w:pPr>
          </w:p>
          <w:p w14:paraId="0D9DED4C" w14:textId="77777777" w:rsidR="00197D3C" w:rsidRDefault="00197D3C" w:rsidP="00197D3C">
            <w:pPr>
              <w:pStyle w:val="Default"/>
              <w:rPr>
                <w:rFonts w:ascii="Century Gothic" w:hAnsi="Century Gothic"/>
                <w:sz w:val="18"/>
                <w:szCs w:val="18"/>
              </w:rPr>
            </w:pPr>
          </w:p>
          <w:p w14:paraId="7EA53DB8" w14:textId="77777777" w:rsidR="00197D3C" w:rsidRDefault="00197D3C" w:rsidP="00197D3C">
            <w:pPr>
              <w:pStyle w:val="Default"/>
              <w:rPr>
                <w:rFonts w:ascii="Century Gothic" w:hAnsi="Century Gothic"/>
                <w:sz w:val="18"/>
                <w:szCs w:val="18"/>
              </w:rPr>
            </w:pPr>
          </w:p>
          <w:p w14:paraId="243DB621" w14:textId="77777777" w:rsidR="00197D3C" w:rsidRDefault="00197D3C" w:rsidP="00197D3C">
            <w:pPr>
              <w:pStyle w:val="Default"/>
              <w:rPr>
                <w:rFonts w:ascii="Century Gothic" w:hAnsi="Century Gothic"/>
                <w:sz w:val="18"/>
                <w:szCs w:val="18"/>
              </w:rPr>
            </w:pPr>
          </w:p>
          <w:p w14:paraId="6E80D43F" w14:textId="77777777" w:rsidR="00197D3C" w:rsidRDefault="00197D3C" w:rsidP="00197D3C">
            <w:pPr>
              <w:pStyle w:val="Default"/>
              <w:rPr>
                <w:rFonts w:ascii="Century Gothic" w:hAnsi="Century Gothic"/>
                <w:sz w:val="18"/>
                <w:szCs w:val="18"/>
              </w:rPr>
            </w:pPr>
          </w:p>
          <w:p w14:paraId="5F5B60EF" w14:textId="77777777" w:rsidR="00197D3C" w:rsidRDefault="00197D3C" w:rsidP="00197D3C">
            <w:pPr>
              <w:pStyle w:val="Default"/>
              <w:rPr>
                <w:rFonts w:ascii="Century Gothic" w:hAnsi="Century Gothic"/>
                <w:sz w:val="18"/>
                <w:szCs w:val="18"/>
              </w:rPr>
            </w:pPr>
          </w:p>
          <w:p w14:paraId="4FA287F7" w14:textId="77777777" w:rsidR="00197D3C" w:rsidRDefault="00197D3C" w:rsidP="00197D3C">
            <w:pPr>
              <w:pStyle w:val="Default"/>
              <w:rPr>
                <w:rFonts w:ascii="Century Gothic" w:hAnsi="Century Gothic"/>
                <w:sz w:val="18"/>
                <w:szCs w:val="18"/>
              </w:rPr>
            </w:pPr>
          </w:p>
          <w:p w14:paraId="2946F216" w14:textId="77777777" w:rsidR="00197D3C" w:rsidRDefault="00197D3C" w:rsidP="00197D3C">
            <w:pPr>
              <w:pStyle w:val="Default"/>
              <w:rPr>
                <w:rFonts w:ascii="Century Gothic" w:hAnsi="Century Gothic"/>
                <w:sz w:val="18"/>
                <w:szCs w:val="18"/>
              </w:rPr>
            </w:pPr>
          </w:p>
          <w:p w14:paraId="21C20A4A" w14:textId="77777777" w:rsidR="00197D3C" w:rsidRDefault="00197D3C" w:rsidP="00197D3C">
            <w:pPr>
              <w:pStyle w:val="Default"/>
              <w:rPr>
                <w:rFonts w:ascii="Century Gothic" w:hAnsi="Century Gothic"/>
                <w:sz w:val="18"/>
                <w:szCs w:val="18"/>
              </w:rPr>
            </w:pPr>
          </w:p>
          <w:p w14:paraId="2C11799F" w14:textId="77777777" w:rsidR="00197D3C" w:rsidRDefault="00197D3C" w:rsidP="00197D3C">
            <w:pPr>
              <w:pStyle w:val="Default"/>
              <w:rPr>
                <w:rFonts w:ascii="Century Gothic" w:hAnsi="Century Gothic"/>
                <w:sz w:val="18"/>
                <w:szCs w:val="18"/>
              </w:rPr>
            </w:pPr>
          </w:p>
          <w:p w14:paraId="3573A034" w14:textId="77777777" w:rsidR="00197D3C" w:rsidRDefault="00197D3C" w:rsidP="00197D3C">
            <w:pPr>
              <w:pStyle w:val="Default"/>
              <w:rPr>
                <w:rFonts w:ascii="Century Gothic" w:hAnsi="Century Gothic"/>
                <w:sz w:val="18"/>
                <w:szCs w:val="18"/>
              </w:rPr>
            </w:pPr>
          </w:p>
          <w:p w14:paraId="2FD5C3C2" w14:textId="77777777" w:rsidR="00197D3C" w:rsidRDefault="00197D3C" w:rsidP="00197D3C">
            <w:pPr>
              <w:pStyle w:val="Default"/>
              <w:rPr>
                <w:rFonts w:ascii="Century Gothic" w:hAnsi="Century Gothic"/>
                <w:sz w:val="18"/>
                <w:szCs w:val="18"/>
              </w:rPr>
            </w:pPr>
          </w:p>
          <w:p w14:paraId="36C3AD4A" w14:textId="77777777" w:rsidR="00197D3C" w:rsidRDefault="00197D3C" w:rsidP="00197D3C">
            <w:pPr>
              <w:pStyle w:val="Default"/>
              <w:rPr>
                <w:rFonts w:ascii="Century Gothic" w:hAnsi="Century Gothic"/>
                <w:sz w:val="18"/>
                <w:szCs w:val="18"/>
              </w:rPr>
            </w:pPr>
          </w:p>
          <w:p w14:paraId="0BDBB21F" w14:textId="77777777" w:rsidR="00197D3C" w:rsidRDefault="00197D3C" w:rsidP="00197D3C">
            <w:pPr>
              <w:pStyle w:val="Default"/>
              <w:rPr>
                <w:rFonts w:ascii="Century Gothic" w:hAnsi="Century Gothic"/>
                <w:sz w:val="18"/>
                <w:szCs w:val="18"/>
              </w:rPr>
            </w:pPr>
          </w:p>
          <w:p w14:paraId="064D189F" w14:textId="77777777" w:rsidR="00197D3C" w:rsidRDefault="00197D3C" w:rsidP="00197D3C">
            <w:pPr>
              <w:pStyle w:val="Default"/>
              <w:rPr>
                <w:rFonts w:ascii="Century Gothic" w:hAnsi="Century Gothic"/>
                <w:sz w:val="18"/>
                <w:szCs w:val="18"/>
              </w:rPr>
            </w:pPr>
          </w:p>
          <w:p w14:paraId="56B63891" w14:textId="77777777" w:rsidR="00197D3C" w:rsidRDefault="00197D3C" w:rsidP="00197D3C">
            <w:pPr>
              <w:pStyle w:val="Default"/>
              <w:rPr>
                <w:rFonts w:ascii="Century Gothic" w:hAnsi="Century Gothic"/>
                <w:sz w:val="18"/>
                <w:szCs w:val="18"/>
              </w:rPr>
            </w:pPr>
          </w:p>
          <w:p w14:paraId="27A50458" w14:textId="77777777" w:rsidR="00197D3C" w:rsidRDefault="00197D3C" w:rsidP="00197D3C">
            <w:pPr>
              <w:pStyle w:val="Default"/>
              <w:rPr>
                <w:rFonts w:ascii="Century Gothic" w:hAnsi="Century Gothic"/>
                <w:sz w:val="18"/>
                <w:szCs w:val="18"/>
              </w:rPr>
            </w:pPr>
          </w:p>
          <w:p w14:paraId="00A46C81" w14:textId="77777777" w:rsidR="00197D3C" w:rsidRDefault="00197D3C" w:rsidP="00197D3C">
            <w:pPr>
              <w:pStyle w:val="Default"/>
              <w:rPr>
                <w:rFonts w:ascii="Century Gothic" w:hAnsi="Century Gothic"/>
                <w:sz w:val="18"/>
                <w:szCs w:val="18"/>
              </w:rPr>
            </w:pPr>
          </w:p>
          <w:p w14:paraId="3EE33DBF" w14:textId="77777777" w:rsidR="00197D3C" w:rsidRDefault="00197D3C" w:rsidP="00197D3C">
            <w:pPr>
              <w:pStyle w:val="Default"/>
              <w:rPr>
                <w:rFonts w:ascii="Century Gothic" w:hAnsi="Century Gothic"/>
                <w:sz w:val="18"/>
                <w:szCs w:val="18"/>
              </w:rPr>
            </w:pPr>
          </w:p>
          <w:p w14:paraId="2EC49AA9" w14:textId="77777777" w:rsidR="00197D3C" w:rsidRDefault="00197D3C" w:rsidP="00197D3C">
            <w:pPr>
              <w:pStyle w:val="Default"/>
              <w:rPr>
                <w:rFonts w:ascii="Century Gothic" w:hAnsi="Century Gothic"/>
                <w:sz w:val="18"/>
                <w:szCs w:val="18"/>
              </w:rPr>
            </w:pPr>
          </w:p>
          <w:p w14:paraId="476E1545" w14:textId="77777777" w:rsidR="00197D3C" w:rsidRDefault="00197D3C" w:rsidP="00197D3C">
            <w:pPr>
              <w:pStyle w:val="Default"/>
              <w:rPr>
                <w:rFonts w:ascii="Century Gothic" w:hAnsi="Century Gothic"/>
                <w:sz w:val="18"/>
                <w:szCs w:val="18"/>
              </w:rPr>
            </w:pPr>
          </w:p>
          <w:p w14:paraId="6532C3AB" w14:textId="77777777" w:rsidR="00197D3C" w:rsidRDefault="00197D3C" w:rsidP="00197D3C">
            <w:pPr>
              <w:pStyle w:val="Default"/>
              <w:rPr>
                <w:rFonts w:ascii="Century Gothic" w:hAnsi="Century Gothic"/>
                <w:sz w:val="18"/>
                <w:szCs w:val="18"/>
              </w:rPr>
            </w:pPr>
          </w:p>
          <w:p w14:paraId="67895B86" w14:textId="77777777" w:rsidR="00197D3C" w:rsidRDefault="00197D3C" w:rsidP="00197D3C">
            <w:pPr>
              <w:pStyle w:val="Default"/>
              <w:rPr>
                <w:rFonts w:ascii="Century Gothic" w:hAnsi="Century Gothic"/>
                <w:sz w:val="18"/>
                <w:szCs w:val="18"/>
              </w:rPr>
            </w:pPr>
          </w:p>
          <w:p w14:paraId="1B890CCE" w14:textId="77777777" w:rsidR="00197D3C" w:rsidRDefault="00197D3C" w:rsidP="00197D3C">
            <w:pPr>
              <w:pStyle w:val="Default"/>
              <w:rPr>
                <w:rFonts w:ascii="Century Gothic" w:hAnsi="Century Gothic"/>
                <w:sz w:val="18"/>
                <w:szCs w:val="18"/>
              </w:rPr>
            </w:pPr>
          </w:p>
          <w:p w14:paraId="73BD0E9A" w14:textId="77777777" w:rsidR="00197D3C" w:rsidRDefault="00197D3C" w:rsidP="00197D3C">
            <w:pPr>
              <w:pStyle w:val="Default"/>
              <w:rPr>
                <w:rFonts w:ascii="Century Gothic" w:hAnsi="Century Gothic"/>
                <w:sz w:val="18"/>
                <w:szCs w:val="18"/>
              </w:rPr>
            </w:pPr>
          </w:p>
          <w:p w14:paraId="36E62CFF" w14:textId="77777777" w:rsidR="00197D3C" w:rsidRDefault="00197D3C" w:rsidP="00197D3C">
            <w:pPr>
              <w:pStyle w:val="Default"/>
              <w:rPr>
                <w:rFonts w:ascii="Century Gothic" w:hAnsi="Century Gothic"/>
                <w:sz w:val="18"/>
                <w:szCs w:val="18"/>
              </w:rPr>
            </w:pPr>
          </w:p>
          <w:p w14:paraId="5C058B3C" w14:textId="77777777" w:rsidR="00197D3C" w:rsidRDefault="00197D3C" w:rsidP="00197D3C">
            <w:pPr>
              <w:pStyle w:val="Default"/>
              <w:rPr>
                <w:rFonts w:ascii="Century Gothic" w:hAnsi="Century Gothic"/>
                <w:sz w:val="18"/>
                <w:szCs w:val="18"/>
              </w:rPr>
            </w:pPr>
          </w:p>
        </w:tc>
        <w:tc>
          <w:tcPr>
            <w:tcW w:w="4206" w:type="dxa"/>
            <w:tcMar>
              <w:top w:w="57" w:type="dxa"/>
              <w:bottom w:w="57" w:type="dxa"/>
            </w:tcMar>
          </w:tcPr>
          <w:p w14:paraId="375900A3" w14:textId="77777777" w:rsidR="00197D3C" w:rsidRDefault="00197D3C" w:rsidP="00197D3C">
            <w:pPr>
              <w:pStyle w:val="Default"/>
              <w:rPr>
                <w:rFonts w:ascii="Century Gothic" w:hAnsi="Century Gothic"/>
                <w:sz w:val="18"/>
                <w:szCs w:val="18"/>
              </w:rPr>
            </w:pPr>
            <w:r w:rsidRPr="00797A57">
              <w:rPr>
                <w:rFonts w:ascii="Century Gothic" w:hAnsi="Century Gothic"/>
                <w:sz w:val="18"/>
                <w:szCs w:val="18"/>
                <w:highlight w:val="yellow"/>
              </w:rPr>
              <w:t>Provide opportunities for PP children to access extra activities, fund transport and equipment where needed.</w:t>
            </w:r>
            <w:r w:rsidRPr="005C2C1B">
              <w:rPr>
                <w:rFonts w:ascii="Century Gothic" w:hAnsi="Century Gothic"/>
                <w:sz w:val="18"/>
                <w:szCs w:val="18"/>
              </w:rPr>
              <w:t xml:space="preserve"> </w:t>
            </w:r>
          </w:p>
          <w:p w14:paraId="6C7A4A6C" w14:textId="77777777" w:rsidR="00197D3C" w:rsidRDefault="00197D3C" w:rsidP="00197D3C">
            <w:pPr>
              <w:pStyle w:val="Default"/>
              <w:rPr>
                <w:rFonts w:ascii="Century Gothic" w:hAnsi="Century Gothic"/>
                <w:sz w:val="18"/>
                <w:szCs w:val="18"/>
              </w:rPr>
            </w:pPr>
          </w:p>
          <w:p w14:paraId="2A860FF1" w14:textId="77777777" w:rsidR="00197D3C" w:rsidRDefault="00197D3C" w:rsidP="00197D3C">
            <w:pPr>
              <w:pStyle w:val="Default"/>
              <w:rPr>
                <w:rFonts w:ascii="Century Gothic" w:hAnsi="Century Gothic"/>
                <w:sz w:val="18"/>
                <w:szCs w:val="18"/>
              </w:rPr>
            </w:pPr>
            <w:r w:rsidRPr="00797A57">
              <w:rPr>
                <w:rFonts w:ascii="Century Gothic" w:hAnsi="Century Gothic"/>
                <w:sz w:val="18"/>
                <w:szCs w:val="18"/>
                <w:highlight w:val="yellow"/>
              </w:rPr>
              <w:t>Encourage PP children to take on roles in school and to try new experiences that we can help fund if required.</w:t>
            </w:r>
          </w:p>
          <w:p w14:paraId="741E4A05" w14:textId="77777777" w:rsidR="00197D3C" w:rsidRDefault="00197D3C" w:rsidP="00197D3C">
            <w:pPr>
              <w:pStyle w:val="Default"/>
              <w:rPr>
                <w:rFonts w:ascii="Century Gothic" w:hAnsi="Century Gothic"/>
                <w:sz w:val="18"/>
                <w:szCs w:val="18"/>
              </w:rPr>
            </w:pPr>
          </w:p>
          <w:p w14:paraId="490A87DE" w14:textId="77777777" w:rsidR="00197D3C" w:rsidRDefault="00197D3C" w:rsidP="00197D3C">
            <w:pPr>
              <w:pStyle w:val="Default"/>
              <w:rPr>
                <w:rFonts w:ascii="Century Gothic" w:hAnsi="Century Gothic"/>
                <w:sz w:val="18"/>
                <w:szCs w:val="18"/>
              </w:rPr>
            </w:pPr>
          </w:p>
          <w:p w14:paraId="340B38C6" w14:textId="77777777" w:rsidR="00197D3C" w:rsidRDefault="00197D3C" w:rsidP="00197D3C">
            <w:pPr>
              <w:pStyle w:val="Default"/>
              <w:rPr>
                <w:rFonts w:ascii="Century Gothic" w:hAnsi="Century Gothic"/>
                <w:sz w:val="18"/>
                <w:szCs w:val="18"/>
              </w:rPr>
            </w:pPr>
          </w:p>
          <w:p w14:paraId="2D8DD7B3" w14:textId="77777777" w:rsidR="00197D3C" w:rsidRDefault="00197D3C" w:rsidP="00197D3C">
            <w:pPr>
              <w:pStyle w:val="Default"/>
              <w:rPr>
                <w:rFonts w:ascii="Century Gothic" w:hAnsi="Century Gothic"/>
                <w:sz w:val="18"/>
                <w:szCs w:val="18"/>
              </w:rPr>
            </w:pPr>
          </w:p>
          <w:p w14:paraId="3598CAB7" w14:textId="77777777" w:rsidR="00197D3C" w:rsidRDefault="00197D3C" w:rsidP="00197D3C">
            <w:pPr>
              <w:pStyle w:val="Default"/>
              <w:rPr>
                <w:rFonts w:ascii="Century Gothic" w:hAnsi="Century Gothic"/>
                <w:sz w:val="18"/>
                <w:szCs w:val="18"/>
              </w:rPr>
            </w:pPr>
          </w:p>
          <w:p w14:paraId="41A59C68" w14:textId="77777777" w:rsidR="00197D3C" w:rsidRDefault="00197D3C" w:rsidP="00197D3C">
            <w:pPr>
              <w:pStyle w:val="Default"/>
              <w:rPr>
                <w:rFonts w:ascii="Century Gothic" w:hAnsi="Century Gothic"/>
                <w:sz w:val="18"/>
                <w:szCs w:val="18"/>
              </w:rPr>
            </w:pPr>
          </w:p>
          <w:p w14:paraId="096E1807" w14:textId="77777777" w:rsidR="00197D3C" w:rsidRDefault="00197D3C" w:rsidP="00197D3C">
            <w:pPr>
              <w:pStyle w:val="Default"/>
              <w:rPr>
                <w:rFonts w:ascii="Century Gothic" w:hAnsi="Century Gothic"/>
                <w:sz w:val="18"/>
                <w:szCs w:val="18"/>
              </w:rPr>
            </w:pPr>
          </w:p>
          <w:p w14:paraId="5F9C7AA4" w14:textId="77777777" w:rsidR="00197D3C" w:rsidRDefault="00197D3C" w:rsidP="00197D3C">
            <w:pPr>
              <w:pStyle w:val="Default"/>
              <w:rPr>
                <w:rFonts w:ascii="Century Gothic" w:hAnsi="Century Gothic"/>
                <w:sz w:val="18"/>
                <w:szCs w:val="18"/>
              </w:rPr>
            </w:pPr>
          </w:p>
          <w:p w14:paraId="1119C4F7" w14:textId="77777777" w:rsidR="00197D3C" w:rsidRDefault="00197D3C" w:rsidP="00197D3C">
            <w:pPr>
              <w:pStyle w:val="Default"/>
              <w:rPr>
                <w:rFonts w:ascii="Century Gothic" w:hAnsi="Century Gothic"/>
                <w:sz w:val="18"/>
                <w:szCs w:val="18"/>
              </w:rPr>
            </w:pPr>
          </w:p>
          <w:p w14:paraId="24A5F3FA" w14:textId="77777777" w:rsidR="00197D3C" w:rsidRDefault="00197D3C" w:rsidP="00197D3C">
            <w:pPr>
              <w:pStyle w:val="Default"/>
              <w:rPr>
                <w:rFonts w:ascii="Century Gothic" w:hAnsi="Century Gothic"/>
                <w:sz w:val="18"/>
                <w:szCs w:val="18"/>
              </w:rPr>
            </w:pPr>
          </w:p>
          <w:p w14:paraId="0D8D72CC" w14:textId="77777777" w:rsidR="00197D3C" w:rsidRDefault="00197D3C" w:rsidP="00197D3C">
            <w:pPr>
              <w:pStyle w:val="Default"/>
              <w:rPr>
                <w:rFonts w:ascii="Century Gothic" w:hAnsi="Century Gothic"/>
                <w:sz w:val="18"/>
                <w:szCs w:val="18"/>
              </w:rPr>
            </w:pPr>
          </w:p>
          <w:p w14:paraId="0679BFB3" w14:textId="77777777" w:rsidR="00197D3C" w:rsidRDefault="00197D3C" w:rsidP="00197D3C">
            <w:pPr>
              <w:pStyle w:val="Default"/>
              <w:rPr>
                <w:rFonts w:ascii="Century Gothic" w:hAnsi="Century Gothic"/>
                <w:sz w:val="18"/>
                <w:szCs w:val="18"/>
              </w:rPr>
            </w:pPr>
          </w:p>
          <w:p w14:paraId="07BBE35D" w14:textId="77777777" w:rsidR="00197D3C" w:rsidRDefault="00197D3C" w:rsidP="00197D3C">
            <w:pPr>
              <w:pStyle w:val="Default"/>
              <w:rPr>
                <w:rFonts w:ascii="Century Gothic" w:hAnsi="Century Gothic"/>
                <w:sz w:val="18"/>
                <w:szCs w:val="18"/>
              </w:rPr>
            </w:pPr>
          </w:p>
          <w:p w14:paraId="4E0E1624" w14:textId="77777777" w:rsidR="00197D3C" w:rsidRDefault="00197D3C" w:rsidP="00197D3C">
            <w:pPr>
              <w:pStyle w:val="Default"/>
              <w:rPr>
                <w:rFonts w:ascii="Century Gothic" w:hAnsi="Century Gothic"/>
                <w:sz w:val="18"/>
                <w:szCs w:val="18"/>
              </w:rPr>
            </w:pPr>
          </w:p>
          <w:p w14:paraId="0D743521" w14:textId="77777777" w:rsidR="00197D3C" w:rsidRDefault="00197D3C" w:rsidP="00197D3C">
            <w:pPr>
              <w:pStyle w:val="Default"/>
              <w:rPr>
                <w:rFonts w:ascii="Century Gothic" w:hAnsi="Century Gothic"/>
                <w:sz w:val="18"/>
                <w:szCs w:val="18"/>
              </w:rPr>
            </w:pPr>
          </w:p>
          <w:p w14:paraId="3E26E27E" w14:textId="77777777" w:rsidR="00197D3C" w:rsidRDefault="00197D3C" w:rsidP="00197D3C">
            <w:pPr>
              <w:pStyle w:val="Default"/>
              <w:rPr>
                <w:rFonts w:ascii="Century Gothic" w:hAnsi="Century Gothic"/>
                <w:sz w:val="18"/>
                <w:szCs w:val="18"/>
              </w:rPr>
            </w:pPr>
          </w:p>
          <w:p w14:paraId="74CBDBC1" w14:textId="77777777" w:rsidR="00197D3C" w:rsidRDefault="00197D3C" w:rsidP="00197D3C">
            <w:pPr>
              <w:pStyle w:val="Default"/>
              <w:rPr>
                <w:rFonts w:ascii="Century Gothic" w:hAnsi="Century Gothic"/>
                <w:sz w:val="18"/>
                <w:szCs w:val="18"/>
              </w:rPr>
            </w:pPr>
          </w:p>
          <w:p w14:paraId="4BBA6F1A" w14:textId="77777777" w:rsidR="00197D3C" w:rsidRDefault="00197D3C" w:rsidP="00197D3C">
            <w:pPr>
              <w:pStyle w:val="Default"/>
              <w:rPr>
                <w:rFonts w:ascii="Century Gothic" w:hAnsi="Century Gothic"/>
                <w:sz w:val="18"/>
                <w:szCs w:val="18"/>
              </w:rPr>
            </w:pPr>
          </w:p>
          <w:p w14:paraId="4A45192D" w14:textId="77777777" w:rsidR="00197D3C" w:rsidRDefault="00197D3C" w:rsidP="00197D3C">
            <w:pPr>
              <w:pStyle w:val="Default"/>
              <w:rPr>
                <w:rFonts w:ascii="Century Gothic" w:hAnsi="Century Gothic"/>
                <w:sz w:val="18"/>
                <w:szCs w:val="18"/>
              </w:rPr>
            </w:pPr>
          </w:p>
          <w:p w14:paraId="57E3C04B" w14:textId="77777777" w:rsidR="00197D3C" w:rsidRDefault="00197D3C" w:rsidP="00197D3C">
            <w:pPr>
              <w:pStyle w:val="Default"/>
              <w:rPr>
                <w:rFonts w:ascii="Century Gothic" w:hAnsi="Century Gothic"/>
                <w:sz w:val="18"/>
                <w:szCs w:val="18"/>
              </w:rPr>
            </w:pPr>
          </w:p>
          <w:p w14:paraId="5754DB21" w14:textId="77777777" w:rsidR="00197D3C" w:rsidRDefault="00197D3C" w:rsidP="00197D3C">
            <w:pPr>
              <w:pStyle w:val="Default"/>
              <w:rPr>
                <w:rFonts w:ascii="Century Gothic" w:hAnsi="Century Gothic"/>
                <w:sz w:val="18"/>
                <w:szCs w:val="18"/>
              </w:rPr>
            </w:pPr>
          </w:p>
          <w:p w14:paraId="6D6771AE" w14:textId="77777777" w:rsidR="00197D3C" w:rsidRDefault="00197D3C" w:rsidP="00197D3C">
            <w:pPr>
              <w:pStyle w:val="Default"/>
              <w:rPr>
                <w:rFonts w:ascii="Century Gothic" w:hAnsi="Century Gothic"/>
                <w:sz w:val="18"/>
                <w:szCs w:val="18"/>
              </w:rPr>
            </w:pPr>
          </w:p>
          <w:p w14:paraId="3481013E" w14:textId="77777777" w:rsidR="00197D3C" w:rsidRDefault="00197D3C" w:rsidP="00197D3C">
            <w:pPr>
              <w:pStyle w:val="Default"/>
              <w:rPr>
                <w:rFonts w:ascii="Century Gothic" w:hAnsi="Century Gothic"/>
                <w:sz w:val="18"/>
                <w:szCs w:val="18"/>
              </w:rPr>
            </w:pPr>
          </w:p>
          <w:p w14:paraId="54198A0E" w14:textId="77777777" w:rsidR="00197D3C" w:rsidRDefault="00197D3C" w:rsidP="00197D3C">
            <w:pPr>
              <w:pStyle w:val="Default"/>
              <w:rPr>
                <w:rFonts w:ascii="Century Gothic" w:hAnsi="Century Gothic"/>
                <w:sz w:val="18"/>
                <w:szCs w:val="18"/>
              </w:rPr>
            </w:pPr>
          </w:p>
          <w:p w14:paraId="72D20F74" w14:textId="77777777" w:rsidR="00197D3C" w:rsidRDefault="00197D3C" w:rsidP="00197D3C">
            <w:pPr>
              <w:pStyle w:val="Default"/>
              <w:rPr>
                <w:rFonts w:ascii="Century Gothic" w:hAnsi="Century Gothic"/>
                <w:sz w:val="18"/>
                <w:szCs w:val="18"/>
              </w:rPr>
            </w:pPr>
          </w:p>
          <w:p w14:paraId="5BBB59DB" w14:textId="77777777" w:rsidR="00197D3C" w:rsidRPr="00797A57" w:rsidRDefault="00197D3C" w:rsidP="00197D3C">
            <w:pPr>
              <w:pStyle w:val="Default"/>
              <w:rPr>
                <w:rFonts w:ascii="Century Gothic" w:hAnsi="Century Gothic"/>
                <w:sz w:val="18"/>
                <w:szCs w:val="18"/>
                <w:highlight w:val="yellow"/>
              </w:rPr>
            </w:pPr>
          </w:p>
        </w:tc>
        <w:tc>
          <w:tcPr>
            <w:tcW w:w="2410" w:type="dxa"/>
            <w:tcMar>
              <w:top w:w="57" w:type="dxa"/>
              <w:bottom w:w="57" w:type="dxa"/>
            </w:tcMar>
          </w:tcPr>
          <w:p w14:paraId="7FA7C335" w14:textId="77777777" w:rsidR="00197D3C" w:rsidRPr="00E9210C" w:rsidRDefault="00197D3C" w:rsidP="00197D3C">
            <w:pPr>
              <w:pStyle w:val="Default"/>
              <w:rPr>
                <w:rFonts w:ascii="Century Gothic" w:hAnsi="Century Gothic"/>
                <w:color w:val="000000" w:themeColor="text1"/>
                <w:sz w:val="18"/>
                <w:szCs w:val="18"/>
              </w:rPr>
            </w:pPr>
            <w:r w:rsidRPr="00E9210C">
              <w:rPr>
                <w:rFonts w:ascii="Century Gothic" w:hAnsi="Century Gothic"/>
                <w:color w:val="000000" w:themeColor="text1"/>
                <w:sz w:val="18"/>
                <w:szCs w:val="18"/>
              </w:rPr>
              <w:t>Pupils may have limited life experiences. Raise aspirations and provide opportunities for them to fulfil potential.</w:t>
            </w:r>
          </w:p>
          <w:p w14:paraId="61F8C203" w14:textId="77777777" w:rsidR="00197D3C" w:rsidRPr="00E9210C" w:rsidRDefault="00197D3C" w:rsidP="00197D3C">
            <w:pPr>
              <w:pStyle w:val="Default"/>
              <w:rPr>
                <w:rFonts w:ascii="Century Gothic" w:hAnsi="Century Gothic"/>
                <w:color w:val="000000" w:themeColor="text1"/>
                <w:sz w:val="18"/>
                <w:szCs w:val="18"/>
              </w:rPr>
            </w:pPr>
          </w:p>
          <w:p w14:paraId="1F37CD60" w14:textId="77777777" w:rsidR="00197D3C" w:rsidRPr="00E9210C" w:rsidRDefault="00197D3C" w:rsidP="00197D3C">
            <w:pPr>
              <w:pStyle w:val="Default"/>
              <w:rPr>
                <w:rFonts w:ascii="Century Gothic" w:hAnsi="Century Gothic"/>
                <w:color w:val="000000" w:themeColor="text1"/>
                <w:sz w:val="18"/>
                <w:szCs w:val="18"/>
              </w:rPr>
            </w:pPr>
          </w:p>
          <w:p w14:paraId="3ACE9F03" w14:textId="77777777" w:rsidR="00197D3C" w:rsidRPr="00E9210C" w:rsidRDefault="00197D3C" w:rsidP="00197D3C">
            <w:pPr>
              <w:pStyle w:val="Default"/>
              <w:rPr>
                <w:rFonts w:ascii="Century Gothic" w:hAnsi="Century Gothic"/>
                <w:color w:val="000000" w:themeColor="text1"/>
                <w:sz w:val="18"/>
                <w:szCs w:val="18"/>
              </w:rPr>
            </w:pPr>
          </w:p>
          <w:p w14:paraId="23B70657" w14:textId="77777777" w:rsidR="00197D3C" w:rsidRPr="00E9210C" w:rsidRDefault="00197D3C" w:rsidP="00197D3C">
            <w:pPr>
              <w:pStyle w:val="Default"/>
              <w:rPr>
                <w:rFonts w:ascii="Century Gothic" w:hAnsi="Century Gothic"/>
                <w:color w:val="000000" w:themeColor="text1"/>
                <w:sz w:val="18"/>
                <w:szCs w:val="18"/>
              </w:rPr>
            </w:pPr>
          </w:p>
          <w:p w14:paraId="3F7AFFB0" w14:textId="77777777" w:rsidR="00197D3C" w:rsidRPr="00E9210C" w:rsidRDefault="00197D3C" w:rsidP="00197D3C">
            <w:pPr>
              <w:pStyle w:val="Default"/>
              <w:rPr>
                <w:rFonts w:ascii="Century Gothic" w:hAnsi="Century Gothic"/>
                <w:color w:val="000000" w:themeColor="text1"/>
                <w:sz w:val="18"/>
                <w:szCs w:val="18"/>
              </w:rPr>
            </w:pPr>
          </w:p>
          <w:p w14:paraId="6CAFD2BC" w14:textId="77777777" w:rsidR="00197D3C" w:rsidRPr="00E9210C" w:rsidRDefault="00197D3C" w:rsidP="00197D3C">
            <w:pPr>
              <w:pStyle w:val="Default"/>
              <w:rPr>
                <w:rFonts w:ascii="Century Gothic" w:hAnsi="Century Gothic"/>
                <w:color w:val="000000" w:themeColor="text1"/>
                <w:sz w:val="18"/>
                <w:szCs w:val="18"/>
              </w:rPr>
            </w:pPr>
          </w:p>
          <w:p w14:paraId="3034614C" w14:textId="77777777" w:rsidR="00197D3C" w:rsidRPr="00E9210C" w:rsidRDefault="00197D3C" w:rsidP="00197D3C">
            <w:pPr>
              <w:pStyle w:val="Default"/>
              <w:rPr>
                <w:rFonts w:ascii="Century Gothic" w:hAnsi="Century Gothic"/>
                <w:color w:val="000000" w:themeColor="text1"/>
                <w:sz w:val="18"/>
                <w:szCs w:val="18"/>
              </w:rPr>
            </w:pPr>
          </w:p>
          <w:p w14:paraId="648562C5" w14:textId="77777777" w:rsidR="00197D3C" w:rsidRPr="00E9210C" w:rsidRDefault="00197D3C" w:rsidP="00197D3C">
            <w:pPr>
              <w:pStyle w:val="Default"/>
              <w:rPr>
                <w:rFonts w:ascii="Century Gothic" w:hAnsi="Century Gothic"/>
                <w:color w:val="000000" w:themeColor="text1"/>
                <w:sz w:val="18"/>
                <w:szCs w:val="18"/>
              </w:rPr>
            </w:pPr>
          </w:p>
          <w:p w14:paraId="6C2B0850" w14:textId="77777777" w:rsidR="00197D3C" w:rsidRPr="00E9210C" w:rsidRDefault="00197D3C" w:rsidP="00197D3C">
            <w:pPr>
              <w:pStyle w:val="Default"/>
              <w:rPr>
                <w:rFonts w:ascii="Century Gothic" w:hAnsi="Century Gothic"/>
                <w:color w:val="000000" w:themeColor="text1"/>
                <w:sz w:val="18"/>
                <w:szCs w:val="18"/>
              </w:rPr>
            </w:pPr>
          </w:p>
          <w:p w14:paraId="49EAE2B8" w14:textId="77777777" w:rsidR="00197D3C" w:rsidRPr="00E9210C" w:rsidRDefault="00197D3C" w:rsidP="00197D3C">
            <w:pPr>
              <w:pStyle w:val="Default"/>
              <w:rPr>
                <w:rFonts w:ascii="Century Gothic" w:hAnsi="Century Gothic"/>
                <w:color w:val="000000" w:themeColor="text1"/>
                <w:sz w:val="18"/>
                <w:szCs w:val="18"/>
              </w:rPr>
            </w:pPr>
          </w:p>
          <w:p w14:paraId="530877D9" w14:textId="77777777" w:rsidR="00197D3C" w:rsidRPr="00E9210C" w:rsidRDefault="00197D3C" w:rsidP="00197D3C">
            <w:pPr>
              <w:pStyle w:val="Default"/>
              <w:rPr>
                <w:rFonts w:ascii="Century Gothic" w:hAnsi="Century Gothic"/>
                <w:color w:val="000000" w:themeColor="text1"/>
                <w:sz w:val="18"/>
                <w:szCs w:val="18"/>
              </w:rPr>
            </w:pPr>
          </w:p>
          <w:p w14:paraId="06EA92DB" w14:textId="77777777" w:rsidR="00197D3C" w:rsidRPr="00E9210C" w:rsidRDefault="00197D3C" w:rsidP="00197D3C">
            <w:pPr>
              <w:pStyle w:val="Default"/>
              <w:rPr>
                <w:rFonts w:ascii="Century Gothic" w:hAnsi="Century Gothic"/>
                <w:color w:val="000000" w:themeColor="text1"/>
                <w:sz w:val="18"/>
                <w:szCs w:val="18"/>
              </w:rPr>
            </w:pPr>
          </w:p>
          <w:p w14:paraId="701098EC" w14:textId="77777777" w:rsidR="00197D3C" w:rsidRPr="00E9210C" w:rsidRDefault="00197D3C" w:rsidP="00197D3C">
            <w:pPr>
              <w:pStyle w:val="Default"/>
              <w:rPr>
                <w:rFonts w:ascii="Century Gothic" w:hAnsi="Century Gothic"/>
                <w:color w:val="000000" w:themeColor="text1"/>
                <w:sz w:val="18"/>
                <w:szCs w:val="18"/>
              </w:rPr>
            </w:pPr>
          </w:p>
          <w:p w14:paraId="47C78CDF" w14:textId="77777777" w:rsidR="00197D3C" w:rsidRPr="00E9210C" w:rsidRDefault="00197D3C" w:rsidP="00197D3C">
            <w:pPr>
              <w:pStyle w:val="Default"/>
              <w:rPr>
                <w:rFonts w:ascii="Century Gothic" w:hAnsi="Century Gothic"/>
                <w:color w:val="000000" w:themeColor="text1"/>
                <w:sz w:val="18"/>
                <w:szCs w:val="18"/>
              </w:rPr>
            </w:pPr>
          </w:p>
          <w:p w14:paraId="4D7419A8" w14:textId="77777777" w:rsidR="00197D3C" w:rsidRPr="00E9210C" w:rsidRDefault="00197D3C" w:rsidP="00197D3C">
            <w:pPr>
              <w:pStyle w:val="Default"/>
              <w:rPr>
                <w:rFonts w:ascii="Century Gothic" w:hAnsi="Century Gothic"/>
                <w:color w:val="000000" w:themeColor="text1"/>
                <w:sz w:val="18"/>
                <w:szCs w:val="18"/>
              </w:rPr>
            </w:pPr>
          </w:p>
          <w:p w14:paraId="7A092947" w14:textId="77777777" w:rsidR="00197D3C" w:rsidRPr="00E9210C" w:rsidRDefault="00197D3C" w:rsidP="00197D3C">
            <w:pPr>
              <w:pStyle w:val="Default"/>
              <w:rPr>
                <w:rFonts w:ascii="Century Gothic" w:hAnsi="Century Gothic"/>
                <w:color w:val="000000" w:themeColor="text1"/>
                <w:sz w:val="18"/>
                <w:szCs w:val="18"/>
              </w:rPr>
            </w:pPr>
          </w:p>
          <w:p w14:paraId="4C819489" w14:textId="77777777" w:rsidR="00197D3C" w:rsidRPr="00E9210C" w:rsidRDefault="00197D3C" w:rsidP="00197D3C">
            <w:pPr>
              <w:pStyle w:val="Default"/>
              <w:rPr>
                <w:rFonts w:ascii="Century Gothic" w:hAnsi="Century Gothic"/>
                <w:color w:val="000000" w:themeColor="text1"/>
                <w:sz w:val="18"/>
                <w:szCs w:val="18"/>
              </w:rPr>
            </w:pPr>
          </w:p>
          <w:p w14:paraId="222C1C78" w14:textId="77777777" w:rsidR="00197D3C" w:rsidRPr="00E9210C" w:rsidRDefault="00197D3C" w:rsidP="00197D3C">
            <w:pPr>
              <w:pStyle w:val="Default"/>
              <w:rPr>
                <w:rFonts w:ascii="Century Gothic" w:hAnsi="Century Gothic"/>
                <w:color w:val="000000" w:themeColor="text1"/>
                <w:sz w:val="18"/>
                <w:szCs w:val="18"/>
              </w:rPr>
            </w:pPr>
          </w:p>
          <w:p w14:paraId="114CF320" w14:textId="77777777" w:rsidR="00197D3C" w:rsidRPr="00E9210C" w:rsidRDefault="00197D3C" w:rsidP="00197D3C">
            <w:pPr>
              <w:pStyle w:val="Default"/>
              <w:rPr>
                <w:rFonts w:ascii="Century Gothic" w:hAnsi="Century Gothic"/>
                <w:color w:val="000000" w:themeColor="text1"/>
                <w:sz w:val="18"/>
                <w:szCs w:val="18"/>
              </w:rPr>
            </w:pPr>
          </w:p>
          <w:p w14:paraId="5017C9B2" w14:textId="77777777" w:rsidR="00197D3C" w:rsidRPr="00E9210C" w:rsidRDefault="00197D3C" w:rsidP="00197D3C">
            <w:pPr>
              <w:pStyle w:val="Default"/>
              <w:rPr>
                <w:rFonts w:ascii="Century Gothic" w:hAnsi="Century Gothic"/>
                <w:color w:val="000000" w:themeColor="text1"/>
                <w:sz w:val="18"/>
                <w:szCs w:val="18"/>
              </w:rPr>
            </w:pPr>
          </w:p>
          <w:p w14:paraId="3BA19EE9" w14:textId="77777777" w:rsidR="00197D3C" w:rsidRPr="00E9210C" w:rsidRDefault="00197D3C" w:rsidP="00197D3C">
            <w:pPr>
              <w:pStyle w:val="Default"/>
              <w:rPr>
                <w:rFonts w:ascii="Century Gothic" w:hAnsi="Century Gothic"/>
                <w:color w:val="000000" w:themeColor="text1"/>
                <w:sz w:val="18"/>
                <w:szCs w:val="18"/>
              </w:rPr>
            </w:pPr>
          </w:p>
          <w:p w14:paraId="425A240A" w14:textId="77777777" w:rsidR="00197D3C" w:rsidRPr="00E9210C" w:rsidRDefault="00197D3C" w:rsidP="00197D3C">
            <w:pPr>
              <w:pStyle w:val="Default"/>
              <w:rPr>
                <w:rFonts w:ascii="Century Gothic" w:hAnsi="Century Gothic"/>
                <w:color w:val="000000" w:themeColor="text1"/>
                <w:sz w:val="18"/>
                <w:szCs w:val="18"/>
              </w:rPr>
            </w:pPr>
          </w:p>
          <w:p w14:paraId="172573D8" w14:textId="77777777" w:rsidR="00197D3C" w:rsidRPr="00E9210C" w:rsidRDefault="00197D3C" w:rsidP="00197D3C">
            <w:pPr>
              <w:pStyle w:val="Default"/>
              <w:rPr>
                <w:rFonts w:ascii="Century Gothic" w:hAnsi="Century Gothic"/>
                <w:color w:val="000000" w:themeColor="text1"/>
                <w:sz w:val="18"/>
                <w:szCs w:val="18"/>
              </w:rPr>
            </w:pPr>
          </w:p>
          <w:p w14:paraId="12D9E1A4" w14:textId="77777777" w:rsidR="00197D3C" w:rsidRPr="00E9210C" w:rsidRDefault="00197D3C" w:rsidP="00197D3C">
            <w:pPr>
              <w:pStyle w:val="Default"/>
              <w:rPr>
                <w:rFonts w:ascii="Century Gothic" w:hAnsi="Century Gothic"/>
                <w:color w:val="000000" w:themeColor="text1"/>
                <w:sz w:val="18"/>
                <w:szCs w:val="18"/>
              </w:rPr>
            </w:pPr>
          </w:p>
          <w:p w14:paraId="4BB1FE95" w14:textId="77777777" w:rsidR="00197D3C" w:rsidRPr="00E9210C" w:rsidRDefault="00197D3C" w:rsidP="00197D3C">
            <w:pPr>
              <w:pStyle w:val="Default"/>
              <w:rPr>
                <w:rFonts w:ascii="Century Gothic" w:hAnsi="Century Gothic"/>
                <w:color w:val="000000" w:themeColor="text1"/>
                <w:sz w:val="18"/>
                <w:szCs w:val="18"/>
              </w:rPr>
            </w:pPr>
          </w:p>
          <w:p w14:paraId="06808834" w14:textId="77777777" w:rsidR="00197D3C" w:rsidRPr="00E9210C" w:rsidRDefault="00197D3C" w:rsidP="00197D3C">
            <w:pPr>
              <w:pStyle w:val="Default"/>
              <w:rPr>
                <w:rFonts w:ascii="Century Gothic" w:hAnsi="Century Gothic"/>
                <w:color w:val="000000" w:themeColor="text1"/>
                <w:sz w:val="18"/>
                <w:szCs w:val="18"/>
              </w:rPr>
            </w:pPr>
          </w:p>
          <w:p w14:paraId="0BF5DFDA" w14:textId="77777777" w:rsidR="00197D3C" w:rsidRPr="00E9210C" w:rsidRDefault="00197D3C" w:rsidP="00197D3C">
            <w:pPr>
              <w:pStyle w:val="Default"/>
              <w:rPr>
                <w:rFonts w:ascii="Century Gothic" w:hAnsi="Century Gothic"/>
                <w:color w:val="000000" w:themeColor="text1"/>
                <w:sz w:val="18"/>
                <w:szCs w:val="18"/>
              </w:rPr>
            </w:pPr>
          </w:p>
          <w:p w14:paraId="3D731753" w14:textId="77777777" w:rsidR="00197D3C" w:rsidRPr="00F14BBE" w:rsidRDefault="00197D3C" w:rsidP="00197D3C">
            <w:pPr>
              <w:pStyle w:val="Default"/>
              <w:rPr>
                <w:rFonts w:ascii="Century Gothic" w:hAnsi="Century Gothic"/>
                <w:sz w:val="18"/>
                <w:szCs w:val="18"/>
              </w:rPr>
            </w:pPr>
          </w:p>
        </w:tc>
        <w:tc>
          <w:tcPr>
            <w:tcW w:w="2835" w:type="dxa"/>
            <w:tcMar>
              <w:top w:w="57" w:type="dxa"/>
              <w:bottom w:w="57" w:type="dxa"/>
            </w:tcMar>
          </w:tcPr>
          <w:p w14:paraId="72996112" w14:textId="77777777" w:rsidR="00197D3C" w:rsidRPr="00CE51C4" w:rsidRDefault="00197D3C" w:rsidP="00197D3C">
            <w:pPr>
              <w:pStyle w:val="Default"/>
              <w:rPr>
                <w:rFonts w:ascii="Century Gothic" w:hAnsi="Century Gothic"/>
                <w:color w:val="000000" w:themeColor="text1"/>
                <w:sz w:val="16"/>
                <w:szCs w:val="16"/>
              </w:rPr>
            </w:pPr>
            <w:r w:rsidRPr="00CE51C4">
              <w:rPr>
                <w:rFonts w:ascii="Century Gothic" w:hAnsi="Century Gothic"/>
                <w:color w:val="000000" w:themeColor="text1"/>
                <w:sz w:val="16"/>
                <w:szCs w:val="16"/>
              </w:rPr>
              <w:t xml:space="preserve">PP lead and Sport premium lead to keep a register of all children that take part in any activity, ensuring that 100% of PP children are provided with the opportunity to take part in as many activities and extra-curricular and enrichment activities as possible. </w:t>
            </w:r>
          </w:p>
          <w:p w14:paraId="012DD632" w14:textId="77777777" w:rsidR="00197D3C" w:rsidRPr="00CE51C4" w:rsidRDefault="00197D3C" w:rsidP="00197D3C">
            <w:pPr>
              <w:pStyle w:val="Default"/>
              <w:rPr>
                <w:rFonts w:ascii="Century Gothic" w:hAnsi="Century Gothic"/>
                <w:color w:val="000000" w:themeColor="text1"/>
                <w:sz w:val="16"/>
                <w:szCs w:val="16"/>
              </w:rPr>
            </w:pPr>
            <w:r w:rsidRPr="00CE51C4">
              <w:rPr>
                <w:rFonts w:ascii="Century Gothic" w:hAnsi="Century Gothic"/>
                <w:color w:val="000000" w:themeColor="text1"/>
                <w:sz w:val="16"/>
                <w:szCs w:val="16"/>
              </w:rPr>
              <w:t xml:space="preserve">Participation in activities; improved levels of engagement; positive pupil voice in extra curriculum e.g.: School Council, sports leaders, sports teams and trips, </w:t>
            </w:r>
          </w:p>
          <w:p w14:paraId="567EE9F2" w14:textId="77777777" w:rsidR="00197D3C" w:rsidRPr="00E9210C" w:rsidRDefault="00197D3C" w:rsidP="00197D3C">
            <w:pPr>
              <w:rPr>
                <w:rFonts w:ascii="Century Gothic" w:hAnsi="Century Gothic"/>
                <w:color w:val="000000" w:themeColor="text1"/>
                <w:sz w:val="16"/>
                <w:szCs w:val="16"/>
              </w:rPr>
            </w:pPr>
            <w:r w:rsidRPr="00CE51C4">
              <w:rPr>
                <w:rFonts w:ascii="Century Gothic" w:hAnsi="Century Gothic"/>
                <w:color w:val="000000" w:themeColor="text1"/>
                <w:sz w:val="16"/>
                <w:szCs w:val="16"/>
              </w:rPr>
              <w:t>Allocate appropriate staff and resources to facilitate a range of</w:t>
            </w:r>
            <w:r w:rsidRPr="00E9210C">
              <w:rPr>
                <w:rFonts w:ascii="Century Gothic" w:hAnsi="Century Gothic"/>
                <w:color w:val="000000" w:themeColor="text1"/>
                <w:sz w:val="16"/>
                <w:szCs w:val="16"/>
              </w:rPr>
              <w:t xml:space="preserve"> enrichment trips.</w:t>
            </w:r>
          </w:p>
          <w:p w14:paraId="5DE1C214" w14:textId="77777777" w:rsidR="00197D3C" w:rsidRPr="00E9210C" w:rsidRDefault="00197D3C" w:rsidP="00197D3C">
            <w:pPr>
              <w:pStyle w:val="Default"/>
              <w:rPr>
                <w:rFonts w:ascii="Century Gothic" w:hAnsi="Century Gothic"/>
                <w:color w:val="000000" w:themeColor="text1"/>
                <w:sz w:val="18"/>
                <w:szCs w:val="18"/>
              </w:rPr>
            </w:pPr>
          </w:p>
          <w:p w14:paraId="0352B328" w14:textId="77777777" w:rsidR="00197D3C" w:rsidRPr="00896400" w:rsidRDefault="00197D3C" w:rsidP="00197D3C">
            <w:pPr>
              <w:pStyle w:val="Default"/>
              <w:rPr>
                <w:rFonts w:ascii="Century Gothic" w:hAnsi="Century Gothic"/>
                <w:sz w:val="18"/>
                <w:szCs w:val="18"/>
              </w:rPr>
            </w:pPr>
          </w:p>
        </w:tc>
        <w:tc>
          <w:tcPr>
            <w:tcW w:w="992" w:type="dxa"/>
          </w:tcPr>
          <w:p w14:paraId="38DF646A" w14:textId="77777777" w:rsidR="00197D3C" w:rsidRPr="00F37831" w:rsidRDefault="00197D3C" w:rsidP="00197D3C">
            <w:pPr>
              <w:rPr>
                <w:rFonts w:ascii="Century Gothic" w:hAnsi="Century Gothic" w:cs="Arial"/>
                <w:sz w:val="18"/>
                <w:szCs w:val="18"/>
              </w:rPr>
            </w:pPr>
            <w:r w:rsidRPr="00F37831">
              <w:rPr>
                <w:rFonts w:ascii="Century Gothic" w:hAnsi="Century Gothic" w:cs="Arial"/>
                <w:sz w:val="18"/>
                <w:szCs w:val="18"/>
              </w:rPr>
              <w:t>Teachers</w:t>
            </w:r>
          </w:p>
          <w:p w14:paraId="16AFBD81" w14:textId="6D1C069B" w:rsidR="00197D3C" w:rsidRPr="00896400" w:rsidRDefault="00197D3C" w:rsidP="00197D3C">
            <w:pPr>
              <w:pStyle w:val="Default"/>
              <w:rPr>
                <w:rFonts w:ascii="Century Gothic" w:hAnsi="Century Gothic"/>
                <w:sz w:val="18"/>
                <w:szCs w:val="18"/>
              </w:rPr>
            </w:pPr>
            <w:r w:rsidRPr="00F37831">
              <w:rPr>
                <w:rFonts w:ascii="Century Gothic" w:hAnsi="Century Gothic"/>
                <w:sz w:val="18"/>
                <w:szCs w:val="18"/>
              </w:rPr>
              <w:t>PP lead</w:t>
            </w:r>
          </w:p>
        </w:tc>
        <w:tc>
          <w:tcPr>
            <w:tcW w:w="2268" w:type="dxa"/>
          </w:tcPr>
          <w:p w14:paraId="673648D0" w14:textId="77777777" w:rsidR="00197D3C" w:rsidRDefault="00197D3C" w:rsidP="00197D3C">
            <w:pPr>
              <w:rPr>
                <w:rFonts w:ascii="Century Gothic" w:hAnsi="Century Gothic" w:cs="Arial"/>
                <w:color w:val="FF0000"/>
                <w:sz w:val="18"/>
                <w:szCs w:val="18"/>
              </w:rPr>
            </w:pPr>
            <w:r>
              <w:rPr>
                <w:rFonts w:ascii="Century Gothic" w:hAnsi="Century Gothic" w:cs="Arial"/>
                <w:color w:val="000000" w:themeColor="text1"/>
                <w:sz w:val="18"/>
                <w:szCs w:val="18"/>
              </w:rPr>
              <w:t>50</w:t>
            </w:r>
            <w:r w:rsidRPr="00EC7671">
              <w:rPr>
                <w:rFonts w:ascii="Century Gothic" w:hAnsi="Century Gothic" w:cs="Arial"/>
                <w:color w:val="000000" w:themeColor="text1"/>
                <w:sz w:val="18"/>
                <w:szCs w:val="18"/>
              </w:rPr>
              <w:t xml:space="preserve">% of PP children </w:t>
            </w:r>
            <w:r>
              <w:rPr>
                <w:rFonts w:ascii="Century Gothic" w:hAnsi="Century Gothic" w:cs="Arial"/>
                <w:color w:val="000000" w:themeColor="text1"/>
                <w:sz w:val="18"/>
                <w:szCs w:val="18"/>
              </w:rPr>
              <w:t xml:space="preserve">are </w:t>
            </w:r>
            <w:r w:rsidRPr="00EC7671">
              <w:rPr>
                <w:rFonts w:ascii="Century Gothic" w:hAnsi="Century Gothic" w:cs="Arial"/>
                <w:color w:val="000000" w:themeColor="text1"/>
                <w:sz w:val="18"/>
                <w:szCs w:val="18"/>
              </w:rPr>
              <w:t>attending some form of enrichment activity</w:t>
            </w:r>
            <w:r>
              <w:rPr>
                <w:rFonts w:ascii="Century Gothic" w:hAnsi="Century Gothic" w:cs="Arial"/>
                <w:color w:val="000000" w:themeColor="text1"/>
                <w:sz w:val="18"/>
                <w:szCs w:val="18"/>
              </w:rPr>
              <w:t xml:space="preserve">, with some children attending more than one – </w:t>
            </w:r>
            <w:r w:rsidRPr="00B135C7">
              <w:rPr>
                <w:rFonts w:ascii="Century Gothic" w:hAnsi="Century Gothic" w:cs="Arial"/>
                <w:color w:val="FF0000"/>
                <w:sz w:val="18"/>
                <w:szCs w:val="18"/>
              </w:rPr>
              <w:t>this will be discussed with parents at the February parents evening to encourage greater uptake from the other 50%</w:t>
            </w:r>
          </w:p>
          <w:p w14:paraId="289451F8" w14:textId="77777777" w:rsidR="00197D3C" w:rsidRPr="00197D3C" w:rsidRDefault="00197D3C" w:rsidP="00197D3C">
            <w:pPr>
              <w:pStyle w:val="NoSpacing"/>
              <w:rPr>
                <w:rFonts w:ascii="Century Gothic" w:hAnsi="Century Gothic"/>
                <w:color w:val="ED7D31" w:themeColor="accent2"/>
                <w:sz w:val="18"/>
                <w:szCs w:val="18"/>
              </w:rPr>
            </w:pPr>
            <w:r w:rsidRPr="00197D3C">
              <w:rPr>
                <w:rFonts w:ascii="Century Gothic" w:hAnsi="Century Gothic"/>
                <w:color w:val="ED7D31" w:themeColor="accent2"/>
                <w:sz w:val="18"/>
                <w:szCs w:val="18"/>
              </w:rPr>
              <w:t>7% of PP children had music lessons over the year.</w:t>
            </w:r>
          </w:p>
          <w:p w14:paraId="5D195AFA" w14:textId="77777777" w:rsidR="00197D3C" w:rsidRPr="00197D3C" w:rsidRDefault="00197D3C" w:rsidP="00197D3C">
            <w:pPr>
              <w:pStyle w:val="NoSpacing"/>
              <w:rPr>
                <w:rFonts w:ascii="Century Gothic" w:hAnsi="Century Gothic"/>
                <w:color w:val="ED7D31" w:themeColor="accent2"/>
                <w:sz w:val="18"/>
                <w:szCs w:val="18"/>
              </w:rPr>
            </w:pPr>
            <w:r w:rsidRPr="00197D3C">
              <w:rPr>
                <w:rFonts w:ascii="Century Gothic" w:hAnsi="Century Gothic"/>
                <w:color w:val="ED7D31" w:themeColor="accent2"/>
                <w:sz w:val="18"/>
                <w:szCs w:val="18"/>
              </w:rPr>
              <w:t>An average of 32% of PP children participated in a t least one extra curricula sports club.</w:t>
            </w:r>
          </w:p>
          <w:p w14:paraId="30C41864" w14:textId="77777777" w:rsidR="00197D3C" w:rsidRPr="00197D3C" w:rsidRDefault="00197D3C" w:rsidP="00197D3C">
            <w:pPr>
              <w:pStyle w:val="NoSpacing"/>
              <w:rPr>
                <w:rFonts w:ascii="Century Gothic" w:hAnsi="Century Gothic"/>
                <w:color w:val="ED7D31" w:themeColor="accent2"/>
                <w:sz w:val="18"/>
                <w:szCs w:val="18"/>
              </w:rPr>
            </w:pPr>
            <w:r w:rsidRPr="00197D3C">
              <w:rPr>
                <w:rFonts w:ascii="Century Gothic" w:hAnsi="Century Gothic"/>
                <w:color w:val="ED7D31" w:themeColor="accent2"/>
                <w:sz w:val="18"/>
                <w:szCs w:val="18"/>
              </w:rPr>
              <w:t>50% of sports leader places in year 3 and 4 taken up by PP children.</w:t>
            </w:r>
          </w:p>
          <w:p w14:paraId="0A8C5CDC" w14:textId="745CF636" w:rsidR="00197D3C" w:rsidRPr="00197D3C" w:rsidRDefault="00197D3C" w:rsidP="00197D3C">
            <w:pPr>
              <w:pStyle w:val="NoSpacing"/>
              <w:rPr>
                <w:rFonts w:ascii="Century Gothic" w:hAnsi="Century Gothic"/>
                <w:color w:val="ED7D31" w:themeColor="accent2"/>
                <w:sz w:val="18"/>
                <w:szCs w:val="18"/>
              </w:rPr>
            </w:pPr>
            <w:r w:rsidRPr="00197D3C">
              <w:rPr>
                <w:rFonts w:ascii="Century Gothic" w:hAnsi="Century Gothic"/>
                <w:color w:val="ED7D31" w:themeColor="accent2"/>
                <w:sz w:val="18"/>
                <w:szCs w:val="18"/>
              </w:rPr>
              <w:t>All PP children took part in all enrichment activities such as educational visits and visitors.</w:t>
            </w:r>
          </w:p>
          <w:p w14:paraId="45D32BC7" w14:textId="77777777" w:rsidR="00197D3C" w:rsidRPr="00983413" w:rsidRDefault="00197D3C" w:rsidP="00197D3C">
            <w:pPr>
              <w:rPr>
                <w:rFonts w:ascii="Century Gothic" w:hAnsi="Century Gothic" w:cs="Arial"/>
                <w:sz w:val="18"/>
                <w:szCs w:val="18"/>
              </w:rPr>
            </w:pPr>
          </w:p>
          <w:p w14:paraId="5143528D" w14:textId="77777777" w:rsidR="00197D3C" w:rsidRPr="00983413" w:rsidRDefault="00197D3C" w:rsidP="00197D3C">
            <w:pPr>
              <w:rPr>
                <w:rFonts w:ascii="Century Gothic" w:hAnsi="Century Gothic" w:cs="Arial"/>
                <w:sz w:val="18"/>
                <w:szCs w:val="18"/>
              </w:rPr>
            </w:pPr>
          </w:p>
          <w:p w14:paraId="1EC2BC39" w14:textId="77777777" w:rsidR="00197D3C" w:rsidRPr="00983413" w:rsidRDefault="00197D3C" w:rsidP="00197D3C">
            <w:pPr>
              <w:rPr>
                <w:rFonts w:ascii="Century Gothic" w:hAnsi="Century Gothic" w:cs="Arial"/>
                <w:sz w:val="18"/>
                <w:szCs w:val="18"/>
              </w:rPr>
            </w:pPr>
          </w:p>
          <w:p w14:paraId="2FBB97BF" w14:textId="77777777" w:rsidR="00197D3C" w:rsidRPr="00983413" w:rsidRDefault="00197D3C" w:rsidP="00197D3C">
            <w:pPr>
              <w:rPr>
                <w:rFonts w:ascii="Century Gothic" w:hAnsi="Century Gothic" w:cs="Arial"/>
                <w:sz w:val="18"/>
                <w:szCs w:val="18"/>
              </w:rPr>
            </w:pPr>
          </w:p>
          <w:p w14:paraId="4AB94756" w14:textId="77777777" w:rsidR="00197D3C" w:rsidRDefault="00197D3C" w:rsidP="00197D3C">
            <w:pPr>
              <w:rPr>
                <w:rFonts w:ascii="Century Gothic" w:hAnsi="Century Gothic" w:cs="Arial"/>
                <w:sz w:val="18"/>
                <w:szCs w:val="18"/>
              </w:rPr>
            </w:pPr>
          </w:p>
          <w:p w14:paraId="40F29CFD" w14:textId="77777777" w:rsidR="00197D3C" w:rsidRDefault="00197D3C" w:rsidP="00197D3C">
            <w:pPr>
              <w:rPr>
                <w:rFonts w:ascii="Century Gothic" w:hAnsi="Century Gothic" w:cs="Arial"/>
                <w:sz w:val="18"/>
                <w:szCs w:val="18"/>
              </w:rPr>
            </w:pPr>
          </w:p>
          <w:p w14:paraId="367D5B38" w14:textId="77777777" w:rsidR="00197D3C" w:rsidRDefault="00197D3C" w:rsidP="00197D3C">
            <w:pPr>
              <w:jc w:val="right"/>
              <w:rPr>
                <w:rFonts w:ascii="Century Gothic" w:hAnsi="Century Gothic" w:cs="Arial"/>
                <w:sz w:val="18"/>
                <w:szCs w:val="18"/>
              </w:rPr>
            </w:pPr>
          </w:p>
          <w:p w14:paraId="02214DDC" w14:textId="77777777" w:rsidR="00197D3C" w:rsidRDefault="00197D3C" w:rsidP="00197D3C">
            <w:pPr>
              <w:jc w:val="right"/>
              <w:rPr>
                <w:rFonts w:ascii="Century Gothic" w:hAnsi="Century Gothic" w:cs="Arial"/>
                <w:sz w:val="18"/>
                <w:szCs w:val="18"/>
              </w:rPr>
            </w:pPr>
          </w:p>
          <w:p w14:paraId="52B4B495" w14:textId="77777777" w:rsidR="00197D3C" w:rsidRDefault="00197D3C" w:rsidP="00197D3C">
            <w:pPr>
              <w:jc w:val="right"/>
              <w:rPr>
                <w:rFonts w:ascii="Century Gothic" w:hAnsi="Century Gothic" w:cs="Arial"/>
                <w:sz w:val="18"/>
                <w:szCs w:val="18"/>
              </w:rPr>
            </w:pPr>
          </w:p>
          <w:p w14:paraId="798092CB" w14:textId="77777777" w:rsidR="00197D3C" w:rsidRDefault="00197D3C" w:rsidP="00197D3C">
            <w:pPr>
              <w:jc w:val="right"/>
              <w:rPr>
                <w:rFonts w:ascii="Century Gothic" w:hAnsi="Century Gothic" w:cs="Arial"/>
                <w:sz w:val="18"/>
                <w:szCs w:val="18"/>
              </w:rPr>
            </w:pPr>
          </w:p>
          <w:p w14:paraId="548C5E58" w14:textId="77777777" w:rsidR="00197D3C" w:rsidRDefault="00197D3C" w:rsidP="00197D3C">
            <w:pPr>
              <w:jc w:val="right"/>
              <w:rPr>
                <w:rFonts w:ascii="Century Gothic" w:hAnsi="Century Gothic" w:cs="Arial"/>
                <w:sz w:val="18"/>
                <w:szCs w:val="18"/>
              </w:rPr>
            </w:pPr>
          </w:p>
          <w:p w14:paraId="280C45B0" w14:textId="77777777" w:rsidR="00197D3C" w:rsidRDefault="00197D3C" w:rsidP="00197D3C">
            <w:pPr>
              <w:jc w:val="right"/>
              <w:rPr>
                <w:rFonts w:ascii="Century Gothic" w:hAnsi="Century Gothic" w:cs="Arial"/>
                <w:sz w:val="18"/>
                <w:szCs w:val="18"/>
              </w:rPr>
            </w:pPr>
          </w:p>
          <w:p w14:paraId="79DA441B" w14:textId="77777777" w:rsidR="00197D3C" w:rsidRDefault="00197D3C" w:rsidP="00197D3C">
            <w:pPr>
              <w:jc w:val="right"/>
              <w:rPr>
                <w:rFonts w:ascii="Century Gothic" w:hAnsi="Century Gothic" w:cs="Arial"/>
                <w:sz w:val="18"/>
                <w:szCs w:val="18"/>
              </w:rPr>
            </w:pPr>
          </w:p>
          <w:p w14:paraId="4573B17A" w14:textId="77777777" w:rsidR="00197D3C" w:rsidRDefault="00197D3C" w:rsidP="00197D3C">
            <w:pPr>
              <w:jc w:val="right"/>
              <w:rPr>
                <w:rFonts w:ascii="Century Gothic" w:hAnsi="Century Gothic" w:cs="Arial"/>
                <w:sz w:val="18"/>
                <w:szCs w:val="18"/>
              </w:rPr>
            </w:pPr>
          </w:p>
          <w:p w14:paraId="026C5DEE" w14:textId="77777777" w:rsidR="00197D3C" w:rsidRDefault="00197D3C" w:rsidP="00197D3C">
            <w:pPr>
              <w:jc w:val="right"/>
              <w:rPr>
                <w:rFonts w:ascii="Century Gothic" w:hAnsi="Century Gothic" w:cs="Arial"/>
                <w:sz w:val="18"/>
                <w:szCs w:val="18"/>
              </w:rPr>
            </w:pPr>
          </w:p>
          <w:p w14:paraId="125C2750" w14:textId="77777777" w:rsidR="00197D3C" w:rsidRDefault="00197D3C" w:rsidP="00197D3C">
            <w:pPr>
              <w:jc w:val="right"/>
              <w:rPr>
                <w:rFonts w:ascii="Century Gothic" w:hAnsi="Century Gothic" w:cs="Arial"/>
                <w:sz w:val="18"/>
                <w:szCs w:val="18"/>
              </w:rPr>
            </w:pPr>
          </w:p>
          <w:p w14:paraId="6F05CBA3" w14:textId="77777777" w:rsidR="00197D3C" w:rsidRPr="00EC7671" w:rsidRDefault="00197D3C" w:rsidP="00197D3C">
            <w:pPr>
              <w:rPr>
                <w:rFonts w:ascii="Century Gothic" w:hAnsi="Century Gothic" w:cs="Arial"/>
                <w:sz w:val="16"/>
                <w:szCs w:val="16"/>
              </w:rPr>
            </w:pPr>
          </w:p>
        </w:tc>
      </w:tr>
      <w:tr w:rsidR="00197D3C" w:rsidRPr="00EB0265" w14:paraId="0FFBA13C" w14:textId="77777777" w:rsidTr="007703BA">
        <w:trPr>
          <w:trHeight w:hRule="exact" w:val="7674"/>
        </w:trPr>
        <w:tc>
          <w:tcPr>
            <w:tcW w:w="2026" w:type="dxa"/>
            <w:tcMar>
              <w:top w:w="57" w:type="dxa"/>
              <w:bottom w:w="57" w:type="dxa"/>
            </w:tcMar>
          </w:tcPr>
          <w:p w14:paraId="32FC0C46" w14:textId="77777777" w:rsidR="00197D3C" w:rsidRPr="005C2C1B" w:rsidRDefault="00197D3C" w:rsidP="00197D3C">
            <w:pPr>
              <w:pStyle w:val="NoSpacing"/>
              <w:rPr>
                <w:rFonts w:ascii="Century Gothic" w:hAnsi="Century Gothic"/>
                <w:sz w:val="18"/>
                <w:szCs w:val="18"/>
              </w:rPr>
            </w:pPr>
            <w:r w:rsidRPr="005C2C1B">
              <w:rPr>
                <w:rFonts w:ascii="Century Gothic" w:hAnsi="Century Gothic"/>
                <w:sz w:val="18"/>
                <w:szCs w:val="18"/>
              </w:rPr>
              <w:lastRenderedPageBreak/>
              <w:t xml:space="preserve">To further develop the </w:t>
            </w:r>
            <w:proofErr w:type="gramStart"/>
            <w:r w:rsidRPr="005C2C1B">
              <w:rPr>
                <w:rFonts w:ascii="Century Gothic" w:hAnsi="Century Gothic"/>
                <w:sz w:val="18"/>
                <w:szCs w:val="18"/>
              </w:rPr>
              <w:t>two way</w:t>
            </w:r>
            <w:proofErr w:type="gramEnd"/>
            <w:r w:rsidRPr="005C2C1B">
              <w:rPr>
                <w:rFonts w:ascii="Century Gothic" w:hAnsi="Century Gothic"/>
                <w:sz w:val="18"/>
                <w:szCs w:val="18"/>
              </w:rPr>
              <w:t xml:space="preserve"> communication between PP parents and school in order to support PP</w:t>
            </w:r>
            <w:r>
              <w:rPr>
                <w:rFonts w:ascii="Century Gothic" w:hAnsi="Century Gothic"/>
                <w:sz w:val="18"/>
                <w:szCs w:val="18"/>
              </w:rPr>
              <w:t xml:space="preserve"> </w:t>
            </w:r>
            <w:r w:rsidRPr="005C2C1B">
              <w:rPr>
                <w:rFonts w:ascii="Century Gothic" w:hAnsi="Century Gothic"/>
                <w:sz w:val="18"/>
                <w:szCs w:val="18"/>
              </w:rPr>
              <w:t>children</w:t>
            </w:r>
            <w:r>
              <w:rPr>
                <w:rFonts w:ascii="Century Gothic" w:hAnsi="Century Gothic"/>
                <w:sz w:val="18"/>
                <w:szCs w:val="18"/>
              </w:rPr>
              <w:t>’s</w:t>
            </w:r>
            <w:r w:rsidRPr="005C2C1B">
              <w:rPr>
                <w:rFonts w:ascii="Century Gothic" w:hAnsi="Century Gothic"/>
                <w:sz w:val="18"/>
                <w:szCs w:val="18"/>
              </w:rPr>
              <w:t xml:space="preserve"> SEMH needs.</w:t>
            </w:r>
          </w:p>
          <w:p w14:paraId="0A6FBAD7" w14:textId="77777777" w:rsidR="00197D3C" w:rsidRPr="005C2C1B" w:rsidRDefault="00197D3C" w:rsidP="00197D3C">
            <w:pPr>
              <w:pStyle w:val="NoSpacing"/>
              <w:rPr>
                <w:rFonts w:ascii="Century Gothic" w:hAnsi="Century Gothic"/>
                <w:sz w:val="18"/>
                <w:szCs w:val="18"/>
              </w:rPr>
            </w:pPr>
          </w:p>
          <w:p w14:paraId="7B5F82AC" w14:textId="77777777" w:rsidR="00197D3C" w:rsidRPr="005C2C1B" w:rsidRDefault="00197D3C" w:rsidP="00197D3C">
            <w:pPr>
              <w:pStyle w:val="NoSpacing"/>
              <w:rPr>
                <w:rFonts w:ascii="Century Gothic" w:hAnsi="Century Gothic"/>
                <w:sz w:val="18"/>
                <w:szCs w:val="18"/>
              </w:rPr>
            </w:pPr>
          </w:p>
          <w:p w14:paraId="1A250602" w14:textId="77777777" w:rsidR="00197D3C" w:rsidRPr="005C2C1B" w:rsidRDefault="00197D3C" w:rsidP="00197D3C">
            <w:pPr>
              <w:pStyle w:val="NoSpacing"/>
              <w:rPr>
                <w:rFonts w:ascii="Century Gothic" w:hAnsi="Century Gothic"/>
                <w:sz w:val="18"/>
                <w:szCs w:val="18"/>
              </w:rPr>
            </w:pPr>
          </w:p>
          <w:p w14:paraId="19644894" w14:textId="77777777" w:rsidR="00197D3C" w:rsidRPr="005C2C1B" w:rsidRDefault="00197D3C" w:rsidP="00197D3C">
            <w:pPr>
              <w:pStyle w:val="NoSpacing"/>
              <w:rPr>
                <w:rFonts w:ascii="Century Gothic" w:hAnsi="Century Gothic"/>
                <w:sz w:val="18"/>
                <w:szCs w:val="18"/>
              </w:rPr>
            </w:pPr>
          </w:p>
          <w:p w14:paraId="3741250A" w14:textId="77777777" w:rsidR="00197D3C" w:rsidRPr="005C2C1B" w:rsidRDefault="00197D3C" w:rsidP="00197D3C">
            <w:pPr>
              <w:pStyle w:val="NoSpacing"/>
              <w:rPr>
                <w:rFonts w:ascii="Century Gothic" w:hAnsi="Century Gothic"/>
                <w:sz w:val="18"/>
                <w:szCs w:val="18"/>
              </w:rPr>
            </w:pPr>
          </w:p>
          <w:p w14:paraId="5936D137" w14:textId="77777777" w:rsidR="00197D3C" w:rsidRPr="005C2C1B" w:rsidRDefault="00197D3C" w:rsidP="00197D3C">
            <w:pPr>
              <w:pStyle w:val="NoSpacing"/>
              <w:rPr>
                <w:rFonts w:ascii="Century Gothic" w:hAnsi="Century Gothic"/>
                <w:sz w:val="18"/>
                <w:szCs w:val="18"/>
              </w:rPr>
            </w:pPr>
          </w:p>
          <w:p w14:paraId="270509FE" w14:textId="77777777" w:rsidR="00197D3C" w:rsidRPr="005C2C1B" w:rsidRDefault="00197D3C" w:rsidP="00197D3C">
            <w:pPr>
              <w:pStyle w:val="NoSpacing"/>
              <w:rPr>
                <w:rFonts w:ascii="Century Gothic" w:hAnsi="Century Gothic"/>
                <w:sz w:val="18"/>
                <w:szCs w:val="18"/>
              </w:rPr>
            </w:pPr>
          </w:p>
          <w:p w14:paraId="075D150B" w14:textId="77777777" w:rsidR="00197D3C" w:rsidRPr="005C2C1B" w:rsidRDefault="00197D3C" w:rsidP="00197D3C">
            <w:pPr>
              <w:pStyle w:val="NoSpacing"/>
              <w:rPr>
                <w:rFonts w:ascii="Century Gothic" w:hAnsi="Century Gothic"/>
                <w:sz w:val="18"/>
                <w:szCs w:val="18"/>
              </w:rPr>
            </w:pPr>
          </w:p>
          <w:p w14:paraId="18FCEA37" w14:textId="77777777" w:rsidR="00197D3C" w:rsidRPr="005C2C1B" w:rsidRDefault="00197D3C" w:rsidP="00197D3C">
            <w:pPr>
              <w:pStyle w:val="NoSpacing"/>
              <w:rPr>
                <w:rFonts w:ascii="Century Gothic" w:hAnsi="Century Gothic"/>
                <w:sz w:val="18"/>
                <w:szCs w:val="18"/>
              </w:rPr>
            </w:pPr>
          </w:p>
          <w:p w14:paraId="39B201B1" w14:textId="77777777" w:rsidR="00197D3C" w:rsidRPr="005C2C1B" w:rsidRDefault="00197D3C" w:rsidP="00197D3C">
            <w:pPr>
              <w:pStyle w:val="NoSpacing"/>
              <w:rPr>
                <w:rFonts w:ascii="Century Gothic" w:hAnsi="Century Gothic"/>
                <w:sz w:val="18"/>
                <w:szCs w:val="18"/>
              </w:rPr>
            </w:pPr>
          </w:p>
          <w:p w14:paraId="7CF7C89A" w14:textId="77777777" w:rsidR="00197D3C" w:rsidRPr="005C2C1B" w:rsidRDefault="00197D3C" w:rsidP="00197D3C">
            <w:pPr>
              <w:pStyle w:val="NoSpacing"/>
              <w:rPr>
                <w:rFonts w:ascii="Century Gothic" w:hAnsi="Century Gothic"/>
                <w:sz w:val="18"/>
                <w:szCs w:val="18"/>
              </w:rPr>
            </w:pPr>
          </w:p>
          <w:p w14:paraId="48D7ABF7" w14:textId="77777777" w:rsidR="00197D3C" w:rsidRPr="005C2C1B" w:rsidRDefault="00197D3C" w:rsidP="00197D3C">
            <w:pPr>
              <w:pStyle w:val="NoSpacing"/>
              <w:rPr>
                <w:rFonts w:ascii="Century Gothic" w:hAnsi="Century Gothic"/>
                <w:sz w:val="18"/>
                <w:szCs w:val="18"/>
              </w:rPr>
            </w:pPr>
          </w:p>
          <w:p w14:paraId="14ECEB7D" w14:textId="77777777" w:rsidR="00197D3C" w:rsidRPr="005C2C1B" w:rsidRDefault="00197D3C" w:rsidP="00197D3C">
            <w:pPr>
              <w:pStyle w:val="NoSpacing"/>
              <w:rPr>
                <w:rFonts w:ascii="Century Gothic" w:hAnsi="Century Gothic"/>
                <w:sz w:val="18"/>
                <w:szCs w:val="18"/>
              </w:rPr>
            </w:pPr>
          </w:p>
          <w:p w14:paraId="6012DC32" w14:textId="77777777" w:rsidR="00197D3C" w:rsidRPr="005C2C1B" w:rsidRDefault="00197D3C" w:rsidP="00197D3C">
            <w:pPr>
              <w:pStyle w:val="NoSpacing"/>
              <w:rPr>
                <w:rFonts w:ascii="Century Gothic" w:hAnsi="Century Gothic"/>
                <w:sz w:val="18"/>
                <w:szCs w:val="18"/>
              </w:rPr>
            </w:pPr>
          </w:p>
          <w:p w14:paraId="4E96566F" w14:textId="77777777" w:rsidR="00197D3C" w:rsidRPr="005C2C1B" w:rsidRDefault="00197D3C" w:rsidP="00197D3C">
            <w:pPr>
              <w:pStyle w:val="NoSpacing"/>
              <w:rPr>
                <w:rFonts w:ascii="Century Gothic" w:hAnsi="Century Gothic"/>
                <w:sz w:val="18"/>
                <w:szCs w:val="18"/>
              </w:rPr>
            </w:pPr>
          </w:p>
          <w:p w14:paraId="787ECC38" w14:textId="77777777" w:rsidR="00197D3C" w:rsidRPr="005C2C1B" w:rsidRDefault="00197D3C" w:rsidP="00197D3C">
            <w:pPr>
              <w:pStyle w:val="NoSpacing"/>
              <w:rPr>
                <w:rFonts w:ascii="Century Gothic" w:hAnsi="Century Gothic"/>
                <w:sz w:val="18"/>
                <w:szCs w:val="18"/>
              </w:rPr>
            </w:pPr>
          </w:p>
          <w:p w14:paraId="336D6FC3" w14:textId="77777777" w:rsidR="00197D3C" w:rsidRPr="005C2C1B" w:rsidRDefault="00197D3C" w:rsidP="00197D3C">
            <w:pPr>
              <w:pStyle w:val="NoSpacing"/>
              <w:rPr>
                <w:rFonts w:ascii="Century Gothic" w:hAnsi="Century Gothic"/>
                <w:sz w:val="18"/>
                <w:szCs w:val="18"/>
              </w:rPr>
            </w:pPr>
          </w:p>
        </w:tc>
        <w:tc>
          <w:tcPr>
            <w:tcW w:w="4206" w:type="dxa"/>
            <w:tcMar>
              <w:top w:w="57" w:type="dxa"/>
              <w:bottom w:w="57" w:type="dxa"/>
            </w:tcMar>
          </w:tcPr>
          <w:p w14:paraId="08656994" w14:textId="77777777" w:rsidR="00197D3C" w:rsidRPr="005C2C1B" w:rsidRDefault="00197D3C" w:rsidP="00197D3C">
            <w:pPr>
              <w:pStyle w:val="NoSpacing"/>
              <w:rPr>
                <w:rFonts w:ascii="Century Gothic" w:hAnsi="Century Gothic" w:cs="Comic Sans MS"/>
                <w:color w:val="000000"/>
                <w:sz w:val="18"/>
                <w:szCs w:val="18"/>
              </w:rPr>
            </w:pPr>
            <w:r w:rsidRPr="00797A57">
              <w:rPr>
                <w:rFonts w:ascii="Century Gothic" w:hAnsi="Century Gothic" w:cs="Comic Sans MS"/>
                <w:color w:val="000000"/>
                <w:sz w:val="18"/>
                <w:szCs w:val="18"/>
                <w:highlight w:val="green"/>
              </w:rPr>
              <w:t>Pastoral Support Team to be on-hand via email and opportunities throughout the year such as parents evening to offer a variety of family support</w:t>
            </w:r>
          </w:p>
          <w:p w14:paraId="35900F29" w14:textId="77777777" w:rsidR="00197D3C" w:rsidRPr="005C2C1B" w:rsidRDefault="00197D3C" w:rsidP="00197D3C">
            <w:pPr>
              <w:pStyle w:val="NoSpacing"/>
              <w:rPr>
                <w:rFonts w:ascii="Century Gothic" w:hAnsi="Century Gothic"/>
                <w:color w:val="000000" w:themeColor="text1"/>
                <w:sz w:val="18"/>
                <w:szCs w:val="18"/>
              </w:rPr>
            </w:pPr>
          </w:p>
          <w:p w14:paraId="72A25ACD" w14:textId="77777777" w:rsidR="00197D3C" w:rsidRPr="005C2C1B" w:rsidRDefault="00197D3C" w:rsidP="00197D3C">
            <w:pPr>
              <w:pStyle w:val="NoSpacing"/>
              <w:rPr>
                <w:rFonts w:ascii="Century Gothic" w:hAnsi="Century Gothic" w:cs="Comic Sans MS"/>
                <w:color w:val="000000"/>
                <w:sz w:val="18"/>
                <w:szCs w:val="18"/>
              </w:rPr>
            </w:pPr>
            <w:r w:rsidRPr="005C2C1B">
              <w:rPr>
                <w:rFonts w:ascii="Century Gothic" w:hAnsi="Century Gothic" w:cs="Comic Sans MS"/>
                <w:color w:val="000000"/>
                <w:sz w:val="18"/>
                <w:szCs w:val="18"/>
              </w:rPr>
              <w:t>PS team to provide workshops to parents on a termly basis on issues such as anxiety and behavior.</w:t>
            </w:r>
          </w:p>
          <w:p w14:paraId="5982728B" w14:textId="77777777" w:rsidR="00197D3C" w:rsidRPr="005C2C1B" w:rsidRDefault="00197D3C" w:rsidP="00197D3C">
            <w:pPr>
              <w:pStyle w:val="NoSpacing"/>
              <w:rPr>
                <w:rFonts w:ascii="Century Gothic" w:hAnsi="Century Gothic" w:cs="Comic Sans MS"/>
                <w:color w:val="000000"/>
                <w:sz w:val="18"/>
                <w:szCs w:val="18"/>
              </w:rPr>
            </w:pPr>
          </w:p>
          <w:p w14:paraId="7C7112F0" w14:textId="77777777" w:rsidR="00197D3C" w:rsidRPr="005C2C1B" w:rsidRDefault="00197D3C" w:rsidP="00197D3C">
            <w:pPr>
              <w:pStyle w:val="NoSpacing"/>
              <w:rPr>
                <w:rFonts w:ascii="Century Gothic" w:hAnsi="Century Gothic" w:cs="Comic Sans MS"/>
                <w:color w:val="000000"/>
                <w:sz w:val="18"/>
                <w:szCs w:val="18"/>
              </w:rPr>
            </w:pPr>
            <w:r w:rsidRPr="005D17D1">
              <w:rPr>
                <w:rFonts w:ascii="Century Gothic" w:hAnsi="Century Gothic" w:cs="Comic Sans MS"/>
                <w:color w:val="000000"/>
                <w:sz w:val="18"/>
                <w:szCs w:val="18"/>
                <w:highlight w:val="green"/>
              </w:rPr>
              <w:t>To offer parenting classes (Triple P) through direct links with Early Help.</w:t>
            </w:r>
          </w:p>
          <w:p w14:paraId="18F0763A" w14:textId="77777777" w:rsidR="00197D3C" w:rsidRPr="005C2C1B" w:rsidRDefault="00197D3C" w:rsidP="00197D3C">
            <w:pPr>
              <w:pStyle w:val="NoSpacing"/>
              <w:rPr>
                <w:rFonts w:ascii="Century Gothic" w:hAnsi="Century Gothic"/>
                <w:color w:val="000000" w:themeColor="text1"/>
                <w:sz w:val="18"/>
                <w:szCs w:val="18"/>
              </w:rPr>
            </w:pPr>
          </w:p>
          <w:p w14:paraId="5BF45E6B" w14:textId="77777777" w:rsidR="00197D3C" w:rsidRPr="005C2C1B" w:rsidRDefault="00197D3C" w:rsidP="00197D3C">
            <w:pPr>
              <w:pStyle w:val="NoSpacing"/>
              <w:rPr>
                <w:rFonts w:ascii="Century Gothic" w:hAnsi="Century Gothic" w:cs="Comic Sans MS"/>
                <w:color w:val="000000"/>
                <w:sz w:val="18"/>
                <w:szCs w:val="18"/>
              </w:rPr>
            </w:pPr>
            <w:r w:rsidRPr="005D17D1">
              <w:rPr>
                <w:rFonts w:ascii="Century Gothic" w:hAnsi="Century Gothic" w:cs="Comic Sans MS"/>
                <w:color w:val="000000"/>
                <w:sz w:val="18"/>
                <w:szCs w:val="18"/>
                <w:highlight w:val="green"/>
              </w:rPr>
              <w:t>Encourage vulnerable families to actively seek support from school to reduce need for social care agency involvement.</w:t>
            </w:r>
          </w:p>
          <w:p w14:paraId="48D7166C" w14:textId="77777777" w:rsidR="00197D3C" w:rsidRPr="005C2C1B" w:rsidRDefault="00197D3C" w:rsidP="00197D3C">
            <w:pPr>
              <w:pStyle w:val="NoSpacing"/>
              <w:rPr>
                <w:rFonts w:ascii="Century Gothic" w:hAnsi="Century Gothic" w:cs="Comic Sans MS"/>
                <w:color w:val="000000"/>
                <w:sz w:val="18"/>
                <w:szCs w:val="18"/>
              </w:rPr>
            </w:pPr>
          </w:p>
          <w:p w14:paraId="7E84081E" w14:textId="77777777" w:rsidR="00197D3C" w:rsidRPr="005C2C1B" w:rsidRDefault="00197D3C" w:rsidP="00197D3C">
            <w:pPr>
              <w:pStyle w:val="NoSpacing"/>
              <w:rPr>
                <w:rFonts w:ascii="Century Gothic" w:hAnsi="Century Gothic"/>
                <w:sz w:val="18"/>
                <w:szCs w:val="18"/>
              </w:rPr>
            </w:pPr>
            <w:r w:rsidRPr="00797A57">
              <w:rPr>
                <w:rFonts w:ascii="Century Gothic" w:hAnsi="Century Gothic"/>
                <w:sz w:val="18"/>
                <w:szCs w:val="18"/>
                <w:highlight w:val="green"/>
              </w:rPr>
              <w:t>Your views questionnaire to be sent out to parents at the beginning of the year. Those not completed by the Autumn parents evening to be encouraged to complete.</w:t>
            </w:r>
          </w:p>
          <w:p w14:paraId="2A3873C4" w14:textId="77777777" w:rsidR="00197D3C" w:rsidRPr="00F33774" w:rsidRDefault="00197D3C" w:rsidP="00197D3C">
            <w:pPr>
              <w:tabs>
                <w:tab w:val="left" w:pos="2490"/>
              </w:tabs>
              <w:rPr>
                <w:lang w:eastAsia="en-GB"/>
              </w:rPr>
            </w:pPr>
          </w:p>
        </w:tc>
        <w:tc>
          <w:tcPr>
            <w:tcW w:w="2410" w:type="dxa"/>
            <w:tcMar>
              <w:top w:w="57" w:type="dxa"/>
              <w:bottom w:w="57" w:type="dxa"/>
            </w:tcMar>
          </w:tcPr>
          <w:p w14:paraId="52BDEC43" w14:textId="77777777" w:rsidR="00197D3C" w:rsidRDefault="00197D3C" w:rsidP="00197D3C">
            <w:pPr>
              <w:pStyle w:val="Default"/>
              <w:rPr>
                <w:rFonts w:ascii="Century Gothic" w:hAnsi="Century Gothic"/>
                <w:sz w:val="18"/>
                <w:szCs w:val="18"/>
              </w:rPr>
            </w:pPr>
            <w:r w:rsidRPr="008F3340">
              <w:rPr>
                <w:rFonts w:ascii="Century Gothic" w:hAnsi="Century Gothic"/>
                <w:sz w:val="18"/>
                <w:szCs w:val="18"/>
              </w:rPr>
              <w:t xml:space="preserve">EEF – parental engagement +3 months approaches and </w:t>
            </w:r>
            <w:proofErr w:type="spellStart"/>
            <w:r w:rsidRPr="008F3340">
              <w:rPr>
                <w:rFonts w:ascii="Century Gothic" w:hAnsi="Century Gothic"/>
                <w:sz w:val="18"/>
                <w:szCs w:val="18"/>
              </w:rPr>
              <w:t>programmes</w:t>
            </w:r>
            <w:proofErr w:type="spellEnd"/>
            <w:r w:rsidRPr="008F3340">
              <w:rPr>
                <w:rFonts w:ascii="Century Gothic" w:hAnsi="Century Gothic"/>
                <w:sz w:val="18"/>
                <w:szCs w:val="18"/>
              </w:rPr>
              <w:t xml:space="preserve"> which aim to develop parental skills such as literacy or IT skills; general approaches which encourage parents to support their children with, for example reading or homework; the involvement of parents in their children’s learning activities; and more intensive </w:t>
            </w:r>
            <w:proofErr w:type="spellStart"/>
            <w:r w:rsidRPr="008F3340">
              <w:rPr>
                <w:rFonts w:ascii="Century Gothic" w:hAnsi="Century Gothic"/>
                <w:sz w:val="18"/>
                <w:szCs w:val="18"/>
              </w:rPr>
              <w:t>programmes</w:t>
            </w:r>
            <w:proofErr w:type="spellEnd"/>
            <w:r w:rsidRPr="008F3340">
              <w:rPr>
                <w:rFonts w:ascii="Century Gothic" w:hAnsi="Century Gothic"/>
                <w:sz w:val="18"/>
                <w:szCs w:val="18"/>
              </w:rPr>
              <w:t xml:space="preserve"> for families in crisis. </w:t>
            </w:r>
          </w:p>
          <w:p w14:paraId="5B1D99CF" w14:textId="77777777" w:rsidR="00197D3C" w:rsidRPr="005C2C1B" w:rsidRDefault="00197D3C" w:rsidP="00197D3C">
            <w:pPr>
              <w:pStyle w:val="NoSpacing"/>
              <w:rPr>
                <w:rFonts w:ascii="Century Gothic" w:hAnsi="Century Gothic" w:cs="Arial"/>
                <w:sz w:val="18"/>
                <w:szCs w:val="18"/>
              </w:rPr>
            </w:pPr>
          </w:p>
          <w:p w14:paraId="19A28161" w14:textId="77777777" w:rsidR="00197D3C" w:rsidRPr="005C2C1B" w:rsidRDefault="00197D3C" w:rsidP="00197D3C">
            <w:pPr>
              <w:pStyle w:val="NoSpacing"/>
              <w:rPr>
                <w:rFonts w:ascii="Century Gothic" w:hAnsi="Century Gothic" w:cs="Arial"/>
                <w:sz w:val="18"/>
                <w:szCs w:val="18"/>
              </w:rPr>
            </w:pPr>
          </w:p>
          <w:p w14:paraId="0A4A1E4A" w14:textId="77777777" w:rsidR="00197D3C" w:rsidRPr="005C2C1B" w:rsidRDefault="00197D3C" w:rsidP="00197D3C">
            <w:pPr>
              <w:pStyle w:val="NoSpacing"/>
              <w:rPr>
                <w:rFonts w:ascii="Century Gothic" w:hAnsi="Century Gothic" w:cs="Arial"/>
                <w:sz w:val="18"/>
                <w:szCs w:val="18"/>
              </w:rPr>
            </w:pPr>
          </w:p>
          <w:p w14:paraId="5878AB43" w14:textId="77777777" w:rsidR="00197D3C" w:rsidRPr="005C2C1B" w:rsidRDefault="00197D3C" w:rsidP="00197D3C">
            <w:pPr>
              <w:pStyle w:val="NoSpacing"/>
              <w:rPr>
                <w:rFonts w:ascii="Century Gothic" w:hAnsi="Century Gothic" w:cs="Arial"/>
                <w:sz w:val="18"/>
                <w:szCs w:val="18"/>
              </w:rPr>
            </w:pPr>
          </w:p>
          <w:p w14:paraId="284F13E4" w14:textId="77777777" w:rsidR="00197D3C" w:rsidRPr="005C2C1B" w:rsidRDefault="00197D3C" w:rsidP="00197D3C">
            <w:pPr>
              <w:pStyle w:val="NoSpacing"/>
              <w:rPr>
                <w:rFonts w:ascii="Century Gothic" w:hAnsi="Century Gothic" w:cs="Arial"/>
                <w:sz w:val="18"/>
                <w:szCs w:val="18"/>
              </w:rPr>
            </w:pPr>
          </w:p>
          <w:p w14:paraId="7CBAD08A" w14:textId="77777777" w:rsidR="00197D3C" w:rsidRPr="005C2C1B" w:rsidRDefault="00197D3C" w:rsidP="00197D3C">
            <w:pPr>
              <w:pStyle w:val="NoSpacing"/>
              <w:rPr>
                <w:rFonts w:ascii="Century Gothic" w:hAnsi="Century Gothic" w:cs="Arial"/>
                <w:sz w:val="18"/>
                <w:szCs w:val="18"/>
              </w:rPr>
            </w:pPr>
          </w:p>
          <w:p w14:paraId="25DF3F9C" w14:textId="77777777" w:rsidR="00197D3C" w:rsidRPr="005C2C1B" w:rsidRDefault="00197D3C" w:rsidP="00197D3C">
            <w:pPr>
              <w:pStyle w:val="NoSpacing"/>
              <w:rPr>
                <w:rFonts w:ascii="Century Gothic" w:hAnsi="Century Gothic" w:cs="Arial"/>
                <w:sz w:val="18"/>
                <w:szCs w:val="18"/>
              </w:rPr>
            </w:pPr>
          </w:p>
          <w:p w14:paraId="009818B8" w14:textId="77777777" w:rsidR="00197D3C" w:rsidRPr="005C2C1B" w:rsidRDefault="00197D3C" w:rsidP="00197D3C">
            <w:pPr>
              <w:pStyle w:val="NoSpacing"/>
              <w:rPr>
                <w:rFonts w:ascii="Century Gothic" w:hAnsi="Century Gothic" w:cs="Arial"/>
                <w:sz w:val="18"/>
                <w:szCs w:val="18"/>
              </w:rPr>
            </w:pPr>
          </w:p>
          <w:p w14:paraId="65F90489" w14:textId="77777777" w:rsidR="00197D3C" w:rsidRPr="005C2C1B" w:rsidRDefault="00197D3C" w:rsidP="00197D3C">
            <w:pPr>
              <w:pStyle w:val="NoSpacing"/>
              <w:rPr>
                <w:rFonts w:ascii="Century Gothic" w:hAnsi="Century Gothic" w:cs="Arial"/>
                <w:sz w:val="18"/>
                <w:szCs w:val="18"/>
              </w:rPr>
            </w:pPr>
          </w:p>
          <w:p w14:paraId="1D2FF6BB" w14:textId="77777777" w:rsidR="00197D3C" w:rsidRPr="005C2C1B" w:rsidRDefault="00197D3C" w:rsidP="00197D3C">
            <w:pPr>
              <w:pStyle w:val="NoSpacing"/>
              <w:rPr>
                <w:rFonts w:ascii="Century Gothic" w:hAnsi="Century Gothic" w:cs="Arial"/>
                <w:sz w:val="18"/>
                <w:szCs w:val="18"/>
              </w:rPr>
            </w:pPr>
          </w:p>
        </w:tc>
        <w:tc>
          <w:tcPr>
            <w:tcW w:w="2835" w:type="dxa"/>
            <w:tcMar>
              <w:top w:w="57" w:type="dxa"/>
              <w:bottom w:w="57" w:type="dxa"/>
            </w:tcMar>
          </w:tcPr>
          <w:p w14:paraId="17AF688C" w14:textId="50E578CB" w:rsidR="00197D3C" w:rsidRPr="00E9210C" w:rsidRDefault="00197D3C" w:rsidP="00197D3C">
            <w:pPr>
              <w:pStyle w:val="NoSpacing"/>
              <w:rPr>
                <w:rFonts w:ascii="Century Gothic" w:hAnsi="Century Gothic"/>
                <w:color w:val="000000" w:themeColor="text1"/>
                <w:sz w:val="18"/>
                <w:szCs w:val="18"/>
              </w:rPr>
            </w:pPr>
            <w:r w:rsidRPr="00E9210C">
              <w:rPr>
                <w:rFonts w:ascii="Century Gothic" w:hAnsi="Century Gothic"/>
                <w:color w:val="000000" w:themeColor="text1"/>
                <w:sz w:val="18"/>
                <w:szCs w:val="18"/>
              </w:rPr>
              <w:t xml:space="preserve">Collect and </w:t>
            </w:r>
            <w:proofErr w:type="spellStart"/>
            <w:r w:rsidRPr="00E9210C">
              <w:rPr>
                <w:rFonts w:ascii="Century Gothic" w:hAnsi="Century Gothic"/>
                <w:color w:val="000000" w:themeColor="text1"/>
                <w:sz w:val="18"/>
                <w:szCs w:val="18"/>
              </w:rPr>
              <w:t>analyse</w:t>
            </w:r>
            <w:proofErr w:type="spellEnd"/>
            <w:r w:rsidRPr="00E9210C">
              <w:rPr>
                <w:rFonts w:ascii="Century Gothic" w:hAnsi="Century Gothic"/>
                <w:color w:val="000000" w:themeColor="text1"/>
                <w:sz w:val="18"/>
                <w:szCs w:val="18"/>
              </w:rPr>
              <w:t xml:space="preserve"> pupil and parent voice and ensure this is passed on to staff to support their knowledge of individual children</w:t>
            </w:r>
          </w:p>
          <w:p w14:paraId="3F4A8D57" w14:textId="77777777" w:rsidR="00197D3C" w:rsidRPr="00E9210C" w:rsidRDefault="00197D3C" w:rsidP="00197D3C">
            <w:pPr>
              <w:pStyle w:val="NoSpacing"/>
              <w:rPr>
                <w:rFonts w:ascii="Century Gothic" w:hAnsi="Century Gothic"/>
                <w:color w:val="000000" w:themeColor="text1"/>
                <w:sz w:val="18"/>
                <w:szCs w:val="18"/>
              </w:rPr>
            </w:pPr>
          </w:p>
          <w:p w14:paraId="541925A5" w14:textId="499A064F" w:rsidR="00197D3C" w:rsidRDefault="00197D3C" w:rsidP="00197D3C">
            <w:pPr>
              <w:pStyle w:val="NoSpacing"/>
              <w:rPr>
                <w:rFonts w:ascii="Century Gothic" w:hAnsi="Century Gothic" w:cs="Arial"/>
                <w:sz w:val="18"/>
                <w:szCs w:val="18"/>
              </w:rPr>
            </w:pPr>
            <w:r w:rsidRPr="00E9210C">
              <w:rPr>
                <w:rFonts w:ascii="Century Gothic" w:hAnsi="Century Gothic"/>
                <w:color w:val="000000" w:themeColor="text1"/>
                <w:sz w:val="18"/>
                <w:szCs w:val="18"/>
              </w:rPr>
              <w:t>Sessions planned into school calendar invites and information shared with parents in multi platforms</w:t>
            </w:r>
            <w:r w:rsidRPr="005C2C1B">
              <w:rPr>
                <w:rFonts w:ascii="Century Gothic" w:hAnsi="Century Gothic"/>
                <w:sz w:val="18"/>
                <w:szCs w:val="18"/>
              </w:rPr>
              <w:t>. Record participation levels, ensure PP children and families are targeted for support.</w:t>
            </w:r>
            <w:r>
              <w:rPr>
                <w:rFonts w:ascii="Century Gothic" w:hAnsi="Century Gothic"/>
                <w:sz w:val="18"/>
                <w:szCs w:val="18"/>
              </w:rPr>
              <w:t xml:space="preserve"> Measure impact through the use of feedback forms.</w:t>
            </w:r>
          </w:p>
          <w:p w14:paraId="63C6103E" w14:textId="77777777" w:rsidR="00197D3C" w:rsidRPr="00F33774" w:rsidRDefault="00197D3C" w:rsidP="00197D3C">
            <w:pPr>
              <w:rPr>
                <w:lang w:eastAsia="en-GB"/>
              </w:rPr>
            </w:pPr>
          </w:p>
        </w:tc>
        <w:tc>
          <w:tcPr>
            <w:tcW w:w="992" w:type="dxa"/>
          </w:tcPr>
          <w:p w14:paraId="53866203" w14:textId="2CC9B304" w:rsidR="00197D3C" w:rsidRDefault="00197D3C" w:rsidP="00197D3C">
            <w:pPr>
              <w:pStyle w:val="NoSpacing"/>
              <w:rPr>
                <w:rFonts w:ascii="Century Gothic" w:hAnsi="Century Gothic" w:cs="Arial"/>
                <w:sz w:val="18"/>
                <w:szCs w:val="18"/>
              </w:rPr>
            </w:pPr>
            <w:r>
              <w:rPr>
                <w:rFonts w:ascii="Century Gothic" w:hAnsi="Century Gothic" w:cs="Arial"/>
                <w:sz w:val="18"/>
                <w:szCs w:val="18"/>
              </w:rPr>
              <w:t>PP lead</w:t>
            </w:r>
          </w:p>
          <w:p w14:paraId="656AE461" w14:textId="77777777" w:rsidR="00197D3C" w:rsidRDefault="00197D3C" w:rsidP="00197D3C">
            <w:pPr>
              <w:pStyle w:val="NoSpacing"/>
              <w:rPr>
                <w:rFonts w:ascii="Century Gothic" w:hAnsi="Century Gothic" w:cs="Arial"/>
                <w:sz w:val="18"/>
                <w:szCs w:val="18"/>
              </w:rPr>
            </w:pPr>
          </w:p>
          <w:p w14:paraId="0E57E382" w14:textId="77777777" w:rsidR="00197D3C" w:rsidRDefault="00197D3C" w:rsidP="00197D3C">
            <w:pPr>
              <w:pStyle w:val="NoSpacing"/>
              <w:rPr>
                <w:rFonts w:ascii="Century Gothic" w:hAnsi="Century Gothic" w:cs="Arial"/>
                <w:sz w:val="18"/>
                <w:szCs w:val="18"/>
              </w:rPr>
            </w:pPr>
          </w:p>
          <w:p w14:paraId="5CBFAAF2" w14:textId="77777777" w:rsidR="00197D3C" w:rsidRDefault="00197D3C" w:rsidP="00197D3C">
            <w:pPr>
              <w:pStyle w:val="NoSpacing"/>
              <w:rPr>
                <w:rFonts w:ascii="Century Gothic" w:hAnsi="Century Gothic" w:cs="Arial"/>
                <w:sz w:val="18"/>
                <w:szCs w:val="18"/>
              </w:rPr>
            </w:pPr>
          </w:p>
          <w:p w14:paraId="400DF303" w14:textId="77777777" w:rsidR="00197D3C" w:rsidRDefault="00197D3C" w:rsidP="00197D3C">
            <w:pPr>
              <w:pStyle w:val="NoSpacing"/>
              <w:rPr>
                <w:rFonts w:ascii="Century Gothic" w:hAnsi="Century Gothic" w:cs="Arial"/>
                <w:sz w:val="18"/>
                <w:szCs w:val="18"/>
              </w:rPr>
            </w:pPr>
          </w:p>
          <w:p w14:paraId="72307F8C" w14:textId="77777777" w:rsidR="00197D3C" w:rsidRDefault="00197D3C" w:rsidP="00197D3C">
            <w:pPr>
              <w:pStyle w:val="NoSpacing"/>
              <w:rPr>
                <w:rFonts w:ascii="Century Gothic" w:hAnsi="Century Gothic" w:cs="Arial"/>
                <w:sz w:val="18"/>
                <w:szCs w:val="18"/>
              </w:rPr>
            </w:pPr>
          </w:p>
          <w:p w14:paraId="406A0A8B" w14:textId="77777777" w:rsidR="00197D3C" w:rsidRDefault="00197D3C" w:rsidP="00197D3C">
            <w:pPr>
              <w:pStyle w:val="NoSpacing"/>
              <w:rPr>
                <w:rFonts w:ascii="Century Gothic" w:hAnsi="Century Gothic" w:cs="Arial"/>
                <w:sz w:val="18"/>
                <w:szCs w:val="18"/>
              </w:rPr>
            </w:pPr>
            <w:r>
              <w:rPr>
                <w:rFonts w:ascii="Century Gothic" w:hAnsi="Century Gothic" w:cs="Arial"/>
                <w:sz w:val="18"/>
                <w:szCs w:val="18"/>
              </w:rPr>
              <w:t xml:space="preserve">Pastoral </w:t>
            </w:r>
          </w:p>
          <w:p w14:paraId="3F233F2D" w14:textId="77777777" w:rsidR="00197D3C" w:rsidRDefault="00197D3C" w:rsidP="00197D3C">
            <w:pPr>
              <w:pStyle w:val="NoSpacing"/>
              <w:rPr>
                <w:rFonts w:ascii="Century Gothic" w:hAnsi="Century Gothic" w:cs="Arial"/>
                <w:sz w:val="18"/>
                <w:szCs w:val="18"/>
              </w:rPr>
            </w:pPr>
          </w:p>
          <w:p w14:paraId="463B8288" w14:textId="77777777" w:rsidR="00197D3C" w:rsidRDefault="00197D3C" w:rsidP="00197D3C">
            <w:pPr>
              <w:pStyle w:val="NoSpacing"/>
              <w:rPr>
                <w:rFonts w:ascii="Century Gothic" w:hAnsi="Century Gothic" w:cs="Arial"/>
                <w:sz w:val="18"/>
                <w:szCs w:val="18"/>
              </w:rPr>
            </w:pPr>
            <w:r>
              <w:rPr>
                <w:rFonts w:ascii="Century Gothic" w:hAnsi="Century Gothic" w:cs="Arial"/>
                <w:sz w:val="18"/>
                <w:szCs w:val="18"/>
              </w:rPr>
              <w:t>PP lead</w:t>
            </w:r>
          </w:p>
          <w:p w14:paraId="740B656F" w14:textId="77777777" w:rsidR="00197D3C" w:rsidRDefault="00197D3C" w:rsidP="00197D3C">
            <w:pPr>
              <w:pStyle w:val="NoSpacing"/>
              <w:rPr>
                <w:rFonts w:ascii="Century Gothic" w:hAnsi="Century Gothic" w:cs="Arial"/>
                <w:sz w:val="18"/>
                <w:szCs w:val="18"/>
              </w:rPr>
            </w:pPr>
          </w:p>
          <w:p w14:paraId="743F3ED8" w14:textId="77777777" w:rsidR="00197D3C" w:rsidRDefault="00197D3C" w:rsidP="00197D3C">
            <w:pPr>
              <w:pStyle w:val="NoSpacing"/>
              <w:rPr>
                <w:rFonts w:ascii="Century Gothic" w:hAnsi="Century Gothic" w:cs="Arial"/>
                <w:sz w:val="18"/>
                <w:szCs w:val="18"/>
              </w:rPr>
            </w:pPr>
            <w:r>
              <w:rPr>
                <w:rFonts w:ascii="Century Gothic" w:hAnsi="Century Gothic" w:cs="Arial"/>
                <w:sz w:val="18"/>
                <w:szCs w:val="18"/>
              </w:rPr>
              <w:t>SLT</w:t>
            </w:r>
          </w:p>
          <w:p w14:paraId="395AD77C" w14:textId="77777777" w:rsidR="00197D3C" w:rsidRPr="00F33774" w:rsidRDefault="00197D3C" w:rsidP="00197D3C">
            <w:pPr>
              <w:rPr>
                <w:lang w:eastAsia="en-GB"/>
              </w:rPr>
            </w:pPr>
          </w:p>
          <w:p w14:paraId="6D0982FD" w14:textId="77777777" w:rsidR="00197D3C" w:rsidRPr="00F33774" w:rsidRDefault="00197D3C" w:rsidP="00197D3C">
            <w:pPr>
              <w:rPr>
                <w:lang w:eastAsia="en-GB"/>
              </w:rPr>
            </w:pPr>
          </w:p>
          <w:p w14:paraId="20F32709" w14:textId="77777777" w:rsidR="00197D3C" w:rsidRPr="00F33774" w:rsidRDefault="00197D3C" w:rsidP="00197D3C">
            <w:pPr>
              <w:rPr>
                <w:lang w:eastAsia="en-GB"/>
              </w:rPr>
            </w:pPr>
          </w:p>
          <w:p w14:paraId="2B2D5951" w14:textId="77777777" w:rsidR="00197D3C" w:rsidRPr="00F33774" w:rsidRDefault="00197D3C" w:rsidP="00197D3C">
            <w:pPr>
              <w:rPr>
                <w:lang w:eastAsia="en-GB"/>
              </w:rPr>
            </w:pPr>
          </w:p>
          <w:p w14:paraId="05C83220" w14:textId="77777777" w:rsidR="00197D3C" w:rsidRPr="00F33774" w:rsidRDefault="00197D3C" w:rsidP="00197D3C">
            <w:pPr>
              <w:rPr>
                <w:lang w:eastAsia="en-GB"/>
              </w:rPr>
            </w:pPr>
          </w:p>
        </w:tc>
        <w:tc>
          <w:tcPr>
            <w:tcW w:w="2268" w:type="dxa"/>
          </w:tcPr>
          <w:p w14:paraId="79469136" w14:textId="117706A9" w:rsidR="00197D3C" w:rsidRPr="005D17D1" w:rsidRDefault="00197D3C" w:rsidP="00197D3C">
            <w:pPr>
              <w:pStyle w:val="NoSpacing"/>
              <w:rPr>
                <w:rFonts w:ascii="Century Gothic" w:hAnsi="Century Gothic"/>
                <w:color w:val="000000" w:themeColor="text1"/>
                <w:sz w:val="16"/>
                <w:szCs w:val="16"/>
              </w:rPr>
            </w:pPr>
            <w:r w:rsidRPr="005D17D1">
              <w:rPr>
                <w:rFonts w:ascii="Century Gothic" w:hAnsi="Century Gothic"/>
                <w:color w:val="000000" w:themeColor="text1"/>
                <w:sz w:val="16"/>
                <w:szCs w:val="16"/>
              </w:rPr>
              <w:t>PS have their own email which is communicated through newsletters. Parents are using this channel and arranging meetings with PS.</w:t>
            </w:r>
          </w:p>
          <w:p w14:paraId="1E474129" w14:textId="3AEAB05E" w:rsidR="00197D3C" w:rsidRPr="005D17D1" w:rsidRDefault="00197D3C" w:rsidP="00197D3C">
            <w:pPr>
              <w:pStyle w:val="NoSpacing"/>
              <w:rPr>
                <w:rFonts w:ascii="Century Gothic" w:hAnsi="Century Gothic"/>
                <w:color w:val="000000" w:themeColor="text1"/>
                <w:sz w:val="16"/>
                <w:szCs w:val="16"/>
              </w:rPr>
            </w:pPr>
            <w:r w:rsidRPr="005D17D1">
              <w:rPr>
                <w:rFonts w:ascii="Century Gothic" w:hAnsi="Century Gothic"/>
                <w:color w:val="000000" w:themeColor="text1"/>
                <w:sz w:val="16"/>
                <w:szCs w:val="16"/>
              </w:rPr>
              <w:t>PS attended Autumn parents evening where they met with several families through pre-booked appointments.</w:t>
            </w:r>
          </w:p>
          <w:p w14:paraId="64CAACE0" w14:textId="7084B0DB" w:rsidR="00197D3C" w:rsidRPr="005D17D1" w:rsidRDefault="00197D3C" w:rsidP="00197D3C">
            <w:pPr>
              <w:pStyle w:val="NoSpacing"/>
              <w:rPr>
                <w:rFonts w:ascii="Century Gothic" w:hAnsi="Century Gothic"/>
                <w:color w:val="FF0000"/>
                <w:sz w:val="16"/>
                <w:szCs w:val="16"/>
              </w:rPr>
            </w:pPr>
            <w:r w:rsidRPr="005D17D1">
              <w:rPr>
                <w:rFonts w:ascii="Century Gothic" w:hAnsi="Century Gothic"/>
                <w:color w:val="FF0000"/>
                <w:sz w:val="16"/>
                <w:szCs w:val="16"/>
              </w:rPr>
              <w:t xml:space="preserve">PS will carry out a follow-up coffee morning after Triple P sessions in February. </w:t>
            </w:r>
            <w:r w:rsidRPr="005D17D1">
              <w:rPr>
                <w:rFonts w:ascii="Century Gothic" w:hAnsi="Century Gothic"/>
                <w:color w:val="ED7D31" w:themeColor="accent2"/>
                <w:sz w:val="16"/>
                <w:szCs w:val="16"/>
              </w:rPr>
              <w:t>Did not happen due to COVID-19</w:t>
            </w:r>
          </w:p>
          <w:p w14:paraId="7FA0292F" w14:textId="69FE88B1" w:rsidR="00197D3C" w:rsidRPr="005D17D1" w:rsidRDefault="00197D3C" w:rsidP="00197D3C">
            <w:pPr>
              <w:pStyle w:val="NoSpacing"/>
              <w:rPr>
                <w:rFonts w:ascii="Century Gothic" w:hAnsi="Century Gothic"/>
                <w:color w:val="FF0000"/>
                <w:sz w:val="16"/>
                <w:szCs w:val="16"/>
              </w:rPr>
            </w:pPr>
            <w:r w:rsidRPr="005D17D1">
              <w:rPr>
                <w:rFonts w:ascii="Century Gothic" w:hAnsi="Century Gothic"/>
                <w:color w:val="FF0000"/>
                <w:sz w:val="16"/>
                <w:szCs w:val="16"/>
              </w:rPr>
              <w:t xml:space="preserve">DH to work with PS tem to put together initial session for parents based on anxiety based around CHUMS training. </w:t>
            </w:r>
            <w:r w:rsidRPr="005D17D1">
              <w:rPr>
                <w:rFonts w:ascii="Century Gothic" w:hAnsi="Century Gothic"/>
                <w:color w:val="ED7D31" w:themeColor="accent2"/>
                <w:sz w:val="16"/>
                <w:szCs w:val="16"/>
              </w:rPr>
              <w:t>Did not happen due to COVID-19</w:t>
            </w:r>
          </w:p>
          <w:p w14:paraId="1574E9DD" w14:textId="3B99A8B2" w:rsidR="00197D3C" w:rsidRPr="005D17D1" w:rsidRDefault="00197D3C" w:rsidP="00197D3C">
            <w:pPr>
              <w:pStyle w:val="NoSpacing"/>
              <w:rPr>
                <w:rFonts w:ascii="Century Gothic" w:hAnsi="Century Gothic"/>
                <w:color w:val="FF0000"/>
                <w:sz w:val="16"/>
                <w:szCs w:val="16"/>
              </w:rPr>
            </w:pPr>
            <w:r w:rsidRPr="005D17D1">
              <w:rPr>
                <w:rFonts w:ascii="Century Gothic" w:hAnsi="Century Gothic"/>
                <w:color w:val="FF0000"/>
                <w:sz w:val="16"/>
                <w:szCs w:val="16"/>
              </w:rPr>
              <w:t>Question to be added to parent questionnaire about effectiveness of Pastoral Support?</w:t>
            </w:r>
          </w:p>
          <w:p w14:paraId="7EE81F24" w14:textId="64CECB6F" w:rsidR="00197D3C" w:rsidRPr="005D17D1" w:rsidRDefault="00197D3C" w:rsidP="00197D3C">
            <w:pPr>
              <w:pStyle w:val="NoSpacing"/>
              <w:rPr>
                <w:rFonts w:ascii="Century Gothic" w:hAnsi="Century Gothic"/>
                <w:color w:val="ED7D31" w:themeColor="accent2"/>
                <w:sz w:val="16"/>
                <w:szCs w:val="16"/>
              </w:rPr>
            </w:pPr>
            <w:r w:rsidRPr="005D17D1">
              <w:rPr>
                <w:rFonts w:ascii="Century Gothic" w:hAnsi="Century Gothic"/>
                <w:color w:val="ED7D31" w:themeColor="accent2"/>
                <w:sz w:val="16"/>
                <w:szCs w:val="16"/>
              </w:rPr>
              <w:t>Triple P sessions did take place apart from the final (4</w:t>
            </w:r>
            <w:r w:rsidRPr="005D17D1">
              <w:rPr>
                <w:rFonts w:ascii="Century Gothic" w:hAnsi="Century Gothic"/>
                <w:color w:val="ED7D31" w:themeColor="accent2"/>
                <w:sz w:val="16"/>
                <w:szCs w:val="16"/>
                <w:vertAlign w:val="superscript"/>
              </w:rPr>
              <w:t>th</w:t>
            </w:r>
            <w:r w:rsidRPr="005D17D1">
              <w:rPr>
                <w:rFonts w:ascii="Century Gothic" w:hAnsi="Century Gothic"/>
                <w:color w:val="ED7D31" w:themeColor="accent2"/>
                <w:sz w:val="16"/>
                <w:szCs w:val="16"/>
              </w:rPr>
              <w:t>) sessions.</w:t>
            </w:r>
          </w:p>
          <w:p w14:paraId="6C5F590F" w14:textId="7DDE56C3" w:rsidR="00197D3C" w:rsidRPr="005D17D1" w:rsidRDefault="00197D3C" w:rsidP="00197D3C">
            <w:pPr>
              <w:pStyle w:val="NoSpacing"/>
              <w:rPr>
                <w:rFonts w:ascii="Century Gothic" w:hAnsi="Century Gothic"/>
                <w:color w:val="ED7D31" w:themeColor="accent2"/>
                <w:sz w:val="16"/>
                <w:szCs w:val="16"/>
              </w:rPr>
            </w:pPr>
            <w:r w:rsidRPr="005D17D1">
              <w:rPr>
                <w:rFonts w:ascii="Century Gothic" w:hAnsi="Century Gothic"/>
                <w:color w:val="ED7D31" w:themeColor="accent2"/>
                <w:sz w:val="16"/>
                <w:szCs w:val="16"/>
              </w:rPr>
              <w:t xml:space="preserve">Families </w:t>
            </w:r>
            <w:r>
              <w:rPr>
                <w:rFonts w:ascii="Century Gothic" w:hAnsi="Century Gothic"/>
                <w:color w:val="ED7D31" w:themeColor="accent2"/>
                <w:sz w:val="16"/>
                <w:szCs w:val="16"/>
              </w:rPr>
              <w:t xml:space="preserve">requiring </w:t>
            </w:r>
            <w:r w:rsidRPr="005D17D1">
              <w:rPr>
                <w:rFonts w:ascii="Century Gothic" w:hAnsi="Century Gothic"/>
                <w:color w:val="ED7D31" w:themeColor="accent2"/>
                <w:sz w:val="16"/>
                <w:szCs w:val="16"/>
              </w:rPr>
              <w:t>support</w:t>
            </w:r>
            <w:r>
              <w:rPr>
                <w:rFonts w:ascii="Century Gothic" w:hAnsi="Century Gothic"/>
                <w:color w:val="ED7D31" w:themeColor="accent2"/>
                <w:sz w:val="16"/>
                <w:szCs w:val="16"/>
              </w:rPr>
              <w:t xml:space="preserve"> are identified early and supported with appropriate services such as The Need Project or BRIF referral in order to limit the number of referrals made to children’s services. </w:t>
            </w:r>
          </w:p>
          <w:p w14:paraId="2D95E52C" w14:textId="77777777" w:rsidR="00197D3C" w:rsidRPr="00F33774" w:rsidRDefault="00197D3C" w:rsidP="00197D3C">
            <w:pPr>
              <w:rPr>
                <w:lang w:eastAsia="en-GB"/>
              </w:rPr>
            </w:pPr>
          </w:p>
          <w:p w14:paraId="6A858FF0" w14:textId="77777777" w:rsidR="00197D3C" w:rsidRPr="00F33774" w:rsidRDefault="00197D3C" w:rsidP="00197D3C">
            <w:pPr>
              <w:rPr>
                <w:lang w:eastAsia="en-GB"/>
              </w:rPr>
            </w:pPr>
          </w:p>
          <w:p w14:paraId="20EFEAEB" w14:textId="77777777" w:rsidR="00197D3C" w:rsidRPr="00F33774" w:rsidRDefault="00197D3C" w:rsidP="00197D3C">
            <w:pPr>
              <w:rPr>
                <w:lang w:eastAsia="en-GB"/>
              </w:rPr>
            </w:pPr>
          </w:p>
          <w:p w14:paraId="2F13EF19" w14:textId="77777777" w:rsidR="00197D3C" w:rsidRPr="00F33774" w:rsidRDefault="00197D3C" w:rsidP="00197D3C">
            <w:pPr>
              <w:rPr>
                <w:lang w:eastAsia="en-GB"/>
              </w:rPr>
            </w:pPr>
          </w:p>
          <w:p w14:paraId="2AC84EA0" w14:textId="77777777" w:rsidR="00197D3C" w:rsidRPr="00F33774" w:rsidRDefault="00197D3C" w:rsidP="00197D3C">
            <w:pPr>
              <w:rPr>
                <w:lang w:eastAsia="en-GB"/>
              </w:rPr>
            </w:pPr>
          </w:p>
          <w:p w14:paraId="617D20F9" w14:textId="77777777" w:rsidR="00197D3C" w:rsidRPr="00F33774" w:rsidRDefault="00197D3C" w:rsidP="00197D3C">
            <w:pPr>
              <w:rPr>
                <w:lang w:eastAsia="en-GB"/>
              </w:rPr>
            </w:pPr>
          </w:p>
          <w:p w14:paraId="1866C9ED" w14:textId="77777777" w:rsidR="00197D3C" w:rsidRPr="00F33774" w:rsidRDefault="00197D3C" w:rsidP="00197D3C">
            <w:pPr>
              <w:rPr>
                <w:lang w:eastAsia="en-GB"/>
              </w:rPr>
            </w:pPr>
          </w:p>
          <w:p w14:paraId="3A5D37EE" w14:textId="77777777" w:rsidR="00197D3C" w:rsidRPr="00F33774" w:rsidRDefault="00197D3C" w:rsidP="00197D3C">
            <w:pPr>
              <w:rPr>
                <w:lang w:eastAsia="en-GB"/>
              </w:rPr>
            </w:pPr>
          </w:p>
          <w:p w14:paraId="25376D18" w14:textId="77777777" w:rsidR="00197D3C" w:rsidRPr="00F33774" w:rsidRDefault="00197D3C" w:rsidP="00197D3C">
            <w:pPr>
              <w:rPr>
                <w:lang w:eastAsia="en-GB"/>
              </w:rPr>
            </w:pPr>
          </w:p>
          <w:p w14:paraId="5A60FE12" w14:textId="77777777" w:rsidR="00197D3C" w:rsidRPr="00F33774" w:rsidRDefault="00197D3C" w:rsidP="00197D3C">
            <w:pPr>
              <w:rPr>
                <w:lang w:eastAsia="en-GB"/>
              </w:rPr>
            </w:pPr>
          </w:p>
          <w:p w14:paraId="55FFD5E6" w14:textId="77777777" w:rsidR="00197D3C" w:rsidRPr="00F33774" w:rsidRDefault="00197D3C" w:rsidP="00197D3C">
            <w:pPr>
              <w:rPr>
                <w:lang w:eastAsia="en-GB"/>
              </w:rPr>
            </w:pPr>
          </w:p>
          <w:p w14:paraId="52BDBED5" w14:textId="77777777" w:rsidR="00197D3C" w:rsidRPr="00F33774" w:rsidRDefault="00197D3C" w:rsidP="00197D3C">
            <w:pPr>
              <w:rPr>
                <w:lang w:eastAsia="en-GB"/>
              </w:rPr>
            </w:pPr>
          </w:p>
          <w:p w14:paraId="544EC8E5" w14:textId="77777777" w:rsidR="00197D3C" w:rsidRDefault="00197D3C" w:rsidP="00197D3C">
            <w:pPr>
              <w:rPr>
                <w:lang w:eastAsia="en-GB"/>
              </w:rPr>
            </w:pPr>
          </w:p>
          <w:p w14:paraId="6D7DD906" w14:textId="77777777" w:rsidR="00197D3C" w:rsidRPr="00F33774" w:rsidRDefault="00197D3C" w:rsidP="00197D3C">
            <w:pPr>
              <w:rPr>
                <w:lang w:eastAsia="en-GB"/>
              </w:rPr>
            </w:pPr>
          </w:p>
        </w:tc>
      </w:tr>
      <w:tr w:rsidR="00197D3C" w:rsidRPr="00EB0265" w14:paraId="0DFF051F" w14:textId="77777777" w:rsidTr="007703BA">
        <w:trPr>
          <w:trHeight w:hRule="exact" w:val="7674"/>
        </w:trPr>
        <w:tc>
          <w:tcPr>
            <w:tcW w:w="2026" w:type="dxa"/>
            <w:tcMar>
              <w:top w:w="57" w:type="dxa"/>
              <w:bottom w:w="57" w:type="dxa"/>
            </w:tcMar>
          </w:tcPr>
          <w:p w14:paraId="43653D8F" w14:textId="0E9BF468" w:rsidR="00197D3C" w:rsidRPr="00E9210C" w:rsidRDefault="00197D3C" w:rsidP="00197D3C">
            <w:pPr>
              <w:pStyle w:val="NoSpacing"/>
              <w:rPr>
                <w:rFonts w:ascii="Century Gothic" w:hAnsi="Century Gothic"/>
                <w:color w:val="000000" w:themeColor="text1"/>
                <w:sz w:val="18"/>
                <w:szCs w:val="18"/>
              </w:rPr>
            </w:pPr>
            <w:r w:rsidRPr="00E9210C">
              <w:rPr>
                <w:rFonts w:ascii="Century Gothic" w:hAnsi="Century Gothic"/>
                <w:color w:val="000000" w:themeColor="text1"/>
                <w:sz w:val="18"/>
                <w:szCs w:val="18"/>
              </w:rPr>
              <w:lastRenderedPageBreak/>
              <w:t xml:space="preserve">Parents and </w:t>
            </w:r>
            <w:proofErr w:type="spellStart"/>
            <w:r w:rsidRPr="00E9210C">
              <w:rPr>
                <w:rFonts w:ascii="Century Gothic" w:hAnsi="Century Gothic"/>
                <w:color w:val="000000" w:themeColor="text1"/>
                <w:sz w:val="18"/>
                <w:szCs w:val="18"/>
              </w:rPr>
              <w:t>carers</w:t>
            </w:r>
            <w:proofErr w:type="spellEnd"/>
            <w:r w:rsidRPr="00E9210C">
              <w:rPr>
                <w:rFonts w:ascii="Century Gothic" w:hAnsi="Century Gothic"/>
                <w:color w:val="000000" w:themeColor="text1"/>
                <w:sz w:val="18"/>
                <w:szCs w:val="18"/>
              </w:rPr>
              <w:t xml:space="preserve"> to be made aware of provision/s in place to support their children and how they can further support them with this.</w:t>
            </w:r>
          </w:p>
          <w:p w14:paraId="1DF76AB9" w14:textId="77777777" w:rsidR="00197D3C" w:rsidRPr="00E9210C" w:rsidRDefault="00197D3C" w:rsidP="00197D3C">
            <w:pPr>
              <w:pStyle w:val="NoSpacing"/>
              <w:rPr>
                <w:rFonts w:ascii="Century Gothic" w:hAnsi="Century Gothic"/>
                <w:color w:val="000000" w:themeColor="text1"/>
                <w:sz w:val="18"/>
                <w:szCs w:val="18"/>
              </w:rPr>
            </w:pPr>
          </w:p>
          <w:p w14:paraId="37C5F188" w14:textId="77777777" w:rsidR="00197D3C" w:rsidRPr="00E9210C" w:rsidRDefault="00197D3C" w:rsidP="00197D3C">
            <w:pPr>
              <w:pStyle w:val="NoSpacing"/>
              <w:rPr>
                <w:rFonts w:ascii="Century Gothic" w:hAnsi="Century Gothic"/>
                <w:color w:val="000000" w:themeColor="text1"/>
                <w:sz w:val="18"/>
                <w:szCs w:val="18"/>
              </w:rPr>
            </w:pPr>
          </w:p>
        </w:tc>
        <w:tc>
          <w:tcPr>
            <w:tcW w:w="4206" w:type="dxa"/>
            <w:tcMar>
              <w:top w:w="57" w:type="dxa"/>
              <w:bottom w:w="57" w:type="dxa"/>
            </w:tcMar>
          </w:tcPr>
          <w:p w14:paraId="3FCFBC55" w14:textId="77777777" w:rsidR="00197D3C" w:rsidRPr="00E9210C" w:rsidRDefault="00197D3C" w:rsidP="00197D3C">
            <w:pPr>
              <w:pStyle w:val="NoSpacing"/>
              <w:rPr>
                <w:rFonts w:ascii="Century Gothic" w:hAnsi="Century Gothic"/>
                <w:color w:val="000000" w:themeColor="text1"/>
                <w:sz w:val="18"/>
                <w:szCs w:val="18"/>
              </w:rPr>
            </w:pPr>
            <w:r w:rsidRPr="00797A57">
              <w:rPr>
                <w:rFonts w:ascii="Century Gothic" w:hAnsi="Century Gothic"/>
                <w:color w:val="000000" w:themeColor="text1"/>
                <w:sz w:val="18"/>
                <w:szCs w:val="18"/>
                <w:highlight w:val="green"/>
              </w:rPr>
              <w:t>Communication to go out to parents about home learning and the expectations (home learning letter).</w:t>
            </w:r>
          </w:p>
          <w:p w14:paraId="1F78DF20" w14:textId="77777777" w:rsidR="00197D3C" w:rsidRPr="00E9210C" w:rsidRDefault="00197D3C" w:rsidP="00197D3C">
            <w:pPr>
              <w:pStyle w:val="NoSpacing"/>
              <w:rPr>
                <w:rFonts w:ascii="Century Gothic" w:hAnsi="Century Gothic"/>
                <w:color w:val="000000" w:themeColor="text1"/>
                <w:sz w:val="18"/>
                <w:szCs w:val="18"/>
              </w:rPr>
            </w:pPr>
          </w:p>
          <w:p w14:paraId="7B1484B8" w14:textId="77777777" w:rsidR="00197D3C" w:rsidRPr="00E9210C" w:rsidRDefault="00197D3C" w:rsidP="00197D3C">
            <w:pPr>
              <w:pStyle w:val="NormalWeb"/>
              <w:spacing w:before="0" w:beforeAutospacing="0" w:after="0" w:afterAutospacing="0"/>
              <w:textAlignment w:val="baseline"/>
              <w:rPr>
                <w:rFonts w:ascii="Century Gothic" w:hAnsi="Century Gothic"/>
                <w:color w:val="000000" w:themeColor="text1"/>
                <w:sz w:val="18"/>
                <w:szCs w:val="18"/>
              </w:rPr>
            </w:pPr>
            <w:r w:rsidRPr="00E9210C">
              <w:rPr>
                <w:rFonts w:ascii="Century Gothic" w:hAnsi="Century Gothic"/>
                <w:color w:val="000000" w:themeColor="text1"/>
                <w:sz w:val="18"/>
                <w:szCs w:val="18"/>
              </w:rPr>
              <w:t>Make the purpose of homework explicit to learners, e.g. to increase a specific area of knowledge, or fluency in a particular area.</w:t>
            </w:r>
          </w:p>
          <w:p w14:paraId="5D348C97" w14:textId="77777777" w:rsidR="00197D3C" w:rsidRPr="00E9210C" w:rsidRDefault="00197D3C" w:rsidP="00197D3C">
            <w:pPr>
              <w:pStyle w:val="NormalWeb"/>
              <w:spacing w:before="0" w:beforeAutospacing="0" w:after="0" w:afterAutospacing="0"/>
              <w:textAlignment w:val="baseline"/>
              <w:rPr>
                <w:rFonts w:ascii="Century Gothic" w:hAnsi="Century Gothic"/>
                <w:color w:val="000000" w:themeColor="text1"/>
                <w:sz w:val="18"/>
                <w:szCs w:val="18"/>
              </w:rPr>
            </w:pPr>
          </w:p>
          <w:p w14:paraId="44025F89" w14:textId="77777777" w:rsidR="00197D3C" w:rsidRPr="00E9210C" w:rsidRDefault="00197D3C" w:rsidP="00197D3C">
            <w:pPr>
              <w:pStyle w:val="NormalWeb"/>
              <w:spacing w:before="0" w:beforeAutospacing="0" w:after="0" w:afterAutospacing="0"/>
              <w:textAlignment w:val="baseline"/>
              <w:rPr>
                <w:rFonts w:ascii="Century Gothic" w:hAnsi="Century Gothic"/>
                <w:color w:val="000000" w:themeColor="text1"/>
                <w:sz w:val="18"/>
                <w:szCs w:val="18"/>
              </w:rPr>
            </w:pPr>
            <w:r w:rsidRPr="00797A57">
              <w:rPr>
                <w:rFonts w:ascii="Century Gothic" w:hAnsi="Century Gothic"/>
                <w:color w:val="000000" w:themeColor="text1"/>
                <w:sz w:val="18"/>
                <w:szCs w:val="18"/>
                <w:highlight w:val="yellow"/>
              </w:rPr>
              <w:t>Set learning logs that include a variety of tasks with different levels of challenge.</w:t>
            </w:r>
          </w:p>
          <w:p w14:paraId="2A17ED14" w14:textId="77777777" w:rsidR="00197D3C" w:rsidRPr="00E9210C" w:rsidRDefault="00197D3C" w:rsidP="00197D3C">
            <w:pPr>
              <w:pStyle w:val="NormalWeb"/>
              <w:spacing w:before="0" w:beforeAutospacing="0" w:after="0" w:afterAutospacing="0"/>
              <w:textAlignment w:val="baseline"/>
              <w:rPr>
                <w:rFonts w:ascii="Century Gothic" w:hAnsi="Century Gothic"/>
                <w:color w:val="000000" w:themeColor="text1"/>
                <w:sz w:val="18"/>
                <w:szCs w:val="18"/>
              </w:rPr>
            </w:pPr>
          </w:p>
          <w:p w14:paraId="72EED7BA" w14:textId="77777777" w:rsidR="00197D3C" w:rsidRPr="006D16EC" w:rsidRDefault="00197D3C" w:rsidP="00197D3C">
            <w:pPr>
              <w:pStyle w:val="NormalWeb"/>
              <w:spacing w:before="0" w:beforeAutospacing="0" w:after="0" w:afterAutospacing="0"/>
              <w:textAlignment w:val="baseline"/>
              <w:rPr>
                <w:rFonts w:ascii="Century Gothic" w:hAnsi="Century Gothic"/>
                <w:color w:val="000000" w:themeColor="text1"/>
                <w:sz w:val="18"/>
                <w:szCs w:val="18"/>
                <w:highlight w:val="yellow"/>
              </w:rPr>
            </w:pPr>
            <w:r w:rsidRPr="006D16EC">
              <w:rPr>
                <w:rFonts w:ascii="Century Gothic" w:hAnsi="Century Gothic"/>
                <w:color w:val="000000" w:themeColor="text1"/>
                <w:sz w:val="18"/>
                <w:szCs w:val="18"/>
                <w:highlight w:val="yellow"/>
              </w:rPr>
              <w:t xml:space="preserve">Ensure that the focus is upon the quality of piece and not necessarily the quantity. </w:t>
            </w:r>
          </w:p>
          <w:p w14:paraId="4FD6F501" w14:textId="77777777" w:rsidR="00197D3C" w:rsidRPr="00E9210C" w:rsidRDefault="00197D3C" w:rsidP="00197D3C">
            <w:pPr>
              <w:pStyle w:val="NormalWeb"/>
              <w:spacing w:before="0" w:beforeAutospacing="0" w:after="0" w:afterAutospacing="0"/>
              <w:textAlignment w:val="baseline"/>
              <w:rPr>
                <w:rFonts w:ascii="Century Gothic" w:hAnsi="Century Gothic"/>
                <w:color w:val="000000" w:themeColor="text1"/>
                <w:sz w:val="18"/>
                <w:szCs w:val="18"/>
              </w:rPr>
            </w:pPr>
            <w:r w:rsidRPr="006D16EC">
              <w:rPr>
                <w:rFonts w:ascii="Century Gothic" w:hAnsi="Century Gothic"/>
                <w:color w:val="000000" w:themeColor="text1"/>
                <w:sz w:val="18"/>
                <w:szCs w:val="18"/>
                <w:highlight w:val="yellow"/>
              </w:rPr>
              <w:t>Providing feedback on learning logs that is specific and timely.</w:t>
            </w:r>
          </w:p>
          <w:p w14:paraId="0481F9B7" w14:textId="77777777" w:rsidR="00197D3C" w:rsidRPr="00E9210C" w:rsidRDefault="00197D3C" w:rsidP="00197D3C">
            <w:pPr>
              <w:pStyle w:val="NoSpacing"/>
              <w:rPr>
                <w:rFonts w:ascii="Century Gothic" w:hAnsi="Century Gothic"/>
                <w:color w:val="000000" w:themeColor="text1"/>
                <w:sz w:val="18"/>
                <w:szCs w:val="18"/>
              </w:rPr>
            </w:pPr>
          </w:p>
          <w:p w14:paraId="09558680" w14:textId="77777777" w:rsidR="00197D3C" w:rsidRPr="00E9210C" w:rsidRDefault="00197D3C" w:rsidP="00197D3C">
            <w:pPr>
              <w:pStyle w:val="NoSpacing"/>
              <w:rPr>
                <w:rFonts w:ascii="Century Gothic" w:hAnsi="Century Gothic"/>
                <w:color w:val="000000" w:themeColor="text1"/>
                <w:sz w:val="18"/>
                <w:szCs w:val="18"/>
              </w:rPr>
            </w:pPr>
            <w:r w:rsidRPr="006D16EC">
              <w:rPr>
                <w:rFonts w:ascii="Century Gothic" w:hAnsi="Century Gothic"/>
                <w:color w:val="000000" w:themeColor="text1"/>
                <w:sz w:val="18"/>
                <w:szCs w:val="18"/>
                <w:highlight w:val="green"/>
              </w:rPr>
              <w:t>Teachers to inform parents at parents evening about the provisions their children are receiving.</w:t>
            </w:r>
          </w:p>
          <w:p w14:paraId="311585A3" w14:textId="77777777" w:rsidR="00197D3C" w:rsidRPr="00E9210C" w:rsidRDefault="00197D3C" w:rsidP="00197D3C">
            <w:pPr>
              <w:pStyle w:val="NoSpacing"/>
              <w:rPr>
                <w:rFonts w:ascii="Century Gothic" w:hAnsi="Century Gothic"/>
                <w:color w:val="000000" w:themeColor="text1"/>
                <w:sz w:val="18"/>
                <w:szCs w:val="18"/>
              </w:rPr>
            </w:pPr>
          </w:p>
          <w:p w14:paraId="21B48D57" w14:textId="77777777" w:rsidR="00197D3C" w:rsidRPr="00E9210C" w:rsidRDefault="00197D3C" w:rsidP="00197D3C">
            <w:pPr>
              <w:pStyle w:val="NoSpacing"/>
              <w:rPr>
                <w:rFonts w:ascii="Century Gothic" w:hAnsi="Century Gothic"/>
                <w:color w:val="000000" w:themeColor="text1"/>
                <w:sz w:val="18"/>
                <w:szCs w:val="18"/>
              </w:rPr>
            </w:pPr>
            <w:r w:rsidRPr="005D17D1">
              <w:rPr>
                <w:rFonts w:ascii="Century Gothic" w:hAnsi="Century Gothic"/>
                <w:color w:val="000000" w:themeColor="text1"/>
                <w:sz w:val="18"/>
                <w:szCs w:val="18"/>
              </w:rPr>
              <w:t>New section to be added to interim reports about provision and effectiveness.</w:t>
            </w:r>
            <w:r w:rsidRPr="00E9210C">
              <w:rPr>
                <w:rFonts w:ascii="Century Gothic" w:hAnsi="Century Gothic"/>
                <w:color w:val="000000" w:themeColor="text1"/>
                <w:sz w:val="18"/>
                <w:szCs w:val="18"/>
              </w:rPr>
              <w:t xml:space="preserve"> </w:t>
            </w:r>
          </w:p>
          <w:p w14:paraId="269F1541" w14:textId="77777777" w:rsidR="00197D3C" w:rsidRPr="00E9210C" w:rsidRDefault="00197D3C" w:rsidP="00197D3C">
            <w:pPr>
              <w:pStyle w:val="NoSpacing"/>
              <w:rPr>
                <w:rFonts w:ascii="Century Gothic" w:hAnsi="Century Gothic"/>
                <w:color w:val="000000" w:themeColor="text1"/>
                <w:sz w:val="18"/>
                <w:szCs w:val="18"/>
              </w:rPr>
            </w:pPr>
          </w:p>
          <w:p w14:paraId="3FFF1F80" w14:textId="77777777" w:rsidR="00197D3C" w:rsidRPr="00E9210C" w:rsidRDefault="00197D3C" w:rsidP="00197D3C">
            <w:pPr>
              <w:pStyle w:val="NoSpacing"/>
              <w:rPr>
                <w:rFonts w:ascii="Century Gothic" w:hAnsi="Century Gothic"/>
                <w:color w:val="000000" w:themeColor="text1"/>
                <w:sz w:val="18"/>
                <w:szCs w:val="18"/>
              </w:rPr>
            </w:pPr>
            <w:r w:rsidRPr="005D17D1">
              <w:rPr>
                <w:rFonts w:ascii="Century Gothic" w:hAnsi="Century Gothic"/>
                <w:color w:val="000000" w:themeColor="text1"/>
                <w:sz w:val="18"/>
                <w:szCs w:val="18"/>
              </w:rPr>
              <w:t>To continue to invest in schemes such as letterbox club to encourage parental support</w:t>
            </w:r>
          </w:p>
          <w:p w14:paraId="396856E1" w14:textId="77777777" w:rsidR="00197D3C" w:rsidRPr="00E9210C" w:rsidRDefault="00197D3C" w:rsidP="00197D3C">
            <w:pPr>
              <w:pStyle w:val="NoSpacing"/>
              <w:rPr>
                <w:rFonts w:ascii="Century Gothic" w:hAnsi="Century Gothic"/>
                <w:color w:val="000000" w:themeColor="text1"/>
                <w:sz w:val="18"/>
                <w:szCs w:val="18"/>
              </w:rPr>
            </w:pPr>
          </w:p>
          <w:p w14:paraId="72D9C65C" w14:textId="77777777" w:rsidR="00197D3C" w:rsidRPr="00E9210C" w:rsidRDefault="00197D3C" w:rsidP="00197D3C">
            <w:pPr>
              <w:pStyle w:val="NoSpacing"/>
              <w:rPr>
                <w:rFonts w:ascii="Century Gothic" w:hAnsi="Century Gothic"/>
                <w:color w:val="000000" w:themeColor="text1"/>
                <w:sz w:val="18"/>
                <w:szCs w:val="18"/>
              </w:rPr>
            </w:pPr>
            <w:r w:rsidRPr="00E9210C">
              <w:rPr>
                <w:rFonts w:ascii="Century Gothic" w:hAnsi="Century Gothic"/>
                <w:color w:val="000000" w:themeColor="text1"/>
                <w:sz w:val="18"/>
                <w:szCs w:val="18"/>
              </w:rPr>
              <w:t>Introduce ‘call home’ initiative to ensure good news is shared with all parents regularly via text or email.</w:t>
            </w:r>
          </w:p>
          <w:p w14:paraId="279BA259" w14:textId="77777777" w:rsidR="00197D3C" w:rsidRPr="00E9210C" w:rsidRDefault="00197D3C" w:rsidP="00197D3C">
            <w:pPr>
              <w:pStyle w:val="NoSpacing"/>
              <w:rPr>
                <w:rFonts w:ascii="Century Gothic" w:hAnsi="Century Gothic"/>
                <w:color w:val="000000" w:themeColor="text1"/>
                <w:sz w:val="18"/>
                <w:szCs w:val="18"/>
              </w:rPr>
            </w:pPr>
          </w:p>
          <w:p w14:paraId="18AFEB9A" w14:textId="2A4440F1" w:rsidR="00197D3C" w:rsidRPr="00E9210C" w:rsidRDefault="00197D3C" w:rsidP="00197D3C">
            <w:pPr>
              <w:pStyle w:val="NoSpacing"/>
              <w:rPr>
                <w:rFonts w:cs="Arial"/>
                <w:color w:val="000000" w:themeColor="text1"/>
                <w:highlight w:val="green"/>
              </w:rPr>
            </w:pPr>
            <w:r w:rsidRPr="00E9210C">
              <w:rPr>
                <w:rFonts w:ascii="Century Gothic" w:hAnsi="Century Gothic"/>
                <w:color w:val="000000" w:themeColor="text1"/>
                <w:sz w:val="18"/>
                <w:szCs w:val="18"/>
              </w:rPr>
              <w:t xml:space="preserve">Research in to Impact </w:t>
            </w:r>
            <w:proofErr w:type="gramStart"/>
            <w:r w:rsidRPr="00E9210C">
              <w:rPr>
                <w:rFonts w:ascii="Century Gothic" w:hAnsi="Century Gothic"/>
                <w:color w:val="000000" w:themeColor="text1"/>
                <w:sz w:val="18"/>
                <w:szCs w:val="18"/>
              </w:rPr>
              <w:t>In</w:t>
            </w:r>
            <w:proofErr w:type="gramEnd"/>
            <w:r w:rsidRPr="00E9210C">
              <w:rPr>
                <w:rFonts w:ascii="Century Gothic" w:hAnsi="Century Gothic"/>
                <w:color w:val="000000" w:themeColor="text1"/>
                <w:sz w:val="18"/>
                <w:szCs w:val="18"/>
              </w:rPr>
              <w:t xml:space="preserve"> Learning</w:t>
            </w:r>
            <w:r w:rsidRPr="00E9210C">
              <w:rPr>
                <w:color w:val="000000" w:themeColor="text1"/>
              </w:rPr>
              <w:t xml:space="preserve"> </w:t>
            </w:r>
          </w:p>
        </w:tc>
        <w:tc>
          <w:tcPr>
            <w:tcW w:w="2410" w:type="dxa"/>
            <w:tcMar>
              <w:top w:w="57" w:type="dxa"/>
              <w:bottom w:w="57" w:type="dxa"/>
            </w:tcMar>
          </w:tcPr>
          <w:p w14:paraId="2FEE406C" w14:textId="77777777" w:rsidR="00197D3C" w:rsidRPr="00E9210C" w:rsidRDefault="00197D3C" w:rsidP="00197D3C">
            <w:pPr>
              <w:pStyle w:val="Default"/>
              <w:rPr>
                <w:rFonts w:ascii="Century Gothic" w:hAnsi="Century Gothic"/>
                <w:color w:val="000000" w:themeColor="text1"/>
                <w:sz w:val="18"/>
                <w:szCs w:val="18"/>
              </w:rPr>
            </w:pPr>
            <w:r w:rsidRPr="00E9210C">
              <w:rPr>
                <w:rFonts w:ascii="Century Gothic" w:hAnsi="Century Gothic"/>
                <w:color w:val="000000" w:themeColor="text1"/>
                <w:sz w:val="18"/>
                <w:szCs w:val="18"/>
              </w:rPr>
              <w:t>In order to consolidate learning from school.</w:t>
            </w:r>
          </w:p>
          <w:p w14:paraId="622A4207" w14:textId="77777777" w:rsidR="00197D3C" w:rsidRPr="00E9210C" w:rsidRDefault="00197D3C" w:rsidP="00197D3C">
            <w:pPr>
              <w:pStyle w:val="Default"/>
              <w:rPr>
                <w:rFonts w:ascii="Century Gothic" w:hAnsi="Century Gothic"/>
                <w:color w:val="000000" w:themeColor="text1"/>
                <w:sz w:val="18"/>
                <w:szCs w:val="18"/>
              </w:rPr>
            </w:pPr>
            <w:r w:rsidRPr="00E9210C">
              <w:rPr>
                <w:rFonts w:ascii="Century Gothic" w:hAnsi="Century Gothic"/>
                <w:color w:val="000000" w:themeColor="text1"/>
                <w:sz w:val="18"/>
                <w:szCs w:val="18"/>
              </w:rPr>
              <w:t>To create opportunities for learning to be shared with parents.</w:t>
            </w:r>
          </w:p>
          <w:p w14:paraId="0A33FBBC" w14:textId="77777777" w:rsidR="00197D3C" w:rsidRPr="00E9210C" w:rsidRDefault="00197D3C" w:rsidP="00197D3C">
            <w:pPr>
              <w:pStyle w:val="Default"/>
              <w:rPr>
                <w:rFonts w:ascii="Century Gothic" w:hAnsi="Century Gothic"/>
                <w:color w:val="000000" w:themeColor="text1"/>
                <w:sz w:val="18"/>
                <w:szCs w:val="18"/>
              </w:rPr>
            </w:pPr>
            <w:r w:rsidRPr="00E9210C">
              <w:rPr>
                <w:rFonts w:ascii="Century Gothic" w:hAnsi="Century Gothic"/>
                <w:color w:val="000000" w:themeColor="text1"/>
                <w:sz w:val="18"/>
                <w:szCs w:val="18"/>
              </w:rPr>
              <w:t>To further support/develop specific skills such as reading and spelling.</w:t>
            </w:r>
          </w:p>
          <w:p w14:paraId="074D1213" w14:textId="77777777" w:rsidR="00197D3C" w:rsidRPr="00E9210C" w:rsidRDefault="00197D3C" w:rsidP="00197D3C">
            <w:pPr>
              <w:pStyle w:val="Default"/>
              <w:rPr>
                <w:rFonts w:ascii="Century Gothic" w:hAnsi="Century Gothic"/>
                <w:color w:val="000000" w:themeColor="text1"/>
                <w:sz w:val="18"/>
                <w:szCs w:val="18"/>
              </w:rPr>
            </w:pPr>
          </w:p>
          <w:p w14:paraId="32BB0DEA" w14:textId="77777777" w:rsidR="00197D3C" w:rsidRPr="00E9210C" w:rsidRDefault="00197D3C" w:rsidP="00197D3C">
            <w:pPr>
              <w:pStyle w:val="Default"/>
              <w:rPr>
                <w:rFonts w:ascii="Century Gothic" w:hAnsi="Century Gothic"/>
                <w:color w:val="000000" w:themeColor="text1"/>
                <w:sz w:val="18"/>
                <w:szCs w:val="18"/>
              </w:rPr>
            </w:pPr>
          </w:p>
          <w:p w14:paraId="4D118786" w14:textId="77777777" w:rsidR="00197D3C" w:rsidRPr="00E9210C" w:rsidRDefault="00197D3C" w:rsidP="00197D3C">
            <w:pPr>
              <w:pStyle w:val="Default"/>
              <w:rPr>
                <w:rFonts w:ascii="Century Gothic" w:hAnsi="Century Gothic"/>
                <w:color w:val="000000" w:themeColor="text1"/>
                <w:sz w:val="18"/>
                <w:szCs w:val="18"/>
              </w:rPr>
            </w:pPr>
          </w:p>
          <w:p w14:paraId="3488FE64" w14:textId="77777777" w:rsidR="00197D3C" w:rsidRPr="00E9210C" w:rsidRDefault="00197D3C" w:rsidP="00197D3C">
            <w:pPr>
              <w:pStyle w:val="Default"/>
              <w:rPr>
                <w:rFonts w:ascii="Century Gothic" w:hAnsi="Century Gothic"/>
                <w:color w:val="000000" w:themeColor="text1"/>
                <w:sz w:val="18"/>
                <w:szCs w:val="18"/>
              </w:rPr>
            </w:pPr>
          </w:p>
          <w:p w14:paraId="06940C96" w14:textId="77777777" w:rsidR="00197D3C" w:rsidRPr="00E9210C" w:rsidRDefault="00197D3C" w:rsidP="00197D3C">
            <w:pPr>
              <w:pStyle w:val="Default"/>
              <w:rPr>
                <w:rFonts w:ascii="Century Gothic" w:hAnsi="Century Gothic"/>
                <w:color w:val="000000" w:themeColor="text1"/>
                <w:sz w:val="18"/>
                <w:szCs w:val="18"/>
              </w:rPr>
            </w:pPr>
          </w:p>
          <w:p w14:paraId="78B38A31" w14:textId="77777777" w:rsidR="00197D3C" w:rsidRPr="00E9210C" w:rsidRDefault="00197D3C" w:rsidP="00197D3C">
            <w:pPr>
              <w:pStyle w:val="Default"/>
              <w:rPr>
                <w:rFonts w:ascii="Century Gothic" w:hAnsi="Century Gothic"/>
                <w:color w:val="000000" w:themeColor="text1"/>
                <w:sz w:val="18"/>
                <w:szCs w:val="18"/>
              </w:rPr>
            </w:pPr>
            <w:r w:rsidRPr="00E9210C">
              <w:rPr>
                <w:rFonts w:ascii="Century Gothic" w:hAnsi="Century Gothic"/>
                <w:color w:val="000000" w:themeColor="text1"/>
                <w:sz w:val="18"/>
                <w:szCs w:val="18"/>
              </w:rPr>
              <w:t xml:space="preserve">EEF – parental engagement +3 months approaches and </w:t>
            </w:r>
            <w:proofErr w:type="spellStart"/>
            <w:r w:rsidRPr="00E9210C">
              <w:rPr>
                <w:rFonts w:ascii="Century Gothic" w:hAnsi="Century Gothic"/>
                <w:color w:val="000000" w:themeColor="text1"/>
                <w:sz w:val="18"/>
                <w:szCs w:val="18"/>
              </w:rPr>
              <w:t>programmes</w:t>
            </w:r>
            <w:proofErr w:type="spellEnd"/>
            <w:r w:rsidRPr="00E9210C">
              <w:rPr>
                <w:rFonts w:ascii="Century Gothic" w:hAnsi="Century Gothic"/>
                <w:color w:val="000000" w:themeColor="text1"/>
                <w:sz w:val="18"/>
                <w:szCs w:val="18"/>
              </w:rPr>
              <w:t xml:space="preserve"> which aim to develop parental skills such as literacy or IT skills; general approaches which encourage parents to support their children with, for example reading or homework; the involvement of parents in their children’s learning activities; and more intensive </w:t>
            </w:r>
            <w:proofErr w:type="spellStart"/>
            <w:r w:rsidRPr="00E9210C">
              <w:rPr>
                <w:rFonts w:ascii="Century Gothic" w:hAnsi="Century Gothic"/>
                <w:color w:val="000000" w:themeColor="text1"/>
                <w:sz w:val="18"/>
                <w:szCs w:val="18"/>
              </w:rPr>
              <w:t>programmes</w:t>
            </w:r>
            <w:proofErr w:type="spellEnd"/>
            <w:r w:rsidRPr="00E9210C">
              <w:rPr>
                <w:rFonts w:ascii="Century Gothic" w:hAnsi="Century Gothic"/>
                <w:color w:val="000000" w:themeColor="text1"/>
                <w:sz w:val="18"/>
                <w:szCs w:val="18"/>
              </w:rPr>
              <w:t xml:space="preserve"> for families in crisis. </w:t>
            </w:r>
          </w:p>
          <w:p w14:paraId="1AC96061" w14:textId="77777777" w:rsidR="00197D3C" w:rsidRPr="00E9210C" w:rsidRDefault="00197D3C" w:rsidP="00197D3C">
            <w:pPr>
              <w:pStyle w:val="Default"/>
              <w:rPr>
                <w:rFonts w:ascii="Century Gothic" w:hAnsi="Century Gothic"/>
                <w:color w:val="000000" w:themeColor="text1"/>
                <w:sz w:val="18"/>
                <w:szCs w:val="18"/>
              </w:rPr>
            </w:pPr>
          </w:p>
          <w:p w14:paraId="3A833657" w14:textId="77777777" w:rsidR="00197D3C" w:rsidRPr="00E9210C" w:rsidRDefault="00197D3C" w:rsidP="00197D3C">
            <w:pPr>
              <w:pStyle w:val="Default"/>
              <w:rPr>
                <w:rFonts w:ascii="Century Gothic" w:hAnsi="Century Gothic"/>
                <w:color w:val="000000" w:themeColor="text1"/>
                <w:sz w:val="18"/>
                <w:szCs w:val="18"/>
              </w:rPr>
            </w:pPr>
          </w:p>
          <w:p w14:paraId="56C87DEC" w14:textId="77777777" w:rsidR="00197D3C" w:rsidRPr="00E9210C" w:rsidRDefault="00197D3C" w:rsidP="00197D3C">
            <w:pPr>
              <w:pStyle w:val="Default"/>
              <w:rPr>
                <w:rFonts w:ascii="Century Gothic" w:hAnsi="Century Gothic"/>
                <w:color w:val="000000" w:themeColor="text1"/>
                <w:sz w:val="18"/>
                <w:szCs w:val="18"/>
              </w:rPr>
            </w:pPr>
          </w:p>
        </w:tc>
        <w:tc>
          <w:tcPr>
            <w:tcW w:w="2835" w:type="dxa"/>
            <w:tcMar>
              <w:top w:w="57" w:type="dxa"/>
              <w:bottom w:w="57" w:type="dxa"/>
            </w:tcMar>
          </w:tcPr>
          <w:p w14:paraId="6493AA2A" w14:textId="77777777" w:rsidR="00197D3C" w:rsidRPr="00E9210C" w:rsidRDefault="00197D3C" w:rsidP="00197D3C">
            <w:pPr>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Clear guidelines and timetable set for homework/learning logs.</w:t>
            </w:r>
          </w:p>
          <w:p w14:paraId="0FF3E886" w14:textId="77777777" w:rsidR="00197D3C" w:rsidRPr="00E9210C" w:rsidRDefault="00197D3C" w:rsidP="00197D3C">
            <w:pPr>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Good examples of work done at home to be valued and shared with the rest of the class – learning log trophy, displays.</w:t>
            </w:r>
          </w:p>
          <w:p w14:paraId="6A90AAB4" w14:textId="77777777" w:rsidR="00197D3C" w:rsidRPr="00E9210C" w:rsidRDefault="00197D3C" w:rsidP="00197D3C">
            <w:pPr>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Learning walks to monitor.</w:t>
            </w:r>
          </w:p>
          <w:p w14:paraId="1B2C194D" w14:textId="6B517E11" w:rsidR="00197D3C" w:rsidRPr="00E9210C" w:rsidRDefault="00197D3C" w:rsidP="00197D3C">
            <w:pPr>
              <w:rPr>
                <w:color w:val="000000" w:themeColor="text1"/>
              </w:rPr>
            </w:pPr>
            <w:r w:rsidRPr="00E9210C">
              <w:rPr>
                <w:rFonts w:ascii="Century Gothic" w:hAnsi="Century Gothic" w:cs="Arial"/>
                <w:color w:val="000000" w:themeColor="text1"/>
                <w:sz w:val="18"/>
                <w:szCs w:val="18"/>
              </w:rPr>
              <w:t>Teachers to be responsible for reporting to parents what provisions the PP children are in receipt of through parents evening and reports – monitored by SLT</w:t>
            </w:r>
          </w:p>
        </w:tc>
        <w:tc>
          <w:tcPr>
            <w:tcW w:w="992" w:type="dxa"/>
          </w:tcPr>
          <w:p w14:paraId="05D3506E" w14:textId="77777777" w:rsidR="00197D3C" w:rsidRPr="006D2927" w:rsidRDefault="00197D3C" w:rsidP="00197D3C">
            <w:pPr>
              <w:rPr>
                <w:rFonts w:ascii="Century Gothic" w:hAnsi="Century Gothic" w:cs="Arial"/>
                <w:sz w:val="18"/>
                <w:szCs w:val="18"/>
              </w:rPr>
            </w:pPr>
            <w:r>
              <w:rPr>
                <w:rFonts w:ascii="Century Gothic" w:hAnsi="Century Gothic" w:cs="Arial"/>
                <w:sz w:val="18"/>
                <w:szCs w:val="18"/>
              </w:rPr>
              <w:t>Whole school</w:t>
            </w:r>
          </w:p>
        </w:tc>
        <w:tc>
          <w:tcPr>
            <w:tcW w:w="2268" w:type="dxa"/>
          </w:tcPr>
          <w:p w14:paraId="11BDB5E5" w14:textId="3244D98A" w:rsidR="00197D3C" w:rsidRPr="00AF5472" w:rsidRDefault="00197D3C" w:rsidP="00197D3C">
            <w:pPr>
              <w:pStyle w:val="NoSpacing"/>
              <w:rPr>
                <w:rFonts w:ascii="Century Gothic" w:hAnsi="Century Gothic"/>
                <w:color w:val="FF0000"/>
                <w:sz w:val="18"/>
                <w:szCs w:val="18"/>
              </w:rPr>
            </w:pPr>
            <w:r w:rsidRPr="00AF5472">
              <w:rPr>
                <w:rFonts w:ascii="Century Gothic" w:hAnsi="Century Gothic"/>
                <w:color w:val="FF0000"/>
                <w:sz w:val="18"/>
                <w:szCs w:val="18"/>
              </w:rPr>
              <w:t>Section to be added to future reports for teachers to report on provisions children are receiving and impact thus far.</w:t>
            </w:r>
          </w:p>
          <w:p w14:paraId="6265DBE6" w14:textId="78B1FFA3" w:rsidR="00197D3C" w:rsidRDefault="00197D3C" w:rsidP="00197D3C">
            <w:pPr>
              <w:pStyle w:val="NoSpacing"/>
              <w:rPr>
                <w:rFonts w:ascii="Century Gothic" w:hAnsi="Century Gothic"/>
                <w:color w:val="000000" w:themeColor="text1"/>
                <w:sz w:val="18"/>
                <w:szCs w:val="18"/>
              </w:rPr>
            </w:pPr>
          </w:p>
          <w:p w14:paraId="5FA8FE6F" w14:textId="7F84802B" w:rsidR="00197D3C" w:rsidRPr="00AF5472" w:rsidRDefault="00197D3C" w:rsidP="00197D3C">
            <w:pPr>
              <w:pStyle w:val="NoSpacing"/>
              <w:rPr>
                <w:rFonts w:ascii="Century Gothic" w:hAnsi="Century Gothic"/>
                <w:color w:val="ED7D31" w:themeColor="accent2"/>
                <w:sz w:val="18"/>
                <w:szCs w:val="18"/>
              </w:rPr>
            </w:pPr>
            <w:r w:rsidRPr="00AF5472">
              <w:rPr>
                <w:rFonts w:ascii="Century Gothic" w:hAnsi="Century Gothic"/>
                <w:color w:val="ED7D31" w:themeColor="accent2"/>
                <w:sz w:val="18"/>
                <w:szCs w:val="18"/>
              </w:rPr>
              <w:t>Feedback from Letterbox Club see below.</w:t>
            </w:r>
          </w:p>
          <w:p w14:paraId="7404AC0B" w14:textId="72490CFE" w:rsidR="00197D3C" w:rsidRDefault="00197D3C" w:rsidP="00197D3C">
            <w:pPr>
              <w:pStyle w:val="NoSpacing"/>
              <w:rPr>
                <w:rFonts w:ascii="Century Gothic" w:hAnsi="Century Gothic"/>
                <w:color w:val="000000" w:themeColor="text1"/>
                <w:sz w:val="18"/>
                <w:szCs w:val="18"/>
              </w:rPr>
            </w:pPr>
          </w:p>
          <w:p w14:paraId="778454CC" w14:textId="0DC68F78" w:rsidR="00197D3C" w:rsidRPr="00AF5472" w:rsidRDefault="00197D3C" w:rsidP="00197D3C">
            <w:pPr>
              <w:pStyle w:val="NoSpacing"/>
              <w:rPr>
                <w:rFonts w:ascii="Century Gothic" w:hAnsi="Century Gothic"/>
                <w:color w:val="ED7D31" w:themeColor="accent2"/>
                <w:sz w:val="18"/>
                <w:szCs w:val="18"/>
              </w:rPr>
            </w:pPr>
            <w:r w:rsidRPr="00AF5472">
              <w:rPr>
                <w:rFonts w:ascii="Century Gothic" w:hAnsi="Century Gothic"/>
                <w:color w:val="ED7D31" w:themeColor="accent2"/>
                <w:sz w:val="18"/>
                <w:szCs w:val="18"/>
              </w:rPr>
              <w:t>To reinvest this year for more children – could not happen this year due to COVID-19</w:t>
            </w:r>
          </w:p>
          <w:p w14:paraId="73DEF5CC" w14:textId="4B888407" w:rsidR="00197D3C" w:rsidRDefault="00197D3C" w:rsidP="00197D3C">
            <w:pPr>
              <w:pStyle w:val="NoSpacing"/>
              <w:rPr>
                <w:rFonts w:ascii="Century Gothic" w:hAnsi="Century Gothic"/>
                <w:color w:val="000000" w:themeColor="text1"/>
                <w:sz w:val="18"/>
                <w:szCs w:val="18"/>
              </w:rPr>
            </w:pPr>
          </w:p>
          <w:p w14:paraId="4F3DD031" w14:textId="1E65EA2B" w:rsidR="00197D3C" w:rsidRPr="00CD4B37" w:rsidRDefault="00197D3C" w:rsidP="00197D3C">
            <w:pPr>
              <w:pStyle w:val="NoSpacing"/>
              <w:rPr>
                <w:rFonts w:ascii="Century Gothic" w:hAnsi="Century Gothic"/>
                <w:color w:val="FF0000"/>
                <w:sz w:val="18"/>
                <w:szCs w:val="18"/>
              </w:rPr>
            </w:pPr>
            <w:r w:rsidRPr="00CD4B37">
              <w:rPr>
                <w:rFonts w:ascii="Century Gothic" w:hAnsi="Century Gothic"/>
                <w:color w:val="FF0000"/>
                <w:sz w:val="18"/>
                <w:szCs w:val="18"/>
              </w:rPr>
              <w:t>Section to be added to pupil voice about learning logs</w:t>
            </w:r>
            <w:r>
              <w:rPr>
                <w:rFonts w:ascii="Century Gothic" w:hAnsi="Century Gothic"/>
                <w:color w:val="FF0000"/>
                <w:sz w:val="18"/>
                <w:szCs w:val="18"/>
              </w:rPr>
              <w:t>.</w:t>
            </w:r>
          </w:p>
          <w:p w14:paraId="16C13AF2" w14:textId="77777777" w:rsidR="00197D3C" w:rsidRPr="00EB0265" w:rsidRDefault="00197D3C" w:rsidP="00197D3C">
            <w:pPr>
              <w:pStyle w:val="NoSpacing"/>
              <w:rPr>
                <w:rFonts w:ascii="Century Gothic" w:hAnsi="Century Gothic"/>
                <w:color w:val="538135" w:themeColor="accent6" w:themeShade="BF"/>
                <w:sz w:val="18"/>
                <w:szCs w:val="18"/>
              </w:rPr>
            </w:pPr>
          </w:p>
        </w:tc>
      </w:tr>
      <w:tr w:rsidR="00197D3C" w:rsidRPr="00EB0265" w14:paraId="7171EFC6" w14:textId="77777777" w:rsidTr="00CA077E">
        <w:trPr>
          <w:trHeight w:hRule="exact" w:val="7674"/>
        </w:trPr>
        <w:tc>
          <w:tcPr>
            <w:tcW w:w="14737" w:type="dxa"/>
            <w:gridSpan w:val="6"/>
            <w:tcMar>
              <w:top w:w="57" w:type="dxa"/>
              <w:bottom w:w="57" w:type="dxa"/>
            </w:tcMar>
          </w:tcPr>
          <w:p w14:paraId="7B406BBB" w14:textId="6E7DFC06" w:rsidR="00197D3C" w:rsidRPr="003D5BD3" w:rsidRDefault="00197D3C" w:rsidP="00197D3C">
            <w:pPr>
              <w:pStyle w:val="NoSpacing"/>
              <w:rPr>
                <w:rFonts w:ascii="Century Gothic" w:hAnsi="Century Gothic"/>
                <w:color w:val="000000" w:themeColor="text1"/>
                <w:sz w:val="18"/>
                <w:szCs w:val="18"/>
              </w:rPr>
            </w:pPr>
            <w:r w:rsidRPr="00AF5472">
              <w:rPr>
                <w:rFonts w:ascii="Century Gothic" w:hAnsi="Century Gothic"/>
                <w:noProof/>
                <w:color w:val="000000" w:themeColor="text1"/>
                <w:sz w:val="18"/>
                <w:szCs w:val="18"/>
              </w:rPr>
              <w:lastRenderedPageBreak/>
              <w:drawing>
                <wp:inline distT="0" distB="0" distL="0" distR="0" wp14:anchorId="723A5ED3" wp14:editId="4454AD2D">
                  <wp:extent cx="4678045" cy="487299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78045" cy="4872990"/>
                          </a:xfrm>
                          <a:prstGeom prst="rect">
                            <a:avLst/>
                          </a:prstGeom>
                        </pic:spPr>
                      </pic:pic>
                    </a:graphicData>
                  </a:graphic>
                </wp:inline>
              </w:drawing>
            </w:r>
          </w:p>
        </w:tc>
      </w:tr>
      <w:tr w:rsidR="00197D3C" w:rsidRPr="00EB0265" w14:paraId="7126B09E" w14:textId="77777777" w:rsidTr="00EA1303">
        <w:trPr>
          <w:trHeight w:hRule="exact" w:val="5596"/>
        </w:trPr>
        <w:tc>
          <w:tcPr>
            <w:tcW w:w="2026" w:type="dxa"/>
            <w:tcMar>
              <w:top w:w="57" w:type="dxa"/>
              <w:bottom w:w="57" w:type="dxa"/>
            </w:tcMar>
          </w:tcPr>
          <w:p w14:paraId="0B743A60" w14:textId="77777777" w:rsidR="00197D3C" w:rsidRDefault="00197D3C" w:rsidP="00197D3C">
            <w:pPr>
              <w:pStyle w:val="NoSpacing"/>
              <w:rPr>
                <w:rFonts w:ascii="Century Gothic" w:hAnsi="Century Gothic"/>
                <w:sz w:val="18"/>
                <w:szCs w:val="18"/>
              </w:rPr>
            </w:pPr>
            <w:r>
              <w:rPr>
                <w:rFonts w:ascii="Century Gothic" w:hAnsi="Century Gothic"/>
                <w:sz w:val="18"/>
                <w:szCs w:val="18"/>
              </w:rPr>
              <w:lastRenderedPageBreak/>
              <w:t>Parents to be upskilled in how they can best support their children at home and school strategies used</w:t>
            </w:r>
          </w:p>
          <w:p w14:paraId="04F02CA0" w14:textId="77777777" w:rsidR="00197D3C" w:rsidRPr="00757832" w:rsidRDefault="00197D3C" w:rsidP="00197D3C">
            <w:pPr>
              <w:pStyle w:val="NoSpacing"/>
              <w:rPr>
                <w:rFonts w:ascii="Century Gothic" w:hAnsi="Century Gothic"/>
                <w:sz w:val="18"/>
                <w:szCs w:val="18"/>
              </w:rPr>
            </w:pPr>
          </w:p>
        </w:tc>
        <w:tc>
          <w:tcPr>
            <w:tcW w:w="4206" w:type="dxa"/>
            <w:tcMar>
              <w:top w:w="57" w:type="dxa"/>
              <w:bottom w:w="57" w:type="dxa"/>
            </w:tcMar>
          </w:tcPr>
          <w:p w14:paraId="0CECAF00" w14:textId="77777777" w:rsidR="00197D3C" w:rsidRPr="00EA1303" w:rsidRDefault="00197D3C" w:rsidP="00197D3C">
            <w:pPr>
              <w:pStyle w:val="NoSpacing"/>
              <w:rPr>
                <w:rFonts w:ascii="Century Gothic" w:hAnsi="Century Gothic" w:cs="Arial"/>
                <w:sz w:val="18"/>
                <w:szCs w:val="18"/>
              </w:rPr>
            </w:pPr>
            <w:r w:rsidRPr="00AF5472">
              <w:rPr>
                <w:rFonts w:ascii="Century Gothic" w:hAnsi="Century Gothic" w:cs="Arial"/>
                <w:sz w:val="18"/>
                <w:szCs w:val="18"/>
                <w:highlight w:val="green"/>
              </w:rPr>
              <w:t xml:space="preserve">Range of parent workshops to be offered such as reading, </w:t>
            </w:r>
            <w:proofErr w:type="spellStart"/>
            <w:r w:rsidRPr="00AF5472">
              <w:rPr>
                <w:rFonts w:ascii="Century Gothic" w:hAnsi="Century Gothic" w:cs="Arial"/>
                <w:sz w:val="18"/>
                <w:szCs w:val="18"/>
                <w:highlight w:val="green"/>
              </w:rPr>
              <w:t>maths</w:t>
            </w:r>
            <w:proofErr w:type="spellEnd"/>
            <w:r w:rsidRPr="00AF5472">
              <w:rPr>
                <w:rFonts w:ascii="Century Gothic" w:hAnsi="Century Gothic" w:cs="Arial"/>
                <w:sz w:val="18"/>
                <w:szCs w:val="18"/>
                <w:highlight w:val="green"/>
              </w:rPr>
              <w:t xml:space="preserve">, phonics, </w:t>
            </w:r>
            <w:r w:rsidRPr="00AF5472">
              <w:rPr>
                <w:rFonts w:ascii="Century Gothic" w:hAnsi="Century Gothic" w:cs="Arial"/>
                <w:sz w:val="18"/>
                <w:szCs w:val="18"/>
              </w:rPr>
              <w:t xml:space="preserve">CHUMS, </w:t>
            </w:r>
            <w:r w:rsidRPr="00AF5472">
              <w:rPr>
                <w:rFonts w:ascii="Century Gothic" w:hAnsi="Century Gothic" w:cs="Arial"/>
                <w:sz w:val="18"/>
                <w:szCs w:val="18"/>
                <w:highlight w:val="green"/>
              </w:rPr>
              <w:t>Triple P etc.</w:t>
            </w:r>
          </w:p>
          <w:p w14:paraId="6F02414E" w14:textId="77777777" w:rsidR="00197D3C" w:rsidRPr="00EA1303" w:rsidRDefault="00197D3C" w:rsidP="00197D3C">
            <w:pPr>
              <w:pStyle w:val="NoSpacing"/>
              <w:rPr>
                <w:rFonts w:ascii="Century Gothic" w:hAnsi="Century Gothic" w:cs="Arial"/>
                <w:sz w:val="18"/>
                <w:szCs w:val="18"/>
              </w:rPr>
            </w:pPr>
          </w:p>
          <w:p w14:paraId="449030EA" w14:textId="77777777" w:rsidR="00197D3C" w:rsidRPr="00EA1303" w:rsidRDefault="00197D3C" w:rsidP="00197D3C">
            <w:pPr>
              <w:pStyle w:val="NoSpacing"/>
              <w:rPr>
                <w:rFonts w:ascii="Century Gothic" w:hAnsi="Century Gothic"/>
                <w:sz w:val="18"/>
                <w:szCs w:val="18"/>
              </w:rPr>
            </w:pPr>
            <w:r w:rsidRPr="006D16EC">
              <w:rPr>
                <w:rFonts w:ascii="Century Gothic" w:hAnsi="Century Gothic" w:cs="Arial"/>
                <w:sz w:val="18"/>
                <w:szCs w:val="18"/>
                <w:highlight w:val="green"/>
              </w:rPr>
              <w:t>Workshops to be advertised through the newsletter, website and via class teachers</w:t>
            </w:r>
            <w:r w:rsidRPr="006D16EC">
              <w:rPr>
                <w:rFonts w:ascii="Century Gothic" w:hAnsi="Century Gothic"/>
                <w:sz w:val="18"/>
                <w:szCs w:val="18"/>
                <w:highlight w:val="green"/>
              </w:rPr>
              <w:t>.</w:t>
            </w:r>
          </w:p>
          <w:p w14:paraId="6AB16A48" w14:textId="77777777" w:rsidR="00197D3C" w:rsidRPr="00EA1303" w:rsidRDefault="00197D3C" w:rsidP="00197D3C">
            <w:pPr>
              <w:pStyle w:val="NoSpacing"/>
              <w:rPr>
                <w:rFonts w:ascii="Century Gothic" w:hAnsi="Century Gothic"/>
                <w:sz w:val="18"/>
                <w:szCs w:val="18"/>
              </w:rPr>
            </w:pPr>
          </w:p>
          <w:p w14:paraId="33472DDD" w14:textId="075CD2C4" w:rsidR="00197D3C" w:rsidRDefault="00197D3C" w:rsidP="00197D3C">
            <w:pPr>
              <w:pStyle w:val="NoSpacing"/>
              <w:rPr>
                <w:rFonts w:ascii="Century Gothic" w:hAnsi="Century Gothic"/>
                <w:sz w:val="18"/>
                <w:szCs w:val="18"/>
              </w:rPr>
            </w:pPr>
            <w:r w:rsidRPr="006D16EC">
              <w:rPr>
                <w:rFonts w:ascii="Century Gothic" w:hAnsi="Century Gothic"/>
                <w:sz w:val="18"/>
                <w:szCs w:val="18"/>
                <w:highlight w:val="green"/>
              </w:rPr>
              <w:t>Parents to attend parent workshops to be more aware of school strategies.</w:t>
            </w:r>
          </w:p>
          <w:p w14:paraId="0F0E4D9F" w14:textId="77777777" w:rsidR="00197D3C" w:rsidRPr="00EA1303" w:rsidRDefault="00197D3C" w:rsidP="00197D3C">
            <w:pPr>
              <w:pStyle w:val="NoSpacing"/>
              <w:rPr>
                <w:rFonts w:ascii="Century Gothic" w:hAnsi="Century Gothic"/>
                <w:sz w:val="18"/>
                <w:szCs w:val="18"/>
              </w:rPr>
            </w:pPr>
          </w:p>
          <w:p w14:paraId="4CB74BBB" w14:textId="77777777" w:rsidR="00197D3C" w:rsidRPr="00A759C1" w:rsidRDefault="00197D3C" w:rsidP="00197D3C">
            <w:pPr>
              <w:rPr>
                <w:rFonts w:ascii="Century Gothic" w:hAnsi="Century Gothic" w:cs="Arial"/>
                <w:sz w:val="18"/>
                <w:szCs w:val="18"/>
              </w:rPr>
            </w:pPr>
            <w:r w:rsidRPr="00AF5472">
              <w:rPr>
                <w:rFonts w:ascii="Century Gothic" w:hAnsi="Century Gothic" w:cs="Arial"/>
                <w:sz w:val="18"/>
                <w:szCs w:val="18"/>
                <w:highlight w:val="yellow"/>
              </w:rPr>
              <w:t>Parents guided on how best to support their child at home through meetings with class teachers.</w:t>
            </w:r>
          </w:p>
          <w:p w14:paraId="2EE1139C" w14:textId="77777777" w:rsidR="00197D3C" w:rsidRPr="00757832" w:rsidRDefault="00197D3C" w:rsidP="00197D3C">
            <w:pPr>
              <w:rPr>
                <w:rFonts w:ascii="Century Gothic" w:hAnsi="Century Gothic" w:cs="Arial"/>
                <w:sz w:val="18"/>
                <w:szCs w:val="18"/>
              </w:rPr>
            </w:pPr>
          </w:p>
        </w:tc>
        <w:tc>
          <w:tcPr>
            <w:tcW w:w="2410" w:type="dxa"/>
            <w:tcMar>
              <w:top w:w="57" w:type="dxa"/>
              <w:bottom w:w="57" w:type="dxa"/>
            </w:tcMar>
          </w:tcPr>
          <w:p w14:paraId="0BBA16E0" w14:textId="77777777" w:rsidR="00197D3C" w:rsidRDefault="00197D3C" w:rsidP="00197D3C">
            <w:pPr>
              <w:rPr>
                <w:rFonts w:ascii="Century Gothic" w:hAnsi="Century Gothic" w:cs="Arial"/>
                <w:sz w:val="18"/>
                <w:szCs w:val="18"/>
              </w:rPr>
            </w:pPr>
            <w:r w:rsidRPr="00EA1303">
              <w:rPr>
                <w:rFonts w:ascii="Century Gothic" w:hAnsi="Century Gothic" w:cs="Arial"/>
                <w:sz w:val="18"/>
                <w:szCs w:val="18"/>
              </w:rPr>
              <w:t>In order for parents to support their children at home being clear on the strategies used within school.</w:t>
            </w:r>
          </w:p>
          <w:p w14:paraId="7D0C429F" w14:textId="77777777" w:rsidR="00197D3C" w:rsidRDefault="00197D3C" w:rsidP="00197D3C">
            <w:pPr>
              <w:pStyle w:val="Default"/>
              <w:rPr>
                <w:rFonts w:ascii="Century Gothic" w:hAnsi="Century Gothic"/>
                <w:sz w:val="18"/>
                <w:szCs w:val="18"/>
              </w:rPr>
            </w:pPr>
            <w:r w:rsidRPr="008F3340">
              <w:rPr>
                <w:rFonts w:ascii="Century Gothic" w:hAnsi="Century Gothic"/>
                <w:sz w:val="18"/>
                <w:szCs w:val="18"/>
              </w:rPr>
              <w:t xml:space="preserve">EEF – parental engagement +3 months approaches and </w:t>
            </w:r>
            <w:proofErr w:type="spellStart"/>
            <w:r w:rsidRPr="008F3340">
              <w:rPr>
                <w:rFonts w:ascii="Century Gothic" w:hAnsi="Century Gothic"/>
                <w:sz w:val="18"/>
                <w:szCs w:val="18"/>
              </w:rPr>
              <w:t>programmes</w:t>
            </w:r>
            <w:proofErr w:type="spellEnd"/>
            <w:r w:rsidRPr="008F3340">
              <w:rPr>
                <w:rFonts w:ascii="Century Gothic" w:hAnsi="Century Gothic"/>
                <w:sz w:val="18"/>
                <w:szCs w:val="18"/>
              </w:rPr>
              <w:t xml:space="preserve"> which aim to develop parental skills such as literacy or IT skills; general approaches which encourage parents to support their children with, for example reading or homework; the involvement of parents in their children’s learning activities; and more intensive </w:t>
            </w:r>
            <w:proofErr w:type="spellStart"/>
            <w:r w:rsidRPr="008F3340">
              <w:rPr>
                <w:rFonts w:ascii="Century Gothic" w:hAnsi="Century Gothic"/>
                <w:sz w:val="18"/>
                <w:szCs w:val="18"/>
              </w:rPr>
              <w:t>programmes</w:t>
            </w:r>
            <w:proofErr w:type="spellEnd"/>
            <w:r w:rsidRPr="008F3340">
              <w:rPr>
                <w:rFonts w:ascii="Century Gothic" w:hAnsi="Century Gothic"/>
                <w:sz w:val="18"/>
                <w:szCs w:val="18"/>
              </w:rPr>
              <w:t xml:space="preserve"> for families in crisis. </w:t>
            </w:r>
          </w:p>
          <w:p w14:paraId="5A64D741" w14:textId="77777777" w:rsidR="00197D3C" w:rsidRPr="00EA1303" w:rsidRDefault="00197D3C" w:rsidP="00197D3C">
            <w:pPr>
              <w:rPr>
                <w:rFonts w:ascii="Century Gothic" w:hAnsi="Century Gothic" w:cs="Arial"/>
                <w:sz w:val="18"/>
                <w:szCs w:val="18"/>
              </w:rPr>
            </w:pPr>
          </w:p>
        </w:tc>
        <w:tc>
          <w:tcPr>
            <w:tcW w:w="2835" w:type="dxa"/>
            <w:shd w:val="clear" w:color="auto" w:fill="auto"/>
            <w:tcMar>
              <w:top w:w="57" w:type="dxa"/>
              <w:bottom w:w="57" w:type="dxa"/>
            </w:tcMar>
          </w:tcPr>
          <w:p w14:paraId="69A2BE70" w14:textId="2DA77D4E" w:rsidR="00197D3C" w:rsidRPr="00E9210C" w:rsidRDefault="00197D3C" w:rsidP="00197D3C">
            <w:pPr>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High quality workshops to be on whole school calendar and delivered to parents following staff attendance at various CHUMS sessions</w:t>
            </w:r>
          </w:p>
          <w:p w14:paraId="2370C91F" w14:textId="77777777" w:rsidR="00197D3C" w:rsidRPr="00E9210C" w:rsidRDefault="00197D3C" w:rsidP="00197D3C">
            <w:pPr>
              <w:rPr>
                <w:rFonts w:ascii="Century Gothic" w:hAnsi="Century Gothic" w:cs="Arial"/>
                <w:color w:val="000000" w:themeColor="text1"/>
                <w:sz w:val="18"/>
                <w:szCs w:val="18"/>
              </w:rPr>
            </w:pPr>
          </w:p>
          <w:p w14:paraId="17137850" w14:textId="47C9F240" w:rsidR="00197D3C" w:rsidRPr="00E9210C" w:rsidRDefault="00197D3C" w:rsidP="00197D3C">
            <w:pPr>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Attendance of PPG parents to be monitored.</w:t>
            </w:r>
          </w:p>
          <w:p w14:paraId="60FB4670" w14:textId="47AF9020" w:rsidR="00197D3C" w:rsidRPr="00EA1303" w:rsidRDefault="00197D3C" w:rsidP="00197D3C">
            <w:pPr>
              <w:rPr>
                <w:rFonts w:ascii="Century Gothic" w:hAnsi="Century Gothic" w:cs="Arial"/>
                <w:sz w:val="18"/>
                <w:szCs w:val="18"/>
              </w:rPr>
            </w:pPr>
            <w:r>
              <w:rPr>
                <w:rFonts w:ascii="Century Gothic" w:hAnsi="Century Gothic" w:cs="Arial"/>
                <w:sz w:val="18"/>
                <w:szCs w:val="18"/>
              </w:rPr>
              <w:t>Parent questionnaire/feedback form.</w:t>
            </w:r>
          </w:p>
        </w:tc>
        <w:tc>
          <w:tcPr>
            <w:tcW w:w="992" w:type="dxa"/>
            <w:shd w:val="clear" w:color="auto" w:fill="auto"/>
          </w:tcPr>
          <w:p w14:paraId="22CA2B6E" w14:textId="77777777" w:rsidR="00197D3C" w:rsidRPr="00757832" w:rsidRDefault="00197D3C" w:rsidP="00197D3C">
            <w:pPr>
              <w:rPr>
                <w:rFonts w:ascii="Century Gothic" w:hAnsi="Century Gothic" w:cs="Arial"/>
                <w:sz w:val="18"/>
                <w:szCs w:val="18"/>
              </w:rPr>
            </w:pPr>
            <w:r>
              <w:rPr>
                <w:rFonts w:ascii="Century Gothic" w:hAnsi="Century Gothic" w:cs="Arial"/>
                <w:sz w:val="18"/>
                <w:szCs w:val="18"/>
              </w:rPr>
              <w:t>All staff</w:t>
            </w:r>
          </w:p>
        </w:tc>
        <w:tc>
          <w:tcPr>
            <w:tcW w:w="2268" w:type="dxa"/>
          </w:tcPr>
          <w:p w14:paraId="17F4641B" w14:textId="77777777" w:rsidR="00197D3C" w:rsidRPr="00AF5472" w:rsidRDefault="00197D3C" w:rsidP="00197D3C">
            <w:pPr>
              <w:pStyle w:val="NoSpacing"/>
              <w:rPr>
                <w:rFonts w:ascii="Century Gothic" w:hAnsi="Century Gothic"/>
                <w:color w:val="ED7D31" w:themeColor="accent2"/>
                <w:sz w:val="18"/>
                <w:szCs w:val="18"/>
              </w:rPr>
            </w:pPr>
            <w:r w:rsidRPr="00AF5472">
              <w:rPr>
                <w:rFonts w:ascii="Century Gothic" w:hAnsi="Century Gothic"/>
                <w:color w:val="ED7D31" w:themeColor="accent2"/>
                <w:sz w:val="18"/>
                <w:szCs w:val="18"/>
              </w:rPr>
              <w:t xml:space="preserve">All planned workshops took place prior to lockdown apart from the last session of Triple P and Pastoral led sessions. </w:t>
            </w:r>
          </w:p>
          <w:p w14:paraId="482EC74F" w14:textId="77777777" w:rsidR="00197D3C" w:rsidRDefault="00197D3C" w:rsidP="00197D3C">
            <w:pPr>
              <w:pStyle w:val="NoSpacing"/>
              <w:rPr>
                <w:rFonts w:ascii="Century Gothic" w:hAnsi="Century Gothic"/>
                <w:color w:val="538135" w:themeColor="accent6" w:themeShade="BF"/>
                <w:sz w:val="18"/>
                <w:szCs w:val="18"/>
              </w:rPr>
            </w:pPr>
          </w:p>
          <w:p w14:paraId="3C290696" w14:textId="69EFBB36" w:rsidR="00197D3C" w:rsidRPr="00ED391A" w:rsidRDefault="00197D3C" w:rsidP="00197D3C">
            <w:pPr>
              <w:pStyle w:val="NoSpacing"/>
              <w:rPr>
                <w:rFonts w:ascii="Century Gothic" w:hAnsi="Century Gothic"/>
                <w:color w:val="000000" w:themeColor="text1"/>
                <w:sz w:val="18"/>
                <w:szCs w:val="18"/>
              </w:rPr>
            </w:pPr>
            <w:r w:rsidRPr="00ED391A">
              <w:rPr>
                <w:rFonts w:ascii="Century Gothic" w:hAnsi="Century Gothic"/>
                <w:color w:val="000000" w:themeColor="text1"/>
                <w:sz w:val="18"/>
                <w:szCs w:val="18"/>
              </w:rPr>
              <w:t>Class teachers discussed</w:t>
            </w:r>
            <w:r>
              <w:rPr>
                <w:rFonts w:ascii="Century Gothic" w:hAnsi="Century Gothic"/>
                <w:color w:val="000000" w:themeColor="text1"/>
                <w:sz w:val="18"/>
                <w:szCs w:val="18"/>
              </w:rPr>
              <w:t xml:space="preserve"> school strategies</w:t>
            </w:r>
            <w:r w:rsidRPr="00ED391A">
              <w:rPr>
                <w:rFonts w:ascii="Century Gothic" w:hAnsi="Century Gothic"/>
                <w:color w:val="000000" w:themeColor="text1"/>
                <w:sz w:val="18"/>
                <w:szCs w:val="18"/>
              </w:rPr>
              <w:t xml:space="preserve"> during the Autumn parents evening. </w:t>
            </w:r>
          </w:p>
          <w:p w14:paraId="6B2A7FF6" w14:textId="587BF45B" w:rsidR="00197D3C" w:rsidRDefault="00197D3C" w:rsidP="00197D3C">
            <w:pPr>
              <w:pStyle w:val="NoSpacing"/>
              <w:rPr>
                <w:rFonts w:ascii="Century Gothic" w:hAnsi="Century Gothic"/>
                <w:color w:val="538135" w:themeColor="accent6" w:themeShade="BF"/>
                <w:sz w:val="18"/>
                <w:szCs w:val="18"/>
              </w:rPr>
            </w:pPr>
          </w:p>
          <w:p w14:paraId="265A27CB" w14:textId="2FFB85A6" w:rsidR="00197D3C" w:rsidRPr="00ED391A" w:rsidRDefault="00197D3C" w:rsidP="00197D3C">
            <w:pPr>
              <w:pStyle w:val="NoSpacing"/>
              <w:rPr>
                <w:rFonts w:ascii="Century Gothic" w:hAnsi="Century Gothic"/>
                <w:color w:val="ED7D31" w:themeColor="accent2"/>
                <w:sz w:val="18"/>
                <w:szCs w:val="18"/>
              </w:rPr>
            </w:pPr>
            <w:r w:rsidRPr="00ED391A">
              <w:rPr>
                <w:rFonts w:ascii="Century Gothic" w:hAnsi="Century Gothic"/>
                <w:color w:val="ED7D31" w:themeColor="accent2"/>
                <w:sz w:val="18"/>
                <w:szCs w:val="18"/>
              </w:rPr>
              <w:t xml:space="preserve">Loom videos created by staff for children/parents from </w:t>
            </w:r>
            <w:proofErr w:type="spellStart"/>
            <w:r w:rsidRPr="00ED391A">
              <w:rPr>
                <w:rFonts w:ascii="Century Gothic" w:hAnsi="Century Gothic"/>
                <w:color w:val="ED7D31" w:themeColor="accent2"/>
                <w:sz w:val="18"/>
                <w:szCs w:val="18"/>
              </w:rPr>
              <w:t>wb</w:t>
            </w:r>
            <w:proofErr w:type="spellEnd"/>
            <w:r w:rsidRPr="00ED391A">
              <w:rPr>
                <w:rFonts w:ascii="Century Gothic" w:hAnsi="Century Gothic"/>
                <w:color w:val="ED7D31" w:themeColor="accent2"/>
                <w:sz w:val="18"/>
                <w:szCs w:val="18"/>
              </w:rPr>
              <w:t xml:space="preserve"> 15.6.20</w:t>
            </w:r>
          </w:p>
          <w:p w14:paraId="36CE143F" w14:textId="77777777" w:rsidR="00197D3C" w:rsidRDefault="00197D3C" w:rsidP="00197D3C">
            <w:pPr>
              <w:pStyle w:val="NoSpacing"/>
              <w:rPr>
                <w:rFonts w:ascii="Century Gothic" w:hAnsi="Century Gothic"/>
                <w:color w:val="538135" w:themeColor="accent6" w:themeShade="BF"/>
                <w:sz w:val="18"/>
                <w:szCs w:val="18"/>
              </w:rPr>
            </w:pPr>
          </w:p>
          <w:p w14:paraId="40F0CE49" w14:textId="21C13705" w:rsidR="00197D3C" w:rsidRPr="00EB0265" w:rsidRDefault="00197D3C" w:rsidP="00197D3C">
            <w:pPr>
              <w:pStyle w:val="NoSpacing"/>
              <w:rPr>
                <w:rFonts w:ascii="Century Gothic" w:hAnsi="Century Gothic"/>
                <w:color w:val="538135" w:themeColor="accent6" w:themeShade="BF"/>
                <w:sz w:val="18"/>
                <w:szCs w:val="18"/>
              </w:rPr>
            </w:pPr>
            <w:r w:rsidRPr="00AF5472">
              <w:rPr>
                <w:rFonts w:ascii="Century Gothic" w:hAnsi="Century Gothic"/>
                <w:color w:val="FF0000"/>
                <w:sz w:val="18"/>
                <w:szCs w:val="18"/>
              </w:rPr>
              <w:t>Consider implementation of PP MAPs similar to SEND</w:t>
            </w:r>
          </w:p>
        </w:tc>
      </w:tr>
    </w:tbl>
    <w:p w14:paraId="74527F07" w14:textId="77777777" w:rsidR="007703BA" w:rsidRDefault="007703BA"/>
    <w:p w14:paraId="1BE02376" w14:textId="77777777" w:rsidR="00EA1303" w:rsidRDefault="00EA1303"/>
    <w:p w14:paraId="00BD1959" w14:textId="77777777" w:rsidR="00EA1303" w:rsidRDefault="00EA1303"/>
    <w:p w14:paraId="718216A3" w14:textId="77777777" w:rsidR="00EA1303" w:rsidRDefault="00EA1303"/>
    <w:p w14:paraId="26AB6AF8" w14:textId="77777777" w:rsidR="00EA1303" w:rsidRDefault="00EA1303"/>
    <w:p w14:paraId="193385EF" w14:textId="77777777" w:rsidR="00EA1303" w:rsidRDefault="00EA1303"/>
    <w:p w14:paraId="68A5F37E" w14:textId="77777777" w:rsidR="00EA1303" w:rsidRDefault="00EA1303"/>
    <w:p w14:paraId="417B2887" w14:textId="77777777" w:rsidR="00EA1303" w:rsidRDefault="00EA1303"/>
    <w:p w14:paraId="2CCE9145" w14:textId="77777777" w:rsidR="00EA1303" w:rsidRDefault="00EA1303"/>
    <w:tbl>
      <w:tblPr>
        <w:tblStyle w:val="TableGrid"/>
        <w:tblW w:w="15021" w:type="dxa"/>
        <w:tblLayout w:type="fixed"/>
        <w:tblLook w:val="04A0" w:firstRow="1" w:lastRow="0" w:firstColumn="1" w:lastColumn="0" w:noHBand="0" w:noVBand="1"/>
      </w:tblPr>
      <w:tblGrid>
        <w:gridCol w:w="2503"/>
        <w:gridCol w:w="2504"/>
        <w:gridCol w:w="2503"/>
        <w:gridCol w:w="2504"/>
        <w:gridCol w:w="2503"/>
        <w:gridCol w:w="2504"/>
      </w:tblGrid>
      <w:tr w:rsidR="007703BA" w:rsidRPr="00757832" w14:paraId="3FDC7744" w14:textId="77777777" w:rsidTr="007703BA">
        <w:trPr>
          <w:trHeight w:hRule="exact" w:val="336"/>
        </w:trPr>
        <w:tc>
          <w:tcPr>
            <w:tcW w:w="15021" w:type="dxa"/>
            <w:gridSpan w:val="6"/>
            <w:shd w:val="clear" w:color="auto" w:fill="9CC2E5" w:themeFill="accent1" w:themeFillTint="99"/>
            <w:tcMar>
              <w:top w:w="57" w:type="dxa"/>
              <w:bottom w:w="57" w:type="dxa"/>
            </w:tcMar>
          </w:tcPr>
          <w:p w14:paraId="0BA7CFD3" w14:textId="77777777" w:rsidR="007703BA" w:rsidRPr="00757832" w:rsidRDefault="007703BA" w:rsidP="00E624E8">
            <w:pPr>
              <w:pStyle w:val="ListParagraph"/>
              <w:numPr>
                <w:ilvl w:val="0"/>
                <w:numId w:val="12"/>
              </w:numPr>
              <w:spacing w:after="0" w:line="240" w:lineRule="auto"/>
              <w:contextualSpacing w:val="0"/>
              <w:rPr>
                <w:rFonts w:ascii="Century Gothic" w:hAnsi="Century Gothic" w:cs="Arial"/>
                <w:b/>
                <w:sz w:val="18"/>
                <w:szCs w:val="18"/>
              </w:rPr>
            </w:pPr>
            <w:r w:rsidRPr="00757832">
              <w:rPr>
                <w:rFonts w:ascii="Century Gothic" w:hAnsi="Century Gothic" w:cs="Arial"/>
                <w:b/>
                <w:sz w:val="18"/>
                <w:szCs w:val="18"/>
              </w:rPr>
              <w:lastRenderedPageBreak/>
              <w:t>Other approaches</w:t>
            </w:r>
            <w:r>
              <w:rPr>
                <w:rFonts w:ascii="Century Gothic" w:hAnsi="Century Gothic" w:cs="Arial"/>
                <w:b/>
                <w:sz w:val="18"/>
                <w:szCs w:val="18"/>
              </w:rPr>
              <w:t xml:space="preserve"> (whole school)</w:t>
            </w:r>
          </w:p>
        </w:tc>
      </w:tr>
      <w:tr w:rsidR="007703BA" w:rsidRPr="00757832" w14:paraId="3DBDE3EF" w14:textId="77777777" w:rsidTr="00E624E8">
        <w:trPr>
          <w:trHeight w:hRule="exact" w:val="716"/>
        </w:trPr>
        <w:tc>
          <w:tcPr>
            <w:tcW w:w="2503" w:type="dxa"/>
            <w:tcMar>
              <w:top w:w="57" w:type="dxa"/>
              <w:bottom w:w="57" w:type="dxa"/>
            </w:tcMar>
          </w:tcPr>
          <w:p w14:paraId="07D84C97"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Desired outcome</w:t>
            </w:r>
          </w:p>
        </w:tc>
        <w:tc>
          <w:tcPr>
            <w:tcW w:w="2504" w:type="dxa"/>
          </w:tcPr>
          <w:p w14:paraId="0FFEEB04"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Chosen action / approach</w:t>
            </w:r>
          </w:p>
          <w:p w14:paraId="418AA7BC" w14:textId="77777777" w:rsidR="007703BA" w:rsidRPr="00757832" w:rsidRDefault="007703BA" w:rsidP="00E624E8">
            <w:pPr>
              <w:rPr>
                <w:rFonts w:ascii="Century Gothic" w:hAnsi="Century Gothic" w:cs="Arial"/>
                <w:b/>
                <w:sz w:val="18"/>
                <w:szCs w:val="18"/>
              </w:rPr>
            </w:pPr>
          </w:p>
          <w:p w14:paraId="7F51A25F" w14:textId="77777777" w:rsidR="007703BA" w:rsidRPr="00757832" w:rsidRDefault="007703BA" w:rsidP="00E624E8">
            <w:pPr>
              <w:rPr>
                <w:rFonts w:ascii="Century Gothic" w:hAnsi="Century Gothic" w:cs="Arial"/>
                <w:b/>
                <w:sz w:val="18"/>
                <w:szCs w:val="18"/>
              </w:rPr>
            </w:pPr>
          </w:p>
        </w:tc>
        <w:tc>
          <w:tcPr>
            <w:tcW w:w="2503" w:type="dxa"/>
          </w:tcPr>
          <w:p w14:paraId="79CF16DC"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What is the evidence and rationale for this choice?</w:t>
            </w:r>
          </w:p>
        </w:tc>
        <w:tc>
          <w:tcPr>
            <w:tcW w:w="2504" w:type="dxa"/>
          </w:tcPr>
          <w:p w14:paraId="18ACFBF9"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How will you ensure it is implemented well?</w:t>
            </w:r>
          </w:p>
        </w:tc>
        <w:tc>
          <w:tcPr>
            <w:tcW w:w="2503" w:type="dxa"/>
          </w:tcPr>
          <w:p w14:paraId="3F4B3149"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Staff lead</w:t>
            </w:r>
          </w:p>
        </w:tc>
        <w:tc>
          <w:tcPr>
            <w:tcW w:w="2504" w:type="dxa"/>
          </w:tcPr>
          <w:p w14:paraId="42AE8F57"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 xml:space="preserve">Review </w:t>
            </w:r>
          </w:p>
        </w:tc>
      </w:tr>
      <w:tr w:rsidR="007703BA" w:rsidRPr="00757832" w14:paraId="559044B0" w14:textId="77777777" w:rsidTr="00EA1303">
        <w:trPr>
          <w:trHeight w:hRule="exact" w:val="5037"/>
        </w:trPr>
        <w:tc>
          <w:tcPr>
            <w:tcW w:w="2503" w:type="dxa"/>
            <w:tcMar>
              <w:top w:w="57" w:type="dxa"/>
              <w:bottom w:w="57" w:type="dxa"/>
            </w:tcMar>
          </w:tcPr>
          <w:p w14:paraId="38DE0DCF" w14:textId="77777777" w:rsidR="007703BA" w:rsidRPr="00896400" w:rsidRDefault="007703BA" w:rsidP="00E624E8">
            <w:pPr>
              <w:pStyle w:val="Default"/>
              <w:rPr>
                <w:rFonts w:ascii="Century Gothic" w:hAnsi="Century Gothic"/>
                <w:sz w:val="18"/>
                <w:szCs w:val="18"/>
              </w:rPr>
            </w:pPr>
            <w:r>
              <w:rPr>
                <w:rFonts w:ascii="Century Gothic" w:hAnsi="Century Gothic"/>
                <w:sz w:val="18"/>
                <w:szCs w:val="18"/>
              </w:rPr>
              <w:t>Raise the self-b</w:t>
            </w:r>
            <w:r w:rsidR="00EA1303">
              <w:rPr>
                <w:rFonts w:ascii="Century Gothic" w:hAnsi="Century Gothic"/>
                <w:sz w:val="18"/>
                <w:szCs w:val="18"/>
              </w:rPr>
              <w:t xml:space="preserve">elief, </w:t>
            </w:r>
            <w:r>
              <w:rPr>
                <w:rFonts w:ascii="Century Gothic" w:hAnsi="Century Gothic"/>
                <w:sz w:val="18"/>
                <w:szCs w:val="18"/>
              </w:rPr>
              <w:t>positive attitude</w:t>
            </w:r>
            <w:r w:rsidR="00EA1303">
              <w:rPr>
                <w:rFonts w:ascii="Century Gothic" w:hAnsi="Century Gothic"/>
                <w:sz w:val="18"/>
                <w:szCs w:val="18"/>
              </w:rPr>
              <w:t xml:space="preserve"> and resilience</w:t>
            </w:r>
            <w:r>
              <w:rPr>
                <w:rFonts w:ascii="Century Gothic" w:hAnsi="Century Gothic"/>
                <w:sz w:val="18"/>
                <w:szCs w:val="18"/>
              </w:rPr>
              <w:t xml:space="preserve"> of all children inclusive of PP children, making themselves more </w:t>
            </w:r>
            <w:r w:rsidRPr="00896400">
              <w:rPr>
                <w:rFonts w:ascii="Century Gothic" w:hAnsi="Century Gothic"/>
                <w:sz w:val="18"/>
                <w:szCs w:val="18"/>
              </w:rPr>
              <w:t>confident learners.</w:t>
            </w:r>
          </w:p>
          <w:p w14:paraId="39C48AB4" w14:textId="77777777" w:rsidR="007703BA" w:rsidRPr="00213319" w:rsidRDefault="007703BA" w:rsidP="00E624E8">
            <w:pPr>
              <w:pStyle w:val="Default"/>
              <w:rPr>
                <w:rFonts w:ascii="Century Gothic" w:hAnsi="Century Gothic"/>
                <w:sz w:val="18"/>
                <w:szCs w:val="18"/>
              </w:rPr>
            </w:pPr>
          </w:p>
        </w:tc>
        <w:tc>
          <w:tcPr>
            <w:tcW w:w="2504" w:type="dxa"/>
          </w:tcPr>
          <w:p w14:paraId="4409E053" w14:textId="77777777" w:rsidR="007703BA" w:rsidRDefault="007703BA" w:rsidP="00E624E8">
            <w:pPr>
              <w:pStyle w:val="Default"/>
              <w:rPr>
                <w:rFonts w:ascii="Century Gothic" w:hAnsi="Century Gothic"/>
                <w:sz w:val="18"/>
                <w:szCs w:val="18"/>
              </w:rPr>
            </w:pPr>
            <w:r w:rsidRPr="006D16EC">
              <w:rPr>
                <w:rFonts w:ascii="Century Gothic" w:hAnsi="Century Gothic"/>
                <w:sz w:val="18"/>
                <w:szCs w:val="18"/>
                <w:highlight w:val="yellow"/>
              </w:rPr>
              <w:t>Use of growth mind set and mindfulness at planned times within the school day</w:t>
            </w:r>
          </w:p>
          <w:p w14:paraId="49EFAE30" w14:textId="77777777" w:rsidR="007703BA" w:rsidRDefault="007703BA" w:rsidP="00E624E8">
            <w:pPr>
              <w:pStyle w:val="Default"/>
              <w:rPr>
                <w:rFonts w:ascii="Century Gothic" w:hAnsi="Century Gothic"/>
                <w:sz w:val="18"/>
                <w:szCs w:val="18"/>
              </w:rPr>
            </w:pPr>
          </w:p>
          <w:p w14:paraId="0AFA3FB5" w14:textId="77777777" w:rsidR="007703BA" w:rsidRPr="00ED391A" w:rsidRDefault="007703BA" w:rsidP="00E624E8">
            <w:pPr>
              <w:pStyle w:val="Default"/>
              <w:rPr>
                <w:rFonts w:ascii="Century Gothic" w:hAnsi="Century Gothic"/>
                <w:color w:val="000000" w:themeColor="text1"/>
                <w:sz w:val="18"/>
                <w:szCs w:val="18"/>
              </w:rPr>
            </w:pPr>
            <w:r w:rsidRPr="00ED391A">
              <w:rPr>
                <w:rFonts w:ascii="Century Gothic" w:hAnsi="Century Gothic"/>
                <w:color w:val="000000" w:themeColor="text1"/>
                <w:sz w:val="18"/>
                <w:szCs w:val="18"/>
              </w:rPr>
              <w:t>Staff to be trained on how to use these techniques.</w:t>
            </w:r>
          </w:p>
          <w:p w14:paraId="3D6AB52E" w14:textId="77777777" w:rsidR="007703BA" w:rsidRDefault="007703BA" w:rsidP="00E624E8">
            <w:pPr>
              <w:pStyle w:val="Default"/>
              <w:rPr>
                <w:rFonts w:ascii="Century Gothic" w:hAnsi="Century Gothic"/>
                <w:sz w:val="18"/>
                <w:szCs w:val="18"/>
              </w:rPr>
            </w:pPr>
          </w:p>
          <w:p w14:paraId="41B588EB" w14:textId="77777777" w:rsidR="007703BA" w:rsidRDefault="00EA1303" w:rsidP="00E624E8">
            <w:pPr>
              <w:pStyle w:val="Default"/>
              <w:rPr>
                <w:rFonts w:ascii="Century Gothic" w:hAnsi="Century Gothic"/>
                <w:sz w:val="18"/>
                <w:szCs w:val="18"/>
              </w:rPr>
            </w:pPr>
            <w:r w:rsidRPr="006D16EC">
              <w:rPr>
                <w:rFonts w:ascii="Century Gothic" w:hAnsi="Century Gothic"/>
                <w:sz w:val="18"/>
                <w:szCs w:val="18"/>
                <w:highlight w:val="yellow"/>
              </w:rPr>
              <w:t>Use of assemblies to support this across the whole school</w:t>
            </w:r>
          </w:p>
          <w:p w14:paraId="6C5265BA" w14:textId="77777777" w:rsidR="00EA1303" w:rsidRDefault="00EA1303" w:rsidP="00E624E8">
            <w:pPr>
              <w:pStyle w:val="Default"/>
              <w:rPr>
                <w:rFonts w:ascii="Century Gothic" w:hAnsi="Century Gothic"/>
                <w:sz w:val="18"/>
                <w:szCs w:val="18"/>
              </w:rPr>
            </w:pPr>
          </w:p>
          <w:p w14:paraId="30157FEA" w14:textId="77777777" w:rsidR="00EA1303" w:rsidRDefault="00EA1303" w:rsidP="00EA1303">
            <w:pPr>
              <w:pStyle w:val="Default"/>
              <w:rPr>
                <w:rFonts w:ascii="Century Gothic" w:hAnsi="Century Gothic"/>
                <w:sz w:val="18"/>
                <w:szCs w:val="18"/>
              </w:rPr>
            </w:pPr>
            <w:r w:rsidRPr="006D16EC">
              <w:rPr>
                <w:rFonts w:ascii="Century Gothic" w:hAnsi="Century Gothic"/>
                <w:sz w:val="18"/>
                <w:szCs w:val="18"/>
                <w:highlight w:val="yellow"/>
              </w:rPr>
              <w:t>Further development of the PSHE and relationships curriculum across the school</w:t>
            </w:r>
          </w:p>
          <w:p w14:paraId="43D90ADA" w14:textId="77777777" w:rsidR="00EA1303" w:rsidRPr="00896400" w:rsidRDefault="00EA1303" w:rsidP="00EA1303">
            <w:pPr>
              <w:pStyle w:val="Default"/>
              <w:rPr>
                <w:rFonts w:ascii="Century Gothic" w:hAnsi="Century Gothic"/>
                <w:sz w:val="18"/>
                <w:szCs w:val="18"/>
              </w:rPr>
            </w:pPr>
          </w:p>
          <w:p w14:paraId="788214AC" w14:textId="77777777" w:rsidR="00EA1303" w:rsidRDefault="00EA1303" w:rsidP="00E624E8">
            <w:pPr>
              <w:pStyle w:val="Default"/>
              <w:rPr>
                <w:rFonts w:ascii="Century Gothic" w:hAnsi="Century Gothic"/>
                <w:sz w:val="18"/>
                <w:szCs w:val="18"/>
              </w:rPr>
            </w:pPr>
            <w:r w:rsidRPr="006D16EC">
              <w:rPr>
                <w:rFonts w:ascii="Century Gothic" w:hAnsi="Century Gothic"/>
                <w:sz w:val="18"/>
                <w:szCs w:val="18"/>
                <w:highlight w:val="yellow"/>
              </w:rPr>
              <w:t>Further research into KAGAN cooperative learning through cluster INSET training.</w:t>
            </w:r>
          </w:p>
          <w:p w14:paraId="316015A1" w14:textId="77777777" w:rsidR="00EA1303" w:rsidRDefault="00EA1303" w:rsidP="00E624E8">
            <w:pPr>
              <w:pStyle w:val="Default"/>
              <w:rPr>
                <w:rFonts w:ascii="Century Gothic" w:hAnsi="Century Gothic"/>
                <w:sz w:val="18"/>
                <w:szCs w:val="18"/>
              </w:rPr>
            </w:pPr>
          </w:p>
          <w:p w14:paraId="4E2A80CD" w14:textId="77777777" w:rsidR="007703BA" w:rsidRPr="00213319" w:rsidRDefault="007703BA" w:rsidP="00EA1303">
            <w:pPr>
              <w:pStyle w:val="Default"/>
              <w:rPr>
                <w:rFonts w:ascii="Century Gothic" w:hAnsi="Century Gothic" w:cs="Calibri"/>
                <w:sz w:val="18"/>
                <w:szCs w:val="18"/>
              </w:rPr>
            </w:pPr>
          </w:p>
        </w:tc>
        <w:tc>
          <w:tcPr>
            <w:tcW w:w="2503" w:type="dxa"/>
            <w:shd w:val="clear" w:color="auto" w:fill="auto"/>
          </w:tcPr>
          <w:p w14:paraId="4F9C24F8" w14:textId="77777777" w:rsidR="00F14BBE" w:rsidRDefault="00F14BBE" w:rsidP="00E624E8">
            <w:pPr>
              <w:pStyle w:val="Default"/>
              <w:rPr>
                <w:rFonts w:ascii="Century Gothic" w:hAnsi="Century Gothic"/>
                <w:sz w:val="18"/>
                <w:szCs w:val="18"/>
              </w:rPr>
            </w:pPr>
            <w:r w:rsidRPr="00F14BBE">
              <w:rPr>
                <w:rFonts w:ascii="Century Gothic" w:hAnsi="Century Gothic"/>
                <w:sz w:val="18"/>
                <w:szCs w:val="18"/>
              </w:rPr>
              <w:t>Evidence from The Children and Young People’s Mental Health Coalition</w:t>
            </w:r>
          </w:p>
          <w:p w14:paraId="34431889" w14:textId="77777777" w:rsidR="00F14BBE" w:rsidRDefault="00F14BBE" w:rsidP="00E624E8">
            <w:pPr>
              <w:pStyle w:val="Default"/>
              <w:rPr>
                <w:rFonts w:ascii="Century Gothic" w:hAnsi="Century Gothic"/>
                <w:sz w:val="18"/>
                <w:szCs w:val="18"/>
              </w:rPr>
            </w:pPr>
          </w:p>
          <w:p w14:paraId="0D10FC77" w14:textId="77777777" w:rsidR="007703BA" w:rsidRPr="00896400" w:rsidRDefault="007703BA" w:rsidP="00E624E8">
            <w:pPr>
              <w:pStyle w:val="Default"/>
              <w:rPr>
                <w:rFonts w:ascii="Century Gothic" w:hAnsi="Century Gothic"/>
                <w:sz w:val="18"/>
                <w:szCs w:val="18"/>
              </w:rPr>
            </w:pPr>
            <w:r>
              <w:rPr>
                <w:rFonts w:ascii="Century Gothic" w:hAnsi="Century Gothic"/>
                <w:sz w:val="18"/>
                <w:szCs w:val="18"/>
              </w:rPr>
              <w:t xml:space="preserve">Some PP pupils have low perceived </w:t>
            </w:r>
            <w:r w:rsidRPr="00896400">
              <w:rPr>
                <w:rFonts w:ascii="Century Gothic" w:hAnsi="Century Gothic"/>
                <w:sz w:val="18"/>
                <w:szCs w:val="18"/>
              </w:rPr>
              <w:t xml:space="preserve">learning capability, self-regard </w:t>
            </w:r>
            <w:r>
              <w:rPr>
                <w:rFonts w:ascii="Century Gothic" w:hAnsi="Century Gothic"/>
                <w:sz w:val="18"/>
                <w:szCs w:val="18"/>
              </w:rPr>
              <w:t xml:space="preserve">as a learner and ambivalent </w:t>
            </w:r>
            <w:r w:rsidRPr="00896400">
              <w:rPr>
                <w:rFonts w:ascii="Century Gothic" w:hAnsi="Century Gothic"/>
                <w:sz w:val="18"/>
                <w:szCs w:val="18"/>
              </w:rPr>
              <w:t>feelings about school</w:t>
            </w:r>
            <w:r w:rsidR="00EA1303">
              <w:rPr>
                <w:rFonts w:ascii="Century Gothic" w:hAnsi="Century Gothic"/>
                <w:sz w:val="18"/>
                <w:szCs w:val="18"/>
              </w:rPr>
              <w:t xml:space="preserve"> – feedback from class teachers and Pastoral Support Team</w:t>
            </w:r>
          </w:p>
          <w:p w14:paraId="5FB219A6" w14:textId="77777777" w:rsidR="007703BA" w:rsidRPr="00896400" w:rsidRDefault="007703BA" w:rsidP="00E624E8">
            <w:pPr>
              <w:pStyle w:val="Default"/>
              <w:rPr>
                <w:rFonts w:ascii="Century Gothic" w:hAnsi="Century Gothic"/>
                <w:sz w:val="18"/>
                <w:szCs w:val="18"/>
              </w:rPr>
            </w:pPr>
          </w:p>
          <w:p w14:paraId="4E8EECE4" w14:textId="77777777" w:rsidR="007703BA" w:rsidRPr="00213319" w:rsidRDefault="007703BA" w:rsidP="00E624E8">
            <w:pPr>
              <w:rPr>
                <w:rFonts w:ascii="Century Gothic" w:hAnsi="Century Gothic" w:cs="Arial"/>
                <w:sz w:val="18"/>
                <w:szCs w:val="18"/>
              </w:rPr>
            </w:pPr>
          </w:p>
        </w:tc>
        <w:tc>
          <w:tcPr>
            <w:tcW w:w="2504" w:type="dxa"/>
            <w:shd w:val="clear" w:color="auto" w:fill="auto"/>
          </w:tcPr>
          <w:p w14:paraId="5C22BCC5" w14:textId="77777777" w:rsidR="007703BA" w:rsidRPr="00E9210C" w:rsidRDefault="007703BA" w:rsidP="00E624E8">
            <w:pPr>
              <w:rPr>
                <w:rFonts w:ascii="Century Gothic" w:hAnsi="Century Gothic" w:cs="Arial"/>
                <w:color w:val="000000" w:themeColor="text1"/>
                <w:sz w:val="18"/>
                <w:szCs w:val="18"/>
              </w:rPr>
            </w:pPr>
            <w:r>
              <w:rPr>
                <w:rFonts w:ascii="Century Gothic" w:hAnsi="Century Gothic" w:cs="Arial"/>
                <w:color w:val="000000"/>
                <w:sz w:val="18"/>
                <w:szCs w:val="18"/>
              </w:rPr>
              <w:t xml:space="preserve">PSHE subject lead to </w:t>
            </w:r>
            <w:r w:rsidRPr="00E9210C">
              <w:rPr>
                <w:rFonts w:ascii="Century Gothic" w:hAnsi="Century Gothic" w:cs="Arial"/>
                <w:color w:val="000000" w:themeColor="text1"/>
                <w:sz w:val="18"/>
                <w:szCs w:val="18"/>
              </w:rPr>
              <w:t>promote through areas to develop within role.</w:t>
            </w:r>
          </w:p>
          <w:p w14:paraId="56253DF1" w14:textId="77777777" w:rsidR="00F50028" w:rsidRPr="00E9210C" w:rsidRDefault="00F50028" w:rsidP="00E624E8">
            <w:pPr>
              <w:rPr>
                <w:rFonts w:ascii="Century Gothic" w:hAnsi="Century Gothic" w:cs="Arial"/>
                <w:color w:val="000000" w:themeColor="text1"/>
                <w:sz w:val="18"/>
                <w:szCs w:val="18"/>
              </w:rPr>
            </w:pPr>
          </w:p>
          <w:p w14:paraId="6DC62170" w14:textId="54F26064" w:rsidR="00F50028" w:rsidRPr="00E9210C" w:rsidRDefault="00F50028" w:rsidP="00E624E8">
            <w:pPr>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Monitoring via the mental health and wellbeing working party and SLT</w:t>
            </w:r>
          </w:p>
          <w:p w14:paraId="6ED14C65" w14:textId="77777777" w:rsidR="00EA1303" w:rsidRPr="00E9210C" w:rsidRDefault="00EA1303" w:rsidP="00E624E8">
            <w:pPr>
              <w:rPr>
                <w:rFonts w:ascii="Century Gothic" w:hAnsi="Century Gothic" w:cs="Arial"/>
                <w:color w:val="000000" w:themeColor="text1"/>
                <w:sz w:val="18"/>
                <w:szCs w:val="18"/>
              </w:rPr>
            </w:pPr>
          </w:p>
          <w:p w14:paraId="597A5041" w14:textId="77777777" w:rsidR="00EA1303" w:rsidRPr="00E9210C" w:rsidRDefault="00EA1303" w:rsidP="00E624E8">
            <w:pPr>
              <w:rPr>
                <w:rFonts w:ascii="Century Gothic" w:hAnsi="Century Gothic" w:cs="Arial"/>
                <w:color w:val="000000" w:themeColor="text1"/>
                <w:sz w:val="18"/>
                <w:szCs w:val="18"/>
              </w:rPr>
            </w:pPr>
          </w:p>
          <w:p w14:paraId="4465A0DC" w14:textId="77777777" w:rsidR="00EA1303" w:rsidRPr="00E9210C" w:rsidRDefault="00EA1303" w:rsidP="00E624E8">
            <w:pPr>
              <w:rPr>
                <w:rFonts w:ascii="Century Gothic" w:hAnsi="Century Gothic" w:cs="Arial"/>
                <w:color w:val="000000" w:themeColor="text1"/>
                <w:sz w:val="18"/>
                <w:szCs w:val="18"/>
              </w:rPr>
            </w:pPr>
          </w:p>
          <w:p w14:paraId="09D8EA32" w14:textId="6AC301B4" w:rsidR="00EA1303" w:rsidRPr="00213319" w:rsidRDefault="00EA1303" w:rsidP="00E624E8">
            <w:pPr>
              <w:rPr>
                <w:rFonts w:ascii="Century Gothic" w:hAnsi="Century Gothic" w:cs="Arial"/>
                <w:sz w:val="18"/>
                <w:szCs w:val="18"/>
              </w:rPr>
            </w:pPr>
            <w:r w:rsidRPr="00E9210C">
              <w:rPr>
                <w:rFonts w:ascii="Century Gothic" w:hAnsi="Century Gothic" w:cs="Arial"/>
                <w:color w:val="000000" w:themeColor="text1"/>
                <w:sz w:val="18"/>
                <w:szCs w:val="18"/>
              </w:rPr>
              <w:t>Whole school training</w:t>
            </w:r>
            <w:r w:rsidR="00F50028" w:rsidRPr="00E9210C">
              <w:rPr>
                <w:rFonts w:ascii="Century Gothic" w:hAnsi="Century Gothic" w:cs="Arial"/>
                <w:color w:val="000000" w:themeColor="text1"/>
                <w:sz w:val="18"/>
                <w:szCs w:val="18"/>
              </w:rPr>
              <w:t xml:space="preserve"> via cluster INSET day</w:t>
            </w:r>
          </w:p>
        </w:tc>
        <w:tc>
          <w:tcPr>
            <w:tcW w:w="2503" w:type="dxa"/>
            <w:shd w:val="clear" w:color="auto" w:fill="auto"/>
          </w:tcPr>
          <w:p w14:paraId="619D4492" w14:textId="77777777" w:rsidR="00EA1303" w:rsidRDefault="007703BA" w:rsidP="00E624E8">
            <w:pPr>
              <w:pStyle w:val="Default"/>
              <w:rPr>
                <w:rFonts w:ascii="Century Gothic" w:hAnsi="Century Gothic"/>
                <w:sz w:val="18"/>
                <w:szCs w:val="18"/>
              </w:rPr>
            </w:pPr>
            <w:r>
              <w:rPr>
                <w:rFonts w:ascii="Century Gothic" w:hAnsi="Century Gothic"/>
                <w:sz w:val="18"/>
                <w:szCs w:val="18"/>
              </w:rPr>
              <w:t xml:space="preserve">RT </w:t>
            </w:r>
          </w:p>
          <w:p w14:paraId="695C8F05" w14:textId="77777777" w:rsidR="007703BA" w:rsidRDefault="007703BA" w:rsidP="00E624E8">
            <w:pPr>
              <w:pStyle w:val="Default"/>
              <w:rPr>
                <w:rFonts w:ascii="Century Gothic" w:hAnsi="Century Gothic"/>
                <w:sz w:val="18"/>
                <w:szCs w:val="18"/>
              </w:rPr>
            </w:pPr>
            <w:r>
              <w:rPr>
                <w:rFonts w:ascii="Century Gothic" w:hAnsi="Century Gothic"/>
                <w:sz w:val="18"/>
                <w:szCs w:val="18"/>
              </w:rPr>
              <w:t>PSHE lead</w:t>
            </w:r>
          </w:p>
          <w:p w14:paraId="1EE7A7EF" w14:textId="77777777" w:rsidR="00EA1303" w:rsidRDefault="00EA1303" w:rsidP="00E624E8">
            <w:pPr>
              <w:pStyle w:val="Default"/>
              <w:rPr>
                <w:rFonts w:ascii="Century Gothic" w:hAnsi="Century Gothic"/>
                <w:sz w:val="18"/>
                <w:szCs w:val="18"/>
              </w:rPr>
            </w:pPr>
          </w:p>
          <w:p w14:paraId="38222BA1" w14:textId="77777777" w:rsidR="00EA1303" w:rsidRPr="00213319" w:rsidRDefault="00EA1303" w:rsidP="00E624E8">
            <w:pPr>
              <w:pStyle w:val="Default"/>
              <w:rPr>
                <w:rFonts w:ascii="Century Gothic" w:hAnsi="Century Gothic"/>
                <w:b/>
                <w:sz w:val="18"/>
                <w:szCs w:val="18"/>
              </w:rPr>
            </w:pPr>
            <w:r>
              <w:rPr>
                <w:rFonts w:ascii="Century Gothic" w:hAnsi="Century Gothic"/>
                <w:sz w:val="18"/>
                <w:szCs w:val="18"/>
              </w:rPr>
              <w:t>SLT</w:t>
            </w:r>
          </w:p>
        </w:tc>
        <w:tc>
          <w:tcPr>
            <w:tcW w:w="2504" w:type="dxa"/>
          </w:tcPr>
          <w:p w14:paraId="26AE1DDE" w14:textId="4DAF6BA5" w:rsidR="00AF5472" w:rsidRPr="00CA077E" w:rsidRDefault="00E83B83" w:rsidP="00E624E8">
            <w:pPr>
              <w:rPr>
                <w:rFonts w:ascii="Century Gothic" w:hAnsi="Century Gothic" w:cs="Arial"/>
                <w:color w:val="FF0000"/>
                <w:sz w:val="18"/>
                <w:szCs w:val="18"/>
              </w:rPr>
            </w:pPr>
            <w:r w:rsidRPr="00E83B83">
              <w:rPr>
                <w:rFonts w:ascii="Century Gothic" w:hAnsi="Century Gothic" w:cs="Arial"/>
                <w:color w:val="FF0000"/>
                <w:sz w:val="18"/>
                <w:szCs w:val="18"/>
              </w:rPr>
              <w:t>Training to be carried out in the Spring term via the PSHRE lead</w:t>
            </w:r>
          </w:p>
          <w:p w14:paraId="629772AA" w14:textId="77777777" w:rsidR="00AF5472" w:rsidRDefault="00AF5472" w:rsidP="00E624E8">
            <w:pPr>
              <w:rPr>
                <w:rFonts w:ascii="Century Gothic" w:hAnsi="Century Gothic" w:cs="Arial"/>
                <w:color w:val="ED7D31" w:themeColor="accent2"/>
                <w:sz w:val="18"/>
                <w:szCs w:val="18"/>
              </w:rPr>
            </w:pPr>
            <w:r w:rsidRPr="0040021F">
              <w:rPr>
                <w:rFonts w:ascii="Century Gothic" w:hAnsi="Century Gothic" w:cs="Arial"/>
                <w:color w:val="ED7D31" w:themeColor="accent2"/>
                <w:sz w:val="18"/>
                <w:szCs w:val="18"/>
              </w:rPr>
              <w:t xml:space="preserve">PSHRE milestones created however the </w:t>
            </w:r>
            <w:proofErr w:type="spellStart"/>
            <w:r w:rsidRPr="0040021F">
              <w:rPr>
                <w:rFonts w:ascii="Century Gothic" w:hAnsi="Century Gothic" w:cs="Arial"/>
                <w:color w:val="ED7D31" w:themeColor="accent2"/>
                <w:sz w:val="18"/>
                <w:szCs w:val="18"/>
              </w:rPr>
              <w:t>programme</w:t>
            </w:r>
            <w:proofErr w:type="spellEnd"/>
            <w:r w:rsidRPr="0040021F">
              <w:rPr>
                <w:rFonts w:ascii="Century Gothic" w:hAnsi="Century Gothic" w:cs="Arial"/>
                <w:color w:val="ED7D31" w:themeColor="accent2"/>
                <w:sz w:val="18"/>
                <w:szCs w:val="18"/>
              </w:rPr>
              <w:t xml:space="preserve"> of study from the PSHE association has now been updated and therefore</w:t>
            </w:r>
            <w:r w:rsidR="0040021F" w:rsidRPr="0040021F">
              <w:rPr>
                <w:rFonts w:ascii="Century Gothic" w:hAnsi="Century Gothic" w:cs="Arial"/>
                <w:color w:val="ED7D31" w:themeColor="accent2"/>
                <w:sz w:val="18"/>
                <w:szCs w:val="18"/>
              </w:rPr>
              <w:t xml:space="preserve"> </w:t>
            </w:r>
            <w:proofErr w:type="gramStart"/>
            <w:r w:rsidR="0040021F" w:rsidRPr="0040021F">
              <w:rPr>
                <w:rFonts w:ascii="Century Gothic" w:hAnsi="Century Gothic" w:cs="Arial"/>
                <w:color w:val="ED7D31" w:themeColor="accent2"/>
                <w:sz w:val="18"/>
                <w:szCs w:val="18"/>
              </w:rPr>
              <w:t>long term</w:t>
            </w:r>
            <w:proofErr w:type="gramEnd"/>
            <w:r w:rsidR="0040021F" w:rsidRPr="0040021F">
              <w:rPr>
                <w:rFonts w:ascii="Century Gothic" w:hAnsi="Century Gothic" w:cs="Arial"/>
                <w:color w:val="ED7D31" w:themeColor="accent2"/>
                <w:sz w:val="18"/>
                <w:szCs w:val="18"/>
              </w:rPr>
              <w:t xml:space="preserve"> plans,</w:t>
            </w:r>
            <w:r w:rsidRPr="0040021F">
              <w:rPr>
                <w:rFonts w:ascii="Century Gothic" w:hAnsi="Century Gothic" w:cs="Arial"/>
                <w:color w:val="ED7D31" w:themeColor="accent2"/>
                <w:sz w:val="18"/>
                <w:szCs w:val="18"/>
              </w:rPr>
              <w:t xml:space="preserve"> milestones and classroom monitor will need to be amended. </w:t>
            </w:r>
          </w:p>
          <w:p w14:paraId="11F094FC" w14:textId="0D6C3273" w:rsidR="00CA077E" w:rsidRPr="00E83B83" w:rsidRDefault="00CA077E" w:rsidP="00E624E8">
            <w:pPr>
              <w:rPr>
                <w:rFonts w:ascii="Century Gothic" w:hAnsi="Century Gothic" w:cs="Arial"/>
                <w:sz w:val="18"/>
                <w:szCs w:val="18"/>
              </w:rPr>
            </w:pPr>
            <w:r w:rsidRPr="00CA077E">
              <w:rPr>
                <w:rFonts w:ascii="Century Gothic" w:hAnsi="Century Gothic" w:cs="Arial"/>
                <w:color w:val="ED7D31" w:themeColor="accent2"/>
                <w:sz w:val="18"/>
                <w:szCs w:val="18"/>
              </w:rPr>
              <w:t>PPG lead and</w:t>
            </w:r>
            <w:r w:rsidR="00ED391A">
              <w:rPr>
                <w:rFonts w:ascii="Century Gothic" w:hAnsi="Century Gothic" w:cs="Arial"/>
                <w:color w:val="ED7D31" w:themeColor="accent2"/>
                <w:sz w:val="18"/>
                <w:szCs w:val="18"/>
              </w:rPr>
              <w:t>/or</w:t>
            </w:r>
            <w:r w:rsidRPr="00CA077E">
              <w:rPr>
                <w:rFonts w:ascii="Century Gothic" w:hAnsi="Century Gothic" w:cs="Arial"/>
                <w:color w:val="ED7D31" w:themeColor="accent2"/>
                <w:sz w:val="16"/>
                <w:szCs w:val="16"/>
              </w:rPr>
              <w:t xml:space="preserve"> The Pastoral support team have attended a huge range of virtual course over the course of lockdown</w:t>
            </w:r>
            <w:r w:rsidR="00ED391A">
              <w:rPr>
                <w:rFonts w:ascii="Century Gothic" w:hAnsi="Century Gothic" w:cs="Arial"/>
                <w:color w:val="ED7D31" w:themeColor="accent2"/>
                <w:sz w:val="16"/>
                <w:szCs w:val="16"/>
              </w:rPr>
              <w:t xml:space="preserve"> – see end of document.</w:t>
            </w:r>
          </w:p>
        </w:tc>
      </w:tr>
    </w:tbl>
    <w:p w14:paraId="3E68F0EE" w14:textId="77777777" w:rsidR="00ED391A" w:rsidRDefault="00ED391A" w:rsidP="00ED391A">
      <w:pPr>
        <w:rPr>
          <w:b/>
          <w:u w:val="single"/>
        </w:rPr>
        <w:sectPr w:rsidR="00ED391A" w:rsidSect="00852D0C">
          <w:pgSz w:w="16838" w:h="11906" w:orient="landscape"/>
          <w:pgMar w:top="720" w:right="720" w:bottom="720" w:left="720" w:header="708" w:footer="708" w:gutter="0"/>
          <w:cols w:space="708"/>
          <w:docGrid w:linePitch="360"/>
        </w:sectPr>
      </w:pPr>
    </w:p>
    <w:tbl>
      <w:tblPr>
        <w:tblStyle w:val="TableGrid"/>
        <w:tblW w:w="10715" w:type="dxa"/>
        <w:tblInd w:w="-147" w:type="dxa"/>
        <w:tblLayout w:type="fixed"/>
        <w:tblLook w:val="04A0" w:firstRow="1" w:lastRow="0" w:firstColumn="1" w:lastColumn="0" w:noHBand="0" w:noVBand="1"/>
      </w:tblPr>
      <w:tblGrid>
        <w:gridCol w:w="10715"/>
      </w:tblGrid>
      <w:tr w:rsidR="00ED391A" w:rsidRPr="00757832" w14:paraId="54D45882" w14:textId="77777777" w:rsidTr="00ED391A">
        <w:trPr>
          <w:trHeight w:hRule="exact" w:val="13877"/>
        </w:trPr>
        <w:tc>
          <w:tcPr>
            <w:tcW w:w="10715" w:type="dxa"/>
            <w:tcMar>
              <w:top w:w="57" w:type="dxa"/>
              <w:bottom w:w="57" w:type="dxa"/>
            </w:tcMar>
          </w:tcPr>
          <w:p w14:paraId="50BE4235" w14:textId="782F01E7" w:rsidR="00ED391A" w:rsidRPr="00ED391A" w:rsidRDefault="00ED391A" w:rsidP="00ED391A">
            <w:pPr>
              <w:rPr>
                <w:b/>
                <w:u w:val="single"/>
              </w:rPr>
            </w:pPr>
            <w:r>
              <w:rPr>
                <w:b/>
                <w:u w:val="single"/>
              </w:rPr>
              <w:lastRenderedPageBreak/>
              <w:t xml:space="preserve">Courses/Webinars attended </w:t>
            </w:r>
          </w:p>
          <w:p w14:paraId="2DFEBA3B" w14:textId="77777777" w:rsidR="00ED391A" w:rsidRDefault="00ED391A" w:rsidP="00ED391A">
            <w:pPr>
              <w:rPr>
                <w:b/>
              </w:rPr>
            </w:pPr>
            <w:r>
              <w:rPr>
                <w:b/>
              </w:rPr>
              <w:t>DESTY:</w:t>
            </w:r>
          </w:p>
          <w:p w14:paraId="203B2E25" w14:textId="38386893" w:rsidR="00ED391A" w:rsidRDefault="00ED391A" w:rsidP="00ED391A">
            <w:pPr>
              <w:numPr>
                <w:ilvl w:val="0"/>
                <w:numId w:val="15"/>
              </w:numPr>
              <w:pBdr>
                <w:top w:val="nil"/>
                <w:left w:val="nil"/>
                <w:bottom w:val="nil"/>
                <w:right w:val="nil"/>
                <w:between w:val="nil"/>
              </w:pBdr>
              <w:spacing w:after="0" w:line="259" w:lineRule="auto"/>
            </w:pPr>
            <w:r>
              <w:rPr>
                <w:color w:val="000000"/>
              </w:rPr>
              <w:t xml:space="preserve">Developing Children’s Self-Confidence and Self-Esteem (certified) </w:t>
            </w:r>
          </w:p>
          <w:p w14:paraId="19660A93" w14:textId="67108FB0" w:rsidR="00ED391A" w:rsidRDefault="00ED391A" w:rsidP="00ED391A">
            <w:pPr>
              <w:numPr>
                <w:ilvl w:val="0"/>
                <w:numId w:val="15"/>
              </w:numPr>
              <w:pBdr>
                <w:top w:val="nil"/>
                <w:left w:val="nil"/>
                <w:bottom w:val="nil"/>
                <w:right w:val="nil"/>
                <w:between w:val="nil"/>
              </w:pBdr>
              <w:spacing w:after="0" w:line="259" w:lineRule="auto"/>
            </w:pPr>
            <w:r>
              <w:rPr>
                <w:color w:val="000000"/>
              </w:rPr>
              <w:t xml:space="preserve">Children and Grief (certified) </w:t>
            </w:r>
          </w:p>
          <w:p w14:paraId="7AB067AA" w14:textId="77777777" w:rsidR="00ED391A" w:rsidRDefault="00ED391A" w:rsidP="00ED391A">
            <w:pPr>
              <w:numPr>
                <w:ilvl w:val="0"/>
                <w:numId w:val="15"/>
              </w:numPr>
              <w:pBdr>
                <w:top w:val="nil"/>
                <w:left w:val="nil"/>
                <w:bottom w:val="nil"/>
                <w:right w:val="nil"/>
                <w:between w:val="nil"/>
              </w:pBdr>
              <w:spacing w:after="0" w:line="259" w:lineRule="auto"/>
            </w:pPr>
            <w:r>
              <w:rPr>
                <w:color w:val="000000"/>
              </w:rPr>
              <w:t xml:space="preserve">Helping Children talk about Worries (certified) – </w:t>
            </w:r>
            <w:r>
              <w:rPr>
                <w:b/>
                <w:color w:val="000000"/>
              </w:rPr>
              <w:t>to complete</w:t>
            </w:r>
          </w:p>
          <w:p w14:paraId="5C85E2C9" w14:textId="77777777" w:rsidR="00ED391A" w:rsidRDefault="00ED391A" w:rsidP="00ED391A">
            <w:pPr>
              <w:numPr>
                <w:ilvl w:val="0"/>
                <w:numId w:val="15"/>
              </w:numPr>
              <w:pBdr>
                <w:top w:val="nil"/>
                <w:left w:val="nil"/>
                <w:bottom w:val="nil"/>
                <w:right w:val="nil"/>
                <w:between w:val="nil"/>
              </w:pBdr>
              <w:spacing w:after="0" w:line="259" w:lineRule="auto"/>
            </w:pPr>
            <w:r>
              <w:rPr>
                <w:color w:val="000000"/>
              </w:rPr>
              <w:t xml:space="preserve">Using DESTY Island Emotional Resilience Remotely – </w:t>
            </w:r>
            <w:r>
              <w:rPr>
                <w:b/>
                <w:color w:val="000000"/>
              </w:rPr>
              <w:t>to complete</w:t>
            </w:r>
          </w:p>
          <w:p w14:paraId="175A26F1" w14:textId="77777777" w:rsidR="00ED391A" w:rsidRDefault="00ED391A" w:rsidP="00ED391A">
            <w:pPr>
              <w:numPr>
                <w:ilvl w:val="0"/>
                <w:numId w:val="15"/>
              </w:numPr>
              <w:pBdr>
                <w:top w:val="nil"/>
                <w:left w:val="nil"/>
                <w:bottom w:val="nil"/>
                <w:right w:val="nil"/>
                <w:between w:val="nil"/>
              </w:pBdr>
              <w:spacing w:after="0" w:line="259" w:lineRule="auto"/>
            </w:pPr>
            <w:r>
              <w:rPr>
                <w:color w:val="000000"/>
              </w:rPr>
              <w:t xml:space="preserve">Exploring Thoughts and Feelings:  Extra Tips – </w:t>
            </w:r>
            <w:r>
              <w:rPr>
                <w:b/>
                <w:color w:val="000000"/>
              </w:rPr>
              <w:t>to complete</w:t>
            </w:r>
          </w:p>
          <w:p w14:paraId="7894B0EE" w14:textId="77777777" w:rsidR="00ED391A" w:rsidRDefault="00ED391A" w:rsidP="00ED391A">
            <w:pPr>
              <w:numPr>
                <w:ilvl w:val="0"/>
                <w:numId w:val="15"/>
              </w:numPr>
              <w:pBdr>
                <w:top w:val="nil"/>
                <w:left w:val="nil"/>
                <w:bottom w:val="nil"/>
                <w:right w:val="nil"/>
                <w:between w:val="nil"/>
              </w:pBdr>
              <w:spacing w:after="0" w:line="259" w:lineRule="auto"/>
            </w:pPr>
            <w:r>
              <w:rPr>
                <w:color w:val="000000"/>
              </w:rPr>
              <w:t xml:space="preserve">Mini Course – Understanding Attachment – </w:t>
            </w:r>
            <w:r>
              <w:rPr>
                <w:b/>
                <w:color w:val="000000"/>
              </w:rPr>
              <w:t>to complete</w:t>
            </w:r>
          </w:p>
          <w:p w14:paraId="7B54A24D" w14:textId="77777777" w:rsidR="00ED391A" w:rsidRDefault="00ED391A" w:rsidP="00ED391A">
            <w:pPr>
              <w:numPr>
                <w:ilvl w:val="0"/>
                <w:numId w:val="15"/>
              </w:numPr>
              <w:pBdr>
                <w:top w:val="nil"/>
                <w:left w:val="nil"/>
                <w:bottom w:val="nil"/>
                <w:right w:val="nil"/>
                <w:between w:val="nil"/>
              </w:pBdr>
              <w:spacing w:after="0" w:line="259" w:lineRule="auto"/>
            </w:pPr>
            <w:r>
              <w:rPr>
                <w:color w:val="000000"/>
              </w:rPr>
              <w:t>Mini Course – Adapting DESTY to the Early Years</w:t>
            </w:r>
          </w:p>
          <w:p w14:paraId="78E3704F" w14:textId="77777777" w:rsidR="00ED391A" w:rsidRDefault="00ED391A" w:rsidP="00ED391A">
            <w:pPr>
              <w:numPr>
                <w:ilvl w:val="0"/>
                <w:numId w:val="15"/>
              </w:numPr>
              <w:pBdr>
                <w:top w:val="nil"/>
                <w:left w:val="nil"/>
                <w:bottom w:val="nil"/>
                <w:right w:val="nil"/>
                <w:between w:val="nil"/>
              </w:pBdr>
              <w:spacing w:after="0" w:line="259" w:lineRule="auto"/>
            </w:pPr>
            <w:r>
              <w:rPr>
                <w:color w:val="000000"/>
              </w:rPr>
              <w:t>Mini Course – COVID Story and Workbook</w:t>
            </w:r>
          </w:p>
          <w:p w14:paraId="48588F25" w14:textId="77777777" w:rsidR="00ED391A" w:rsidRDefault="00ED391A" w:rsidP="00ED391A">
            <w:pPr>
              <w:numPr>
                <w:ilvl w:val="0"/>
                <w:numId w:val="15"/>
              </w:numPr>
              <w:pBdr>
                <w:top w:val="nil"/>
                <w:left w:val="nil"/>
                <w:bottom w:val="nil"/>
                <w:right w:val="nil"/>
                <w:between w:val="nil"/>
              </w:pBdr>
              <w:spacing w:after="0" w:line="259" w:lineRule="auto"/>
            </w:pPr>
            <w:r>
              <w:rPr>
                <w:color w:val="000000"/>
              </w:rPr>
              <w:t>Mini Course – How Can I help my child deal with anxiety?</w:t>
            </w:r>
          </w:p>
          <w:p w14:paraId="08784F71" w14:textId="77777777" w:rsidR="00ED391A" w:rsidRDefault="00ED391A" w:rsidP="00ED391A">
            <w:pPr>
              <w:numPr>
                <w:ilvl w:val="0"/>
                <w:numId w:val="15"/>
              </w:numPr>
              <w:pBdr>
                <w:top w:val="nil"/>
                <w:left w:val="nil"/>
                <w:bottom w:val="nil"/>
                <w:right w:val="nil"/>
                <w:between w:val="nil"/>
              </w:pBdr>
              <w:spacing w:after="0" w:line="259" w:lineRule="auto"/>
            </w:pPr>
            <w:r>
              <w:rPr>
                <w:color w:val="000000"/>
              </w:rPr>
              <w:t>Mini Course – Learning to breathe to combat anxiety</w:t>
            </w:r>
          </w:p>
          <w:p w14:paraId="0A8C6318" w14:textId="77777777" w:rsidR="00ED391A" w:rsidRDefault="00ED391A" w:rsidP="00ED391A">
            <w:pPr>
              <w:numPr>
                <w:ilvl w:val="0"/>
                <w:numId w:val="15"/>
              </w:numPr>
              <w:pBdr>
                <w:top w:val="nil"/>
                <w:left w:val="nil"/>
                <w:bottom w:val="nil"/>
                <w:right w:val="nil"/>
                <w:between w:val="nil"/>
              </w:pBdr>
              <w:spacing w:after="0" w:line="259" w:lineRule="auto"/>
            </w:pPr>
            <w:r>
              <w:rPr>
                <w:color w:val="000000"/>
              </w:rPr>
              <w:t>Mini Course – Friendship Skills</w:t>
            </w:r>
          </w:p>
          <w:p w14:paraId="46C2364F" w14:textId="01654D4D" w:rsidR="00ED391A" w:rsidRDefault="00ED391A" w:rsidP="00ED391A">
            <w:pPr>
              <w:numPr>
                <w:ilvl w:val="0"/>
                <w:numId w:val="15"/>
              </w:numPr>
              <w:pBdr>
                <w:top w:val="nil"/>
                <w:left w:val="nil"/>
                <w:bottom w:val="nil"/>
                <w:right w:val="nil"/>
                <w:between w:val="nil"/>
              </w:pBdr>
              <w:spacing w:after="160" w:line="259" w:lineRule="auto"/>
            </w:pPr>
            <w:r>
              <w:rPr>
                <w:color w:val="000000"/>
              </w:rPr>
              <w:t xml:space="preserve">Live Webinar – The Impact of COVID 19 Restrictions on Children </w:t>
            </w:r>
          </w:p>
          <w:p w14:paraId="23AA3D15" w14:textId="77777777" w:rsidR="00ED391A" w:rsidRDefault="00ED391A" w:rsidP="00ED391A"/>
          <w:p w14:paraId="54F613F0" w14:textId="77777777" w:rsidR="00ED391A" w:rsidRDefault="00ED391A" w:rsidP="00ED391A">
            <w:pPr>
              <w:rPr>
                <w:b/>
              </w:rPr>
            </w:pPr>
            <w:r>
              <w:rPr>
                <w:b/>
              </w:rPr>
              <w:t>Central Bedfordshire:</w:t>
            </w:r>
          </w:p>
          <w:p w14:paraId="7F67B8B3" w14:textId="265327D7" w:rsidR="00ED391A" w:rsidRDefault="00ED391A" w:rsidP="00ED391A">
            <w:pPr>
              <w:numPr>
                <w:ilvl w:val="0"/>
                <w:numId w:val="16"/>
              </w:numPr>
              <w:pBdr>
                <w:top w:val="nil"/>
                <w:left w:val="nil"/>
                <w:bottom w:val="nil"/>
                <w:right w:val="nil"/>
                <w:between w:val="nil"/>
              </w:pBdr>
              <w:spacing w:after="0" w:line="259" w:lineRule="auto"/>
            </w:pPr>
            <w:r>
              <w:rPr>
                <w:color w:val="000000"/>
              </w:rPr>
              <w:t xml:space="preserve">Promoting Positive Well-being </w:t>
            </w:r>
          </w:p>
          <w:p w14:paraId="4925950D" w14:textId="5F2C24AB" w:rsidR="00ED391A" w:rsidRDefault="00ED391A" w:rsidP="00ED391A">
            <w:pPr>
              <w:numPr>
                <w:ilvl w:val="0"/>
                <w:numId w:val="16"/>
              </w:numPr>
              <w:pBdr>
                <w:top w:val="nil"/>
                <w:left w:val="nil"/>
                <w:bottom w:val="nil"/>
                <w:right w:val="nil"/>
                <w:between w:val="nil"/>
              </w:pBdr>
              <w:spacing w:after="0" w:line="259" w:lineRule="auto"/>
            </w:pPr>
            <w:r>
              <w:rPr>
                <w:color w:val="000000"/>
              </w:rPr>
              <w:t xml:space="preserve">Promoting Positive Well-being – under 7’s </w:t>
            </w:r>
          </w:p>
          <w:p w14:paraId="41D3EE76" w14:textId="3B8796FD" w:rsidR="00ED391A" w:rsidRDefault="00ED391A" w:rsidP="00ED391A">
            <w:pPr>
              <w:numPr>
                <w:ilvl w:val="0"/>
                <w:numId w:val="16"/>
              </w:numPr>
              <w:pBdr>
                <w:top w:val="nil"/>
                <w:left w:val="nil"/>
                <w:bottom w:val="nil"/>
                <w:right w:val="nil"/>
                <w:between w:val="nil"/>
              </w:pBdr>
              <w:spacing w:after="0" w:line="259" w:lineRule="auto"/>
            </w:pPr>
            <w:r>
              <w:rPr>
                <w:color w:val="000000"/>
              </w:rPr>
              <w:t xml:space="preserve">Promoting Positive Well-being – supporting angry feelings </w:t>
            </w:r>
          </w:p>
          <w:p w14:paraId="7A6FFD6E" w14:textId="5BB8486B" w:rsidR="00ED391A" w:rsidRDefault="00ED391A" w:rsidP="00ED391A">
            <w:pPr>
              <w:numPr>
                <w:ilvl w:val="0"/>
                <w:numId w:val="16"/>
              </w:numPr>
              <w:pBdr>
                <w:top w:val="nil"/>
                <w:left w:val="nil"/>
                <w:bottom w:val="nil"/>
                <w:right w:val="nil"/>
                <w:between w:val="nil"/>
              </w:pBdr>
              <w:spacing w:after="0" w:line="259" w:lineRule="auto"/>
            </w:pPr>
            <w:r>
              <w:rPr>
                <w:color w:val="000000"/>
              </w:rPr>
              <w:t xml:space="preserve">Promoting Positive Well-being – Sleep </w:t>
            </w:r>
          </w:p>
          <w:p w14:paraId="355A59A0" w14:textId="47BF08E9" w:rsidR="00ED391A" w:rsidRDefault="00ED391A" w:rsidP="00ED391A">
            <w:pPr>
              <w:numPr>
                <w:ilvl w:val="0"/>
                <w:numId w:val="16"/>
              </w:numPr>
              <w:pBdr>
                <w:top w:val="nil"/>
                <w:left w:val="nil"/>
                <w:bottom w:val="nil"/>
                <w:right w:val="nil"/>
                <w:between w:val="nil"/>
              </w:pBdr>
              <w:spacing w:after="160" w:line="259" w:lineRule="auto"/>
            </w:pPr>
            <w:r>
              <w:rPr>
                <w:color w:val="000000"/>
              </w:rPr>
              <w:t xml:space="preserve">Post Pandemic Nurture (Virtual Training) </w:t>
            </w:r>
          </w:p>
          <w:p w14:paraId="662D21EB" w14:textId="77777777" w:rsidR="00ED391A" w:rsidRDefault="00ED391A" w:rsidP="00ED391A"/>
          <w:p w14:paraId="6C7B298E" w14:textId="77777777" w:rsidR="00ED391A" w:rsidRDefault="00ED391A" w:rsidP="00ED391A">
            <w:pPr>
              <w:rPr>
                <w:b/>
              </w:rPr>
            </w:pPr>
            <w:proofErr w:type="spellStart"/>
            <w:r>
              <w:rPr>
                <w:b/>
              </w:rPr>
              <w:t>Edukey</w:t>
            </w:r>
            <w:proofErr w:type="spellEnd"/>
            <w:r>
              <w:rPr>
                <w:b/>
              </w:rPr>
              <w:t xml:space="preserve"> Education Well-being Webinars (SEN based):</w:t>
            </w:r>
          </w:p>
          <w:p w14:paraId="4BF63016" w14:textId="06C5BCE6" w:rsidR="00ED391A" w:rsidRDefault="00ED391A" w:rsidP="00ED391A">
            <w:pPr>
              <w:numPr>
                <w:ilvl w:val="0"/>
                <w:numId w:val="17"/>
              </w:numPr>
              <w:pBdr>
                <w:top w:val="nil"/>
                <w:left w:val="nil"/>
                <w:bottom w:val="nil"/>
                <w:right w:val="nil"/>
                <w:between w:val="nil"/>
              </w:pBdr>
              <w:spacing w:after="0" w:line="259" w:lineRule="auto"/>
            </w:pPr>
            <w:r>
              <w:rPr>
                <w:color w:val="000000"/>
              </w:rPr>
              <w:t xml:space="preserve">Well-being </w:t>
            </w:r>
          </w:p>
          <w:p w14:paraId="3E9F8D71" w14:textId="6AEC6665" w:rsidR="00ED391A" w:rsidRDefault="00ED391A" w:rsidP="00ED391A">
            <w:pPr>
              <w:numPr>
                <w:ilvl w:val="0"/>
                <w:numId w:val="17"/>
              </w:numPr>
              <w:pBdr>
                <w:top w:val="nil"/>
                <w:left w:val="nil"/>
                <w:bottom w:val="nil"/>
                <w:right w:val="nil"/>
                <w:between w:val="nil"/>
              </w:pBdr>
              <w:spacing w:after="0" w:line="259" w:lineRule="auto"/>
            </w:pPr>
            <w:r>
              <w:rPr>
                <w:color w:val="000000"/>
              </w:rPr>
              <w:t xml:space="preserve">Well-being </w:t>
            </w:r>
          </w:p>
          <w:p w14:paraId="0A01EC8A" w14:textId="77777777" w:rsidR="00ED391A" w:rsidRDefault="00ED391A" w:rsidP="00ED391A">
            <w:pPr>
              <w:pBdr>
                <w:top w:val="nil"/>
                <w:left w:val="nil"/>
                <w:bottom w:val="nil"/>
                <w:right w:val="nil"/>
                <w:between w:val="nil"/>
              </w:pBdr>
              <w:spacing w:after="0"/>
              <w:ind w:left="360" w:hanging="720"/>
              <w:rPr>
                <w:color w:val="000000"/>
              </w:rPr>
            </w:pPr>
          </w:p>
          <w:p w14:paraId="06DC1E5D" w14:textId="77777777" w:rsidR="00ED391A" w:rsidRDefault="00ED391A" w:rsidP="00ED391A">
            <w:pPr>
              <w:pBdr>
                <w:top w:val="nil"/>
                <w:left w:val="nil"/>
                <w:bottom w:val="nil"/>
                <w:right w:val="nil"/>
                <w:between w:val="nil"/>
              </w:pBdr>
              <w:spacing w:after="0"/>
              <w:ind w:hanging="720"/>
              <w:rPr>
                <w:color w:val="000000"/>
              </w:rPr>
            </w:pPr>
          </w:p>
          <w:p w14:paraId="45857A0D" w14:textId="75308894" w:rsidR="00ED391A" w:rsidRDefault="00ED391A" w:rsidP="00ED391A">
            <w:pPr>
              <w:pBdr>
                <w:top w:val="nil"/>
                <w:left w:val="nil"/>
                <w:bottom w:val="nil"/>
                <w:right w:val="nil"/>
                <w:between w:val="nil"/>
              </w:pBdr>
              <w:spacing w:after="0"/>
              <w:ind w:hanging="720"/>
              <w:rPr>
                <w:b/>
                <w:color w:val="000000"/>
              </w:rPr>
            </w:pPr>
            <w:r>
              <w:rPr>
                <w:b/>
                <w:color w:val="000000"/>
              </w:rPr>
              <w:t>Child      Bereavement UK:</w:t>
            </w:r>
          </w:p>
          <w:p w14:paraId="2CA81B44" w14:textId="77777777" w:rsidR="00ED391A" w:rsidRDefault="00ED391A" w:rsidP="00ED391A">
            <w:pPr>
              <w:pBdr>
                <w:top w:val="nil"/>
                <w:left w:val="nil"/>
                <w:bottom w:val="nil"/>
                <w:right w:val="nil"/>
                <w:between w:val="nil"/>
              </w:pBdr>
              <w:spacing w:after="0"/>
              <w:ind w:hanging="720"/>
              <w:rPr>
                <w:color w:val="000000"/>
              </w:rPr>
            </w:pPr>
          </w:p>
          <w:p w14:paraId="482AD1AD" w14:textId="447A7D45" w:rsidR="00ED391A" w:rsidRDefault="00ED391A" w:rsidP="00ED391A">
            <w:pPr>
              <w:numPr>
                <w:ilvl w:val="0"/>
                <w:numId w:val="14"/>
              </w:numPr>
              <w:pBdr>
                <w:top w:val="nil"/>
                <w:left w:val="nil"/>
                <w:bottom w:val="nil"/>
                <w:right w:val="nil"/>
                <w:between w:val="nil"/>
              </w:pBdr>
              <w:spacing w:after="0" w:line="259" w:lineRule="auto"/>
            </w:pPr>
            <w:r>
              <w:rPr>
                <w:color w:val="000000"/>
              </w:rPr>
              <w:t>Primary Bereavement Awareness (Certified)</w:t>
            </w:r>
          </w:p>
          <w:p w14:paraId="2DBAA8C0" w14:textId="77777777" w:rsidR="00ED391A" w:rsidRDefault="00ED391A" w:rsidP="00ED391A">
            <w:pPr>
              <w:pBdr>
                <w:top w:val="nil"/>
                <w:left w:val="nil"/>
                <w:bottom w:val="nil"/>
                <w:right w:val="nil"/>
                <w:between w:val="nil"/>
              </w:pBdr>
              <w:ind w:left="360" w:hanging="720"/>
              <w:rPr>
                <w:color w:val="000000"/>
              </w:rPr>
            </w:pPr>
          </w:p>
          <w:p w14:paraId="6CE88B7D" w14:textId="77777777" w:rsidR="00ED391A" w:rsidRDefault="00ED391A" w:rsidP="00ED391A">
            <w:pPr>
              <w:rPr>
                <w:b/>
              </w:rPr>
            </w:pPr>
            <w:r>
              <w:rPr>
                <w:b/>
              </w:rPr>
              <w:t>Winston Wishes:</w:t>
            </w:r>
          </w:p>
          <w:p w14:paraId="303C2E07" w14:textId="2430FD71" w:rsidR="00ED391A" w:rsidRDefault="00ED391A" w:rsidP="00ED391A">
            <w:pPr>
              <w:numPr>
                <w:ilvl w:val="0"/>
                <w:numId w:val="14"/>
              </w:numPr>
              <w:pBdr>
                <w:top w:val="nil"/>
                <w:left w:val="nil"/>
                <w:bottom w:val="nil"/>
                <w:right w:val="nil"/>
                <w:between w:val="nil"/>
              </w:pBdr>
              <w:spacing w:after="0" w:line="259" w:lineRule="auto"/>
              <w:rPr>
                <w:b/>
                <w:color w:val="000000"/>
              </w:rPr>
            </w:pPr>
            <w:r>
              <w:rPr>
                <w:color w:val="000000"/>
              </w:rPr>
              <w:t xml:space="preserve">Introduction to Childhood Bereavement </w:t>
            </w:r>
          </w:p>
          <w:p w14:paraId="0FBE8083" w14:textId="0677AC6D" w:rsidR="00ED391A" w:rsidRDefault="00ED391A" w:rsidP="00ED391A">
            <w:pPr>
              <w:numPr>
                <w:ilvl w:val="0"/>
                <w:numId w:val="14"/>
              </w:numPr>
              <w:pBdr>
                <w:top w:val="nil"/>
                <w:left w:val="nil"/>
                <w:bottom w:val="nil"/>
                <w:right w:val="nil"/>
                <w:between w:val="nil"/>
              </w:pBdr>
              <w:spacing w:after="160" w:line="259" w:lineRule="auto"/>
              <w:rPr>
                <w:b/>
                <w:color w:val="000000"/>
              </w:rPr>
            </w:pPr>
            <w:r>
              <w:rPr>
                <w:color w:val="000000"/>
              </w:rPr>
              <w:t xml:space="preserve">What you can do to help </w:t>
            </w:r>
          </w:p>
          <w:p w14:paraId="4EB6C5F0" w14:textId="77777777" w:rsidR="00ED391A" w:rsidRPr="00E83B83" w:rsidRDefault="00ED391A" w:rsidP="00E624E8">
            <w:pPr>
              <w:rPr>
                <w:rFonts w:ascii="Century Gothic" w:hAnsi="Century Gothic" w:cs="Arial"/>
                <w:color w:val="FF0000"/>
                <w:sz w:val="18"/>
                <w:szCs w:val="18"/>
              </w:rPr>
            </w:pPr>
          </w:p>
        </w:tc>
      </w:tr>
    </w:tbl>
    <w:p w14:paraId="396339F4" w14:textId="77777777" w:rsidR="00ED391A" w:rsidRDefault="00ED391A">
      <w:pPr>
        <w:sectPr w:rsidR="00ED391A" w:rsidSect="00ED391A">
          <w:pgSz w:w="11906" w:h="16838"/>
          <w:pgMar w:top="720" w:right="720" w:bottom="720" w:left="720" w:header="709" w:footer="709" w:gutter="0"/>
          <w:cols w:space="708"/>
          <w:docGrid w:linePitch="360"/>
        </w:sectPr>
      </w:pPr>
      <w:bookmarkStart w:id="1" w:name="_GoBack"/>
      <w:bookmarkEnd w:id="1"/>
    </w:p>
    <w:p w14:paraId="1AA7F62C" w14:textId="5AEFB798" w:rsidR="007703BA" w:rsidRDefault="007703BA"/>
    <w:sectPr w:rsidR="007703BA" w:rsidSect="00852D0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5C5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F0B74"/>
    <w:multiLevelType w:val="hybridMultilevel"/>
    <w:tmpl w:val="0AAA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6501C"/>
    <w:multiLevelType w:val="multilevel"/>
    <w:tmpl w:val="F1F850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4F06930"/>
    <w:multiLevelType w:val="multilevel"/>
    <w:tmpl w:val="5A9692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8727615"/>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D200F8A"/>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A2777D"/>
    <w:multiLevelType w:val="hybridMultilevel"/>
    <w:tmpl w:val="B3C4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14174"/>
    <w:multiLevelType w:val="hybridMultilevel"/>
    <w:tmpl w:val="9964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4664F1"/>
    <w:multiLevelType w:val="hybridMultilevel"/>
    <w:tmpl w:val="9670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47BB224F"/>
    <w:multiLevelType w:val="multilevel"/>
    <w:tmpl w:val="AD4A78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55747F4E"/>
    <w:multiLevelType w:val="hybridMultilevel"/>
    <w:tmpl w:val="6B5C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C830F73"/>
    <w:multiLevelType w:val="multilevel"/>
    <w:tmpl w:val="A32087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10"/>
  </w:num>
  <w:num w:numId="3">
    <w:abstractNumId w:val="9"/>
  </w:num>
  <w:num w:numId="4">
    <w:abstractNumId w:val="7"/>
  </w:num>
  <w:num w:numId="5">
    <w:abstractNumId w:val="13"/>
  </w:num>
  <w:num w:numId="6">
    <w:abstractNumId w:val="11"/>
  </w:num>
  <w:num w:numId="7">
    <w:abstractNumId w:val="5"/>
  </w:num>
  <w:num w:numId="8">
    <w:abstractNumId w:val="14"/>
  </w:num>
  <w:num w:numId="9">
    <w:abstractNumId w:val="15"/>
  </w:num>
  <w:num w:numId="10">
    <w:abstractNumId w:val="2"/>
  </w:num>
  <w:num w:numId="11">
    <w:abstractNumId w:val="6"/>
  </w:num>
  <w:num w:numId="12">
    <w:abstractNumId w:val="0"/>
  </w:num>
  <w:num w:numId="13">
    <w:abstractNumId w:val="8"/>
  </w:num>
  <w:num w:numId="14">
    <w:abstractNumId w:val="4"/>
  </w:num>
  <w:num w:numId="15">
    <w:abstractNumId w:val="3"/>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3BA"/>
    <w:rsid w:val="00026247"/>
    <w:rsid w:val="000827C3"/>
    <w:rsid w:val="000A1220"/>
    <w:rsid w:val="000B0E6A"/>
    <w:rsid w:val="001063D0"/>
    <w:rsid w:val="001243A5"/>
    <w:rsid w:val="00197D3C"/>
    <w:rsid w:val="001B55BA"/>
    <w:rsid w:val="00210CED"/>
    <w:rsid w:val="002552E7"/>
    <w:rsid w:val="003467A0"/>
    <w:rsid w:val="003D5BD3"/>
    <w:rsid w:val="0040021F"/>
    <w:rsid w:val="0045506F"/>
    <w:rsid w:val="004A49AC"/>
    <w:rsid w:val="004C06A9"/>
    <w:rsid w:val="00533501"/>
    <w:rsid w:val="005C2C1B"/>
    <w:rsid w:val="005D17D1"/>
    <w:rsid w:val="005F1ACF"/>
    <w:rsid w:val="005F5C60"/>
    <w:rsid w:val="00671E30"/>
    <w:rsid w:val="006B2541"/>
    <w:rsid w:val="006D16EC"/>
    <w:rsid w:val="006F3D59"/>
    <w:rsid w:val="00740C6B"/>
    <w:rsid w:val="007703BA"/>
    <w:rsid w:val="00797A57"/>
    <w:rsid w:val="007B41C4"/>
    <w:rsid w:val="007C6C81"/>
    <w:rsid w:val="007F4848"/>
    <w:rsid w:val="007F75DF"/>
    <w:rsid w:val="00804413"/>
    <w:rsid w:val="008177FC"/>
    <w:rsid w:val="00852D0C"/>
    <w:rsid w:val="00864208"/>
    <w:rsid w:val="00885DB9"/>
    <w:rsid w:val="008911A8"/>
    <w:rsid w:val="008A5C77"/>
    <w:rsid w:val="009812E6"/>
    <w:rsid w:val="00983413"/>
    <w:rsid w:val="009840FD"/>
    <w:rsid w:val="009D707C"/>
    <w:rsid w:val="009D7FF6"/>
    <w:rsid w:val="00A07381"/>
    <w:rsid w:val="00AF5472"/>
    <w:rsid w:val="00B135C7"/>
    <w:rsid w:val="00B70B07"/>
    <w:rsid w:val="00B90284"/>
    <w:rsid w:val="00C15AAF"/>
    <w:rsid w:val="00C31DE4"/>
    <w:rsid w:val="00CA077E"/>
    <w:rsid w:val="00CD4B37"/>
    <w:rsid w:val="00CE51C4"/>
    <w:rsid w:val="00D1717D"/>
    <w:rsid w:val="00D4600B"/>
    <w:rsid w:val="00DC456E"/>
    <w:rsid w:val="00E51B43"/>
    <w:rsid w:val="00E52381"/>
    <w:rsid w:val="00E624E8"/>
    <w:rsid w:val="00E83B83"/>
    <w:rsid w:val="00E87989"/>
    <w:rsid w:val="00E9210C"/>
    <w:rsid w:val="00EA1303"/>
    <w:rsid w:val="00EC7671"/>
    <w:rsid w:val="00ED391A"/>
    <w:rsid w:val="00EE02D0"/>
    <w:rsid w:val="00EF4380"/>
    <w:rsid w:val="00F14BBE"/>
    <w:rsid w:val="00F33774"/>
    <w:rsid w:val="00F37831"/>
    <w:rsid w:val="00F50028"/>
    <w:rsid w:val="00F62674"/>
    <w:rsid w:val="00F63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17CE0"/>
  <w15:chartTrackingRefBased/>
  <w15:docId w15:val="{E0900B6D-D114-4B00-836F-5CE1B743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3BA"/>
    <w:pPr>
      <w:spacing w:after="200" w:line="276" w:lineRule="auto"/>
    </w:pPr>
    <w:rPr>
      <w:rFonts w:asciiTheme="minorHAnsi" w:hAnsiTheme="minorHAnsi"/>
    </w:rPr>
  </w:style>
  <w:style w:type="paragraph" w:styleId="Heading1">
    <w:name w:val="heading 1"/>
    <w:basedOn w:val="Normal"/>
    <w:next w:val="Normal"/>
    <w:link w:val="Heading1Char"/>
    <w:qFormat/>
    <w:rsid w:val="007703BA"/>
    <w:pPr>
      <w:pageBreakBefore/>
      <w:spacing w:after="240" w:line="240" w:lineRule="auto"/>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3BA"/>
    <w:rPr>
      <w:rFonts w:ascii="Arial" w:eastAsia="Times New Roman" w:hAnsi="Arial" w:cs="Times New Roman"/>
      <w:b/>
      <w:color w:val="104F75"/>
      <w:sz w:val="36"/>
      <w:szCs w:val="24"/>
      <w:lang w:eastAsia="en-GB"/>
    </w:rPr>
  </w:style>
  <w:style w:type="paragraph" w:styleId="ListParagraph">
    <w:name w:val="List Paragraph"/>
    <w:aliases w:val="NumberedList,Colorful List - Accent 11"/>
    <w:basedOn w:val="Normal"/>
    <w:link w:val="ListParagraphChar"/>
    <w:uiPriority w:val="34"/>
    <w:qFormat/>
    <w:rsid w:val="007703BA"/>
    <w:pPr>
      <w:numPr>
        <w:numId w:val="3"/>
      </w:numPr>
      <w:spacing w:after="240" w:line="288" w:lineRule="auto"/>
      <w:contextualSpacing/>
    </w:pPr>
    <w:rPr>
      <w:rFonts w:ascii="Arial" w:eastAsia="Times New Roman" w:hAnsi="Arial" w:cs="Times New Roman"/>
      <w:color w:val="0D0D0D" w:themeColor="text1" w:themeTint="F2"/>
      <w:sz w:val="24"/>
      <w:szCs w:val="24"/>
      <w:lang w:eastAsia="en-GB"/>
    </w:rPr>
  </w:style>
  <w:style w:type="character" w:customStyle="1" w:styleId="ListParagraphChar">
    <w:name w:val="List Paragraph Char"/>
    <w:aliases w:val="NumberedList Char,Colorful List - Accent 11 Char"/>
    <w:link w:val="ListParagraph"/>
    <w:uiPriority w:val="34"/>
    <w:rsid w:val="007703BA"/>
    <w:rPr>
      <w:rFonts w:ascii="Arial" w:eastAsia="Times New Roman" w:hAnsi="Arial" w:cs="Times New Roman"/>
      <w:color w:val="0D0D0D" w:themeColor="text1" w:themeTint="F2"/>
      <w:sz w:val="24"/>
      <w:szCs w:val="24"/>
      <w:lang w:eastAsia="en-GB"/>
    </w:rPr>
  </w:style>
  <w:style w:type="table" w:styleId="TableGrid">
    <w:name w:val="Table Grid"/>
    <w:basedOn w:val="TableNormal"/>
    <w:uiPriority w:val="39"/>
    <w:rsid w:val="007703BA"/>
    <w:pPr>
      <w:spacing w:after="0" w:line="240" w:lineRule="auto"/>
    </w:pPr>
    <w:rPr>
      <w:rFonts w:asciiTheme="minorHAnsi" w:hAnsi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703BA"/>
    <w:pPr>
      <w:spacing w:after="0" w:line="240" w:lineRule="auto"/>
    </w:pPr>
    <w:rPr>
      <w:rFonts w:ascii="Arial" w:eastAsia="Times New Roman" w:hAnsi="Arial" w:cs="Times New Roman"/>
      <w:color w:val="0D0D0D" w:themeColor="text1" w:themeTint="F2"/>
      <w:sz w:val="24"/>
      <w:szCs w:val="24"/>
      <w:lang w:eastAsia="en-GB"/>
    </w:rPr>
  </w:style>
  <w:style w:type="paragraph" w:customStyle="1" w:styleId="Default">
    <w:name w:val="Default"/>
    <w:rsid w:val="007703BA"/>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7703BA"/>
    <w:rPr>
      <w:i/>
      <w:iCs/>
    </w:rPr>
  </w:style>
  <w:style w:type="paragraph" w:styleId="NormalWeb">
    <w:name w:val="Normal (Web)"/>
    <w:basedOn w:val="Normal"/>
    <w:uiPriority w:val="99"/>
    <w:unhideWhenUsed/>
    <w:rsid w:val="007703BA"/>
    <w:pPr>
      <w:spacing w:before="100" w:beforeAutospacing="1" w:after="100" w:afterAutospacing="1" w:line="240" w:lineRule="auto"/>
    </w:pPr>
    <w:rPr>
      <w:rFonts w:ascii="Arial" w:eastAsia="Times New Roman" w:hAnsi="Arial" w:cs="Arial"/>
      <w:color w:val="4E4E4E"/>
      <w:sz w:val="24"/>
      <w:szCs w:val="24"/>
      <w:lang w:eastAsia="en-GB"/>
    </w:rPr>
  </w:style>
  <w:style w:type="character" w:styleId="Strong">
    <w:name w:val="Strong"/>
    <w:qFormat/>
    <w:rsid w:val="00B90284"/>
    <w:rPr>
      <w:b/>
    </w:rPr>
  </w:style>
  <w:style w:type="character" w:styleId="CommentReference">
    <w:name w:val="annotation reference"/>
    <w:basedOn w:val="DefaultParagraphFont"/>
    <w:uiPriority w:val="99"/>
    <w:semiHidden/>
    <w:unhideWhenUsed/>
    <w:rsid w:val="00E624E8"/>
    <w:rPr>
      <w:sz w:val="16"/>
      <w:szCs w:val="16"/>
    </w:rPr>
  </w:style>
  <w:style w:type="paragraph" w:styleId="CommentText">
    <w:name w:val="annotation text"/>
    <w:basedOn w:val="Normal"/>
    <w:link w:val="CommentTextChar"/>
    <w:uiPriority w:val="99"/>
    <w:semiHidden/>
    <w:unhideWhenUsed/>
    <w:rsid w:val="00E624E8"/>
    <w:pPr>
      <w:spacing w:line="240" w:lineRule="auto"/>
    </w:pPr>
    <w:rPr>
      <w:sz w:val="20"/>
      <w:szCs w:val="20"/>
    </w:rPr>
  </w:style>
  <w:style w:type="character" w:customStyle="1" w:styleId="CommentTextChar">
    <w:name w:val="Comment Text Char"/>
    <w:basedOn w:val="DefaultParagraphFont"/>
    <w:link w:val="CommentText"/>
    <w:uiPriority w:val="99"/>
    <w:semiHidden/>
    <w:rsid w:val="00E624E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624E8"/>
    <w:rPr>
      <w:b/>
      <w:bCs/>
    </w:rPr>
  </w:style>
  <w:style w:type="character" w:customStyle="1" w:styleId="CommentSubjectChar">
    <w:name w:val="Comment Subject Char"/>
    <w:basedOn w:val="CommentTextChar"/>
    <w:link w:val="CommentSubject"/>
    <w:uiPriority w:val="99"/>
    <w:semiHidden/>
    <w:rsid w:val="00E624E8"/>
    <w:rPr>
      <w:rFonts w:asciiTheme="minorHAnsi" w:hAnsiTheme="minorHAnsi"/>
      <w:b/>
      <w:bCs/>
      <w:sz w:val="20"/>
      <w:szCs w:val="20"/>
    </w:rPr>
  </w:style>
  <w:style w:type="paragraph" w:styleId="BalloonText">
    <w:name w:val="Balloon Text"/>
    <w:basedOn w:val="Normal"/>
    <w:link w:val="BalloonTextChar"/>
    <w:uiPriority w:val="99"/>
    <w:semiHidden/>
    <w:unhideWhenUsed/>
    <w:rsid w:val="00E62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27</Pages>
  <Words>6819</Words>
  <Characters>38874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cp:lastModifiedBy>
  <cp:revision>4</cp:revision>
  <dcterms:created xsi:type="dcterms:W3CDTF">2020-06-19T15:32:00Z</dcterms:created>
  <dcterms:modified xsi:type="dcterms:W3CDTF">2020-06-22T11:35:00Z</dcterms:modified>
</cp:coreProperties>
</file>